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CC5B9" w14:textId="5FBAAA35" w:rsidR="006A579C" w:rsidRPr="00C83DB6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83DB6">
        <w:rPr>
          <w:rFonts w:ascii="Arial" w:hAnsi="Arial" w:cs="Arial"/>
          <w:b/>
          <w:sz w:val="24"/>
          <w:szCs w:val="24"/>
        </w:rPr>
        <w:t>Obec</w:t>
      </w:r>
      <w:r w:rsidR="006A579C" w:rsidRPr="00C83DB6">
        <w:rPr>
          <w:rFonts w:ascii="Arial" w:hAnsi="Arial" w:cs="Arial"/>
          <w:b/>
          <w:sz w:val="24"/>
          <w:szCs w:val="24"/>
        </w:rPr>
        <w:t xml:space="preserve"> </w:t>
      </w:r>
      <w:r w:rsidR="000F6EEF" w:rsidRPr="00C83DB6">
        <w:rPr>
          <w:rFonts w:ascii="Arial" w:hAnsi="Arial" w:cs="Arial"/>
          <w:b/>
          <w:sz w:val="24"/>
          <w:szCs w:val="24"/>
        </w:rPr>
        <w:t>Roseč</w:t>
      </w:r>
    </w:p>
    <w:p w14:paraId="323A264C" w14:textId="0E633125" w:rsidR="006A579C" w:rsidRPr="00C83DB6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83DB6">
        <w:rPr>
          <w:rFonts w:ascii="Arial" w:hAnsi="Arial" w:cs="Arial"/>
          <w:b/>
          <w:sz w:val="24"/>
          <w:szCs w:val="24"/>
        </w:rPr>
        <w:t xml:space="preserve">Zastupitelstvo obce </w:t>
      </w:r>
      <w:r w:rsidR="000F6EEF" w:rsidRPr="00C83DB6">
        <w:rPr>
          <w:rFonts w:ascii="Arial" w:hAnsi="Arial" w:cs="Arial"/>
          <w:b/>
          <w:sz w:val="24"/>
          <w:szCs w:val="24"/>
        </w:rPr>
        <w:t>Roseč</w:t>
      </w:r>
    </w:p>
    <w:p w14:paraId="7BDBEE26" w14:textId="5DE87E75" w:rsidR="006A579C" w:rsidRPr="00C83DB6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83DB6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C83DB6">
        <w:rPr>
          <w:rFonts w:ascii="Arial" w:hAnsi="Arial" w:cs="Arial"/>
          <w:b/>
          <w:sz w:val="24"/>
          <w:szCs w:val="24"/>
        </w:rPr>
        <w:t xml:space="preserve">obce </w:t>
      </w:r>
      <w:r w:rsidR="000F6EEF" w:rsidRPr="00C83DB6">
        <w:rPr>
          <w:rFonts w:ascii="Arial" w:hAnsi="Arial" w:cs="Arial"/>
          <w:b/>
          <w:sz w:val="24"/>
          <w:szCs w:val="24"/>
        </w:rPr>
        <w:t>Roseč</w:t>
      </w:r>
      <w:r w:rsidR="00CF08FF" w:rsidRPr="00C83DB6">
        <w:rPr>
          <w:rFonts w:ascii="Arial" w:hAnsi="Arial" w:cs="Arial"/>
          <w:b/>
          <w:sz w:val="24"/>
          <w:szCs w:val="24"/>
        </w:rPr>
        <w:t>,</w:t>
      </w:r>
    </w:p>
    <w:p w14:paraId="664EB5FE" w14:textId="11F5F903" w:rsidR="006A579C" w:rsidRPr="00C83DB6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83DB6">
        <w:rPr>
          <w:rFonts w:ascii="Arial" w:hAnsi="Arial" w:cs="Arial"/>
          <w:b/>
          <w:sz w:val="24"/>
          <w:szCs w:val="24"/>
        </w:rPr>
        <w:t xml:space="preserve">kterou se </w:t>
      </w:r>
      <w:r w:rsidR="00CF08FF" w:rsidRPr="00C83DB6">
        <w:rPr>
          <w:rFonts w:ascii="Arial" w:hAnsi="Arial" w:cs="Arial"/>
          <w:b/>
          <w:sz w:val="24"/>
          <w:szCs w:val="24"/>
        </w:rPr>
        <w:t xml:space="preserve">stanovují pravidla pro pohyb psů na veřejném prostranství v obci </w:t>
      </w:r>
      <w:r w:rsidR="000F6EEF" w:rsidRPr="00C83DB6">
        <w:rPr>
          <w:rFonts w:ascii="Arial" w:hAnsi="Arial" w:cs="Arial"/>
          <w:b/>
          <w:sz w:val="24"/>
          <w:szCs w:val="24"/>
        </w:rPr>
        <w:t>Roseč</w:t>
      </w:r>
    </w:p>
    <w:p w14:paraId="74A8AD6F" w14:textId="77777777" w:rsidR="006A579C" w:rsidRPr="00C83DB6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0EFE8B3E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C83DB6">
        <w:rPr>
          <w:rFonts w:ascii="Arial" w:hAnsi="Arial" w:cs="Arial"/>
        </w:rPr>
        <w:t xml:space="preserve">Zastupitelstvo obce </w:t>
      </w:r>
      <w:r w:rsidR="000F6EEF" w:rsidRPr="00C83DB6">
        <w:rPr>
          <w:rFonts w:ascii="Arial" w:hAnsi="Arial" w:cs="Arial"/>
        </w:rPr>
        <w:t>Roseč</w:t>
      </w:r>
      <w:r w:rsidRPr="00C83DB6">
        <w:rPr>
          <w:rFonts w:ascii="Arial" w:hAnsi="Arial" w:cs="Arial"/>
        </w:rPr>
        <w:t xml:space="preserve"> se na svém zasedání dne</w:t>
      </w:r>
      <w:r w:rsidR="0056589B" w:rsidRPr="00C83DB6">
        <w:rPr>
          <w:rFonts w:ascii="Arial" w:hAnsi="Arial" w:cs="Arial"/>
        </w:rPr>
        <w:t xml:space="preserve"> 26.2.2025 </w:t>
      </w:r>
      <w:r w:rsidRPr="00C83DB6">
        <w:rPr>
          <w:rFonts w:ascii="Arial" w:hAnsi="Arial" w:cs="Arial"/>
        </w:rPr>
        <w:t>usnesením č.</w:t>
      </w:r>
      <w:r w:rsidR="00CF08FF" w:rsidRPr="00C83DB6">
        <w:rPr>
          <w:rFonts w:ascii="Arial" w:hAnsi="Arial" w:cs="Arial"/>
        </w:rPr>
        <w:t> </w:t>
      </w:r>
      <w:r w:rsidR="008C4677">
        <w:rPr>
          <w:rFonts w:ascii="Arial" w:hAnsi="Arial" w:cs="Arial"/>
        </w:rPr>
        <w:t>5</w:t>
      </w:r>
      <w:r w:rsidRPr="00C83DB6">
        <w:rPr>
          <w:rFonts w:ascii="Arial" w:hAnsi="Arial" w:cs="Arial"/>
        </w:rPr>
        <w:t xml:space="preserve"> usneslo vydat na základě § </w:t>
      </w:r>
      <w:r w:rsidR="00CF08FF" w:rsidRPr="00C83DB6">
        <w:rPr>
          <w:rFonts w:ascii="Arial" w:hAnsi="Arial" w:cs="Arial"/>
        </w:rPr>
        <w:t>24</w:t>
      </w:r>
      <w:r w:rsidRPr="00C83DB6">
        <w:rPr>
          <w:rFonts w:ascii="Arial" w:hAnsi="Arial" w:cs="Arial"/>
        </w:rPr>
        <w:t xml:space="preserve"> </w:t>
      </w:r>
      <w:r w:rsidR="00243C48" w:rsidRPr="00C83DB6">
        <w:rPr>
          <w:rFonts w:ascii="Arial" w:hAnsi="Arial" w:cs="Arial"/>
        </w:rPr>
        <w:t>odst. </w:t>
      </w:r>
      <w:r w:rsidR="00CF08FF" w:rsidRPr="00C83DB6">
        <w:rPr>
          <w:rFonts w:ascii="Arial" w:hAnsi="Arial" w:cs="Arial"/>
        </w:rPr>
        <w:t>2</w:t>
      </w:r>
      <w:r w:rsidRPr="00C83DB6">
        <w:rPr>
          <w:rFonts w:ascii="Arial" w:hAnsi="Arial" w:cs="Arial"/>
        </w:rPr>
        <w:t xml:space="preserve"> zákona č. 2</w:t>
      </w:r>
      <w:r w:rsidR="00CF08FF" w:rsidRPr="00C83DB6">
        <w:rPr>
          <w:rFonts w:ascii="Arial" w:hAnsi="Arial" w:cs="Arial"/>
        </w:rPr>
        <w:t>46</w:t>
      </w:r>
      <w:r w:rsidRPr="00C83DB6">
        <w:rPr>
          <w:rFonts w:ascii="Arial" w:hAnsi="Arial" w:cs="Arial"/>
        </w:rPr>
        <w:t>/</w:t>
      </w:r>
      <w:r w:rsidR="00CF08FF" w:rsidRPr="00C83DB6">
        <w:rPr>
          <w:rFonts w:ascii="Arial" w:hAnsi="Arial" w:cs="Arial"/>
        </w:rPr>
        <w:t>199</w:t>
      </w:r>
      <w:r w:rsidR="00243C48" w:rsidRPr="00C83DB6">
        <w:rPr>
          <w:rFonts w:ascii="Arial" w:hAnsi="Arial" w:cs="Arial"/>
        </w:rPr>
        <w:t>2</w:t>
      </w:r>
      <w:r w:rsidRPr="00C83DB6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 xml:space="preserve">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3AF3F97A" w:rsidR="00243C48" w:rsidRPr="00C83DB6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C83DB6">
        <w:rPr>
          <w:rFonts w:ascii="Arial" w:hAnsi="Arial" w:cs="Arial"/>
        </w:rPr>
        <w:t xml:space="preserve">Stanovují se následující pravidla pro pohyb psů na veřejném prostranství v obci </w:t>
      </w:r>
      <w:r w:rsidR="0056589B" w:rsidRPr="00C83DB6">
        <w:rPr>
          <w:rFonts w:ascii="Arial" w:hAnsi="Arial" w:cs="Arial"/>
        </w:rPr>
        <w:t>Roseč</w:t>
      </w:r>
      <w:r w:rsidR="007B0B47" w:rsidRPr="00C83DB6">
        <w:rPr>
          <w:rFonts w:ascii="Arial" w:hAnsi="Arial" w:cs="Arial"/>
        </w:rPr>
        <w:t>:</w:t>
      </w:r>
      <w:r w:rsidRPr="00C83DB6">
        <w:rPr>
          <w:rStyle w:val="Znakapoznpodarou"/>
          <w:rFonts w:ascii="Arial" w:hAnsi="Arial" w:cs="Arial"/>
        </w:rPr>
        <w:footnoteReference w:id="1"/>
      </w:r>
    </w:p>
    <w:p w14:paraId="69FFD108" w14:textId="403E7F87" w:rsidR="00243C48" w:rsidRPr="00C83DB6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C83DB6">
        <w:rPr>
          <w:rFonts w:ascii="Arial" w:hAnsi="Arial" w:cs="Arial"/>
        </w:rPr>
        <w:t xml:space="preserve">na veřejných prostranstvích v obci </w:t>
      </w:r>
      <w:r w:rsidR="0056589B" w:rsidRPr="00C83DB6">
        <w:rPr>
          <w:rFonts w:ascii="Arial" w:hAnsi="Arial" w:cs="Arial"/>
        </w:rPr>
        <w:t xml:space="preserve">Roseč </w:t>
      </w:r>
      <w:r w:rsidRPr="00C83DB6">
        <w:rPr>
          <w:rFonts w:ascii="Arial" w:hAnsi="Arial" w:cs="Arial"/>
        </w:rPr>
        <w:t>vyznačených v příloze č. 1, která je nedílnou součástí této obecně závazné vyhlášky, je možný pohyb psů pouze na vodítku</w:t>
      </w:r>
      <w:r w:rsidR="0056589B" w:rsidRPr="00C83DB6">
        <w:rPr>
          <w:rFonts w:ascii="Arial" w:hAnsi="Arial" w:cs="Arial"/>
        </w:rPr>
        <w:t>.</w:t>
      </w:r>
    </w:p>
    <w:p w14:paraId="34059607" w14:textId="77777777" w:rsidR="0056589B" w:rsidRPr="0062486B" w:rsidRDefault="0056589B" w:rsidP="0056589B">
      <w:pPr>
        <w:pStyle w:val="Odstavecseseznamem"/>
        <w:tabs>
          <w:tab w:val="left" w:pos="709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3558683B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67B5256C" w:rsidR="00A64EEE" w:rsidRPr="0062486B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56589B" w:rsidRPr="00C83DB6">
        <w:rPr>
          <w:rFonts w:ascii="Arial" w:hAnsi="Arial" w:cs="Arial"/>
        </w:rPr>
        <w:t>Roseč</w:t>
      </w:r>
      <w:r w:rsidRPr="00C83DB6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č. </w:t>
      </w:r>
      <w:r w:rsidR="0056589B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56589B">
        <w:rPr>
          <w:rFonts w:ascii="Arial" w:hAnsi="Arial" w:cs="Arial"/>
        </w:rPr>
        <w:t>2007, kterou se stanovují pravidla pro pohyb psů na veřejném prostranství v obci</w:t>
      </w:r>
      <w:r w:rsidRPr="0062486B">
        <w:rPr>
          <w:rFonts w:ascii="Arial" w:hAnsi="Arial" w:cs="Arial"/>
        </w:rPr>
        <w:t xml:space="preserve">, ze dne </w:t>
      </w:r>
      <w:r w:rsidR="0056589B">
        <w:rPr>
          <w:rFonts w:ascii="Arial" w:hAnsi="Arial" w:cs="Arial"/>
        </w:rPr>
        <w:t>20.4.2007</w:t>
      </w:r>
      <w:r w:rsidRPr="0062486B">
        <w:rPr>
          <w:rFonts w:ascii="Arial" w:hAnsi="Arial" w:cs="Arial"/>
        </w:rPr>
        <w:t>.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F92E8D4" w14:textId="39AEC18A" w:rsidR="004F6AE0" w:rsidRPr="0062486B" w:rsidRDefault="004F6AE0" w:rsidP="00CF08F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>vyhláška nabývá účinnosti počátkem patnáctého dne následujícího po dni jejího vyhlášení.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F6614C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2FF97D3" w14:textId="6F63915E" w:rsidR="00351BCA" w:rsidRPr="0062486B" w:rsidRDefault="00C83DB6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Miroslava Beránková v.r.</w:t>
      </w:r>
    </w:p>
    <w:p w14:paraId="72702CD3" w14:textId="77777777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4749D2D" w14:textId="2D9FF1CB" w:rsidR="00351BCA" w:rsidRPr="0062486B" w:rsidRDefault="00C83DB6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Zdeněk Melichar v.r.</w:t>
      </w:r>
    </w:p>
    <w:p w14:paraId="18BEB160" w14:textId="28BE5D37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 w:rsidR="00142755">
        <w:rPr>
          <w:rFonts w:ascii="Arial" w:hAnsi="Arial" w:cs="Arial"/>
        </w:rPr>
        <w:t>a</w:t>
      </w:r>
    </w:p>
    <w:p w14:paraId="66A7642C" w14:textId="677812DE" w:rsidR="0089430B" w:rsidRPr="0098119D" w:rsidRDefault="0089430B">
      <w:pPr>
        <w:rPr>
          <w:rFonts w:ascii="Arial" w:hAnsi="Arial" w:cs="Arial"/>
        </w:rPr>
      </w:pPr>
    </w:p>
    <w:p w14:paraId="5D7AFAEF" w14:textId="6A2CF7BC" w:rsidR="00BE624E" w:rsidRPr="0098119D" w:rsidRDefault="00E7765B" w:rsidP="00591AAA">
      <w:pPr>
        <w:rPr>
          <w:rFonts w:ascii="Arial" w:hAnsi="Arial" w:cs="Arial"/>
          <w:b/>
        </w:rPr>
      </w:pPr>
      <w:r w:rsidRPr="0098119D">
        <w:rPr>
          <w:rFonts w:ascii="Arial" w:hAnsi="Arial" w:cs="Arial"/>
          <w:b/>
        </w:rPr>
        <w:t xml:space="preserve">Příloha </w:t>
      </w:r>
      <w:r w:rsidR="009F74FB" w:rsidRPr="0098119D">
        <w:rPr>
          <w:rFonts w:ascii="Arial" w:hAnsi="Arial" w:cs="Arial"/>
          <w:b/>
        </w:rPr>
        <w:t>č. </w:t>
      </w:r>
      <w:r w:rsidR="00142755" w:rsidRPr="0098119D">
        <w:rPr>
          <w:rFonts w:ascii="Arial" w:hAnsi="Arial" w:cs="Arial"/>
          <w:b/>
        </w:rPr>
        <w:t>1</w:t>
      </w:r>
      <w:r w:rsidR="009F74FB" w:rsidRPr="0098119D">
        <w:rPr>
          <w:rFonts w:ascii="Arial" w:hAnsi="Arial" w:cs="Arial"/>
          <w:b/>
        </w:rPr>
        <w:t xml:space="preserve"> </w:t>
      </w:r>
      <w:r w:rsidR="00B77994" w:rsidRPr="0098119D">
        <w:rPr>
          <w:rFonts w:ascii="Arial" w:hAnsi="Arial" w:cs="Arial"/>
          <w:b/>
        </w:rPr>
        <w:t xml:space="preserve">k </w:t>
      </w:r>
      <w:r w:rsidR="00E05DD7" w:rsidRPr="0098119D">
        <w:rPr>
          <w:rFonts w:ascii="Arial" w:hAnsi="Arial" w:cs="Arial"/>
          <w:b/>
        </w:rPr>
        <w:t>obecně závazné vyhláš</w:t>
      </w:r>
      <w:r w:rsidR="00A57AF1" w:rsidRPr="0098119D">
        <w:rPr>
          <w:rFonts w:ascii="Arial" w:hAnsi="Arial" w:cs="Arial"/>
          <w:b/>
        </w:rPr>
        <w:t>ce</w:t>
      </w:r>
      <w:r w:rsidRPr="0098119D">
        <w:rPr>
          <w:rFonts w:ascii="Arial" w:hAnsi="Arial" w:cs="Arial"/>
          <w:b/>
        </w:rPr>
        <w:t xml:space="preserve"> obce </w:t>
      </w:r>
      <w:r w:rsidR="00142755" w:rsidRPr="0098119D">
        <w:rPr>
          <w:rFonts w:ascii="Arial" w:hAnsi="Arial" w:cs="Arial"/>
          <w:b/>
        </w:rPr>
        <w:t>Roseč,</w:t>
      </w:r>
      <w:r w:rsidRPr="0098119D">
        <w:rPr>
          <w:rFonts w:ascii="Arial" w:hAnsi="Arial" w:cs="Arial"/>
          <w:b/>
        </w:rPr>
        <w:t xml:space="preserve"> kterou se stanovují pravidla pro pohyb psů na veřejném prostranství v obci </w:t>
      </w:r>
      <w:r w:rsidR="00142755" w:rsidRPr="0098119D">
        <w:rPr>
          <w:rFonts w:ascii="Arial" w:hAnsi="Arial" w:cs="Arial"/>
          <w:b/>
        </w:rPr>
        <w:t>Roseč</w:t>
      </w:r>
    </w:p>
    <w:p w14:paraId="4F0E7D11" w14:textId="32032A67" w:rsidR="00C5262D" w:rsidRPr="0098119D" w:rsidRDefault="00C5262D" w:rsidP="00CF08FF">
      <w:pPr>
        <w:spacing w:line="276" w:lineRule="auto"/>
        <w:rPr>
          <w:rFonts w:ascii="Arial" w:hAnsi="Arial" w:cs="Arial"/>
        </w:rPr>
      </w:pPr>
    </w:p>
    <w:p w14:paraId="055EF8ED" w14:textId="1CCD2A1F" w:rsidR="00C5262D" w:rsidRPr="0098119D" w:rsidRDefault="00C5262D">
      <w:pPr>
        <w:spacing w:line="276" w:lineRule="auto"/>
        <w:rPr>
          <w:rFonts w:ascii="Arial" w:hAnsi="Arial" w:cs="Arial"/>
        </w:rPr>
      </w:pPr>
      <w:r w:rsidRPr="0098119D">
        <w:rPr>
          <w:rFonts w:ascii="Arial" w:hAnsi="Arial" w:cs="Arial"/>
        </w:rPr>
        <w:t xml:space="preserve">Veřejná prostranství, na nichž je možný pohyb psů pouze </w:t>
      </w:r>
      <w:r w:rsidR="003611AF" w:rsidRPr="0098119D">
        <w:rPr>
          <w:rFonts w:ascii="Arial" w:hAnsi="Arial" w:cs="Arial"/>
        </w:rPr>
        <w:t>na vodítku</w:t>
      </w:r>
      <w:r w:rsidRPr="0098119D">
        <w:rPr>
          <w:rFonts w:ascii="Arial" w:hAnsi="Arial" w:cs="Arial"/>
        </w:rPr>
        <w:t>:</w:t>
      </w:r>
    </w:p>
    <w:p w14:paraId="6BC7F6CA" w14:textId="7FD52988" w:rsidR="00C5262D" w:rsidRPr="0098119D" w:rsidRDefault="003611AF" w:rsidP="00A57AF1">
      <w:pPr>
        <w:pStyle w:val="Odstavecseseznamem"/>
        <w:numPr>
          <w:ilvl w:val="0"/>
          <w:numId w:val="30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98119D">
        <w:rPr>
          <w:rFonts w:ascii="Arial" w:hAnsi="Arial" w:cs="Arial"/>
        </w:rPr>
        <w:t>Jedná se o celý intravilán obce</w:t>
      </w:r>
      <w:r w:rsidR="00176284" w:rsidRPr="0098119D">
        <w:rPr>
          <w:rFonts w:ascii="Arial" w:hAnsi="Arial" w:cs="Arial"/>
        </w:rPr>
        <w:t xml:space="preserve"> dle soupisu parcel.</w:t>
      </w:r>
    </w:p>
    <w:p w14:paraId="3CBD3DE8" w14:textId="77777777" w:rsidR="00176284" w:rsidRPr="0098119D" w:rsidRDefault="00176284" w:rsidP="00176284">
      <w:pPr>
        <w:tabs>
          <w:tab w:val="left" w:pos="709"/>
        </w:tabs>
        <w:spacing w:line="276" w:lineRule="auto"/>
        <w:rPr>
          <w:rFonts w:ascii="Arial" w:hAnsi="Arial" w:cs="Arial"/>
        </w:rPr>
      </w:pPr>
    </w:p>
    <w:p w14:paraId="619E7C4D" w14:textId="21135E4F" w:rsidR="00176284" w:rsidRPr="0098119D" w:rsidRDefault="00176284" w:rsidP="00176284">
      <w:pPr>
        <w:tabs>
          <w:tab w:val="left" w:pos="709"/>
        </w:tabs>
        <w:spacing w:line="276" w:lineRule="auto"/>
        <w:rPr>
          <w:rFonts w:ascii="Arial" w:hAnsi="Arial" w:cs="Arial"/>
        </w:rPr>
      </w:pPr>
      <w:r w:rsidRPr="0098119D">
        <w:rPr>
          <w:rFonts w:ascii="Arial" w:hAnsi="Arial" w:cs="Arial"/>
        </w:rPr>
        <w:t>Soupis parcel</w:t>
      </w:r>
      <w:r w:rsidR="009750D7" w:rsidRPr="0098119D">
        <w:rPr>
          <w:rFonts w:ascii="Arial" w:hAnsi="Arial" w:cs="Arial"/>
        </w:rPr>
        <w:t>:</w:t>
      </w:r>
    </w:p>
    <w:p w14:paraId="5F58E8A9" w14:textId="704252A4" w:rsidR="00E7765B" w:rsidRPr="0098119D" w:rsidRDefault="009750D7" w:rsidP="00CF08FF">
      <w:pPr>
        <w:spacing w:line="276" w:lineRule="auto"/>
        <w:rPr>
          <w:rFonts w:ascii="Arial" w:hAnsi="Arial" w:cs="Arial"/>
        </w:rPr>
      </w:pPr>
      <w:r w:rsidRPr="0098119D">
        <w:rPr>
          <w:rFonts w:ascii="Arial" w:hAnsi="Arial" w:cs="Arial"/>
        </w:rPr>
        <w:t>752/1 – hlavní komunikace přes obec</w:t>
      </w:r>
    </w:p>
    <w:p w14:paraId="505B3DC1" w14:textId="30E7B134" w:rsidR="00A159D7" w:rsidRPr="0098119D" w:rsidRDefault="00A159D7" w:rsidP="00CF08FF">
      <w:pPr>
        <w:spacing w:line="276" w:lineRule="auto"/>
        <w:rPr>
          <w:rFonts w:ascii="Arial" w:hAnsi="Arial" w:cs="Arial"/>
        </w:rPr>
      </w:pPr>
      <w:r w:rsidRPr="0098119D">
        <w:rPr>
          <w:rFonts w:ascii="Arial" w:hAnsi="Arial" w:cs="Arial"/>
        </w:rPr>
        <w:t>742/1 - hlavní komunikace přes obec</w:t>
      </w:r>
    </w:p>
    <w:p w14:paraId="1724C718" w14:textId="652851F9" w:rsidR="009750D7" w:rsidRPr="0098119D" w:rsidRDefault="009750D7" w:rsidP="00CF08FF">
      <w:pPr>
        <w:spacing w:line="276" w:lineRule="auto"/>
        <w:rPr>
          <w:rFonts w:ascii="Arial" w:hAnsi="Arial" w:cs="Arial"/>
        </w:rPr>
      </w:pPr>
      <w:r w:rsidRPr="0098119D">
        <w:rPr>
          <w:rFonts w:ascii="Arial" w:hAnsi="Arial" w:cs="Arial"/>
        </w:rPr>
        <w:t>1/21 – náves před obecním úřadem včetně parku</w:t>
      </w:r>
    </w:p>
    <w:p w14:paraId="12DBD86A" w14:textId="2F4ECE89" w:rsidR="009750D7" w:rsidRPr="0098119D" w:rsidRDefault="009750D7" w:rsidP="00CF08FF">
      <w:pPr>
        <w:spacing w:line="276" w:lineRule="auto"/>
        <w:rPr>
          <w:rFonts w:ascii="Arial" w:hAnsi="Arial" w:cs="Arial"/>
        </w:rPr>
      </w:pPr>
      <w:r w:rsidRPr="0098119D">
        <w:rPr>
          <w:rFonts w:ascii="Arial" w:hAnsi="Arial" w:cs="Arial"/>
        </w:rPr>
        <w:t xml:space="preserve">1/2 – </w:t>
      </w:r>
      <w:r w:rsidR="000D1DD0" w:rsidRPr="0098119D">
        <w:rPr>
          <w:rFonts w:ascii="Arial" w:hAnsi="Arial" w:cs="Arial"/>
        </w:rPr>
        <w:t xml:space="preserve">pozemek </w:t>
      </w:r>
      <w:r w:rsidRPr="0098119D">
        <w:rPr>
          <w:rFonts w:ascii="Arial" w:hAnsi="Arial" w:cs="Arial"/>
        </w:rPr>
        <w:t>okolo rybníka Dolán</w:t>
      </w:r>
      <w:r w:rsidR="000D1DD0" w:rsidRPr="0098119D">
        <w:rPr>
          <w:rFonts w:ascii="Arial" w:hAnsi="Arial" w:cs="Arial"/>
        </w:rPr>
        <w:t xml:space="preserve"> až po dům čp.62</w:t>
      </w:r>
    </w:p>
    <w:p w14:paraId="4D579AFB" w14:textId="342096D2" w:rsidR="009750D7" w:rsidRPr="0098119D" w:rsidRDefault="009750D7" w:rsidP="00CF08FF">
      <w:pPr>
        <w:spacing w:line="276" w:lineRule="auto"/>
        <w:rPr>
          <w:rFonts w:ascii="Arial" w:hAnsi="Arial" w:cs="Arial"/>
        </w:rPr>
      </w:pPr>
      <w:r w:rsidRPr="0098119D">
        <w:rPr>
          <w:rFonts w:ascii="Arial" w:hAnsi="Arial" w:cs="Arial"/>
        </w:rPr>
        <w:t>St. 156 – hráz rybníka Dolán</w:t>
      </w:r>
    </w:p>
    <w:p w14:paraId="2DDBFA99" w14:textId="566D4047" w:rsidR="001553F3" w:rsidRPr="0098119D" w:rsidRDefault="001553F3" w:rsidP="00CF08FF">
      <w:pPr>
        <w:spacing w:line="276" w:lineRule="auto"/>
        <w:rPr>
          <w:rFonts w:ascii="Arial" w:hAnsi="Arial" w:cs="Arial"/>
        </w:rPr>
      </w:pPr>
      <w:r w:rsidRPr="0098119D">
        <w:rPr>
          <w:rFonts w:ascii="Arial" w:hAnsi="Arial" w:cs="Arial"/>
        </w:rPr>
        <w:t>1/27 – okolo bývalé prodejny</w:t>
      </w:r>
    </w:p>
    <w:p w14:paraId="5BFDE4BF" w14:textId="3376620B" w:rsidR="001553F3" w:rsidRPr="0098119D" w:rsidRDefault="001553F3" w:rsidP="00CF08FF">
      <w:pPr>
        <w:spacing w:line="276" w:lineRule="auto"/>
        <w:rPr>
          <w:rFonts w:ascii="Arial" w:hAnsi="Arial" w:cs="Arial"/>
        </w:rPr>
      </w:pPr>
      <w:r w:rsidRPr="0098119D">
        <w:rPr>
          <w:rFonts w:ascii="Arial" w:hAnsi="Arial" w:cs="Arial"/>
        </w:rPr>
        <w:t>1/3 – náves okolo obecního hostince</w:t>
      </w:r>
    </w:p>
    <w:p w14:paraId="034190CA" w14:textId="5495D831" w:rsidR="001553F3" w:rsidRPr="0098119D" w:rsidRDefault="001553F3" w:rsidP="00CF08FF">
      <w:pPr>
        <w:spacing w:line="276" w:lineRule="auto"/>
        <w:rPr>
          <w:rFonts w:ascii="Arial" w:hAnsi="Arial" w:cs="Arial"/>
        </w:rPr>
      </w:pPr>
      <w:r w:rsidRPr="0098119D">
        <w:rPr>
          <w:rFonts w:ascii="Arial" w:hAnsi="Arial" w:cs="Arial"/>
        </w:rPr>
        <w:t>1/5 – náves před domy čp.51 a čp.6</w:t>
      </w:r>
    </w:p>
    <w:p w14:paraId="21EB753F" w14:textId="454CE5F8" w:rsidR="001553F3" w:rsidRPr="0098119D" w:rsidRDefault="001553F3" w:rsidP="00CF08FF">
      <w:pPr>
        <w:spacing w:line="276" w:lineRule="auto"/>
        <w:rPr>
          <w:rFonts w:ascii="Arial" w:hAnsi="Arial" w:cs="Arial"/>
        </w:rPr>
      </w:pPr>
      <w:r w:rsidRPr="0098119D">
        <w:rPr>
          <w:rFonts w:ascii="Arial" w:hAnsi="Arial" w:cs="Arial"/>
        </w:rPr>
        <w:t>752/6 – chodník okolo obecního úřadu</w:t>
      </w:r>
    </w:p>
    <w:p w14:paraId="715CE0AF" w14:textId="1B3F0181" w:rsidR="001553F3" w:rsidRPr="0098119D" w:rsidRDefault="001553F3" w:rsidP="00CF08FF">
      <w:pPr>
        <w:spacing w:line="276" w:lineRule="auto"/>
        <w:rPr>
          <w:rFonts w:ascii="Arial" w:hAnsi="Arial" w:cs="Arial"/>
        </w:rPr>
      </w:pPr>
      <w:r w:rsidRPr="0098119D">
        <w:rPr>
          <w:rFonts w:ascii="Arial" w:hAnsi="Arial" w:cs="Arial"/>
        </w:rPr>
        <w:t>St.157 – hráz rybníka Nouzák u pošty</w:t>
      </w:r>
    </w:p>
    <w:p w14:paraId="601895A5" w14:textId="418077B2" w:rsidR="001553F3" w:rsidRPr="0098119D" w:rsidRDefault="001553F3" w:rsidP="00CF08FF">
      <w:pPr>
        <w:spacing w:line="276" w:lineRule="auto"/>
        <w:rPr>
          <w:rFonts w:ascii="Arial" w:hAnsi="Arial" w:cs="Arial"/>
        </w:rPr>
      </w:pPr>
      <w:r w:rsidRPr="0098119D">
        <w:rPr>
          <w:rFonts w:ascii="Arial" w:hAnsi="Arial" w:cs="Arial"/>
        </w:rPr>
        <w:t>17/1 – u dětského hřiště</w:t>
      </w:r>
    </w:p>
    <w:p w14:paraId="63AB33F5" w14:textId="432A0882" w:rsidR="001553F3" w:rsidRPr="0098119D" w:rsidRDefault="001553F3" w:rsidP="00CF08FF">
      <w:pPr>
        <w:spacing w:line="276" w:lineRule="auto"/>
        <w:rPr>
          <w:rFonts w:ascii="Arial" w:hAnsi="Arial" w:cs="Arial"/>
        </w:rPr>
      </w:pPr>
      <w:r w:rsidRPr="0098119D">
        <w:rPr>
          <w:rFonts w:ascii="Arial" w:hAnsi="Arial" w:cs="Arial"/>
        </w:rPr>
        <w:t>760/2 – komunikace ke kostelu</w:t>
      </w:r>
    </w:p>
    <w:p w14:paraId="7BE4805B" w14:textId="40262F71" w:rsidR="00681898" w:rsidRPr="0098119D" w:rsidRDefault="00681898" w:rsidP="00CF08FF">
      <w:pPr>
        <w:spacing w:line="276" w:lineRule="auto"/>
        <w:rPr>
          <w:rFonts w:ascii="Arial" w:hAnsi="Arial" w:cs="Arial"/>
        </w:rPr>
      </w:pPr>
      <w:r w:rsidRPr="0098119D">
        <w:rPr>
          <w:rFonts w:ascii="Arial" w:hAnsi="Arial" w:cs="Arial"/>
        </w:rPr>
        <w:t>772 – pozemek mezi kostelem a farní stodolou</w:t>
      </w:r>
    </w:p>
    <w:p w14:paraId="7B6EE836" w14:textId="3B18292D" w:rsidR="001553F3" w:rsidRPr="0098119D" w:rsidRDefault="001553F3" w:rsidP="00CF08FF">
      <w:pPr>
        <w:spacing w:line="276" w:lineRule="auto"/>
        <w:rPr>
          <w:rFonts w:ascii="Arial" w:hAnsi="Arial" w:cs="Arial"/>
        </w:rPr>
      </w:pPr>
      <w:r w:rsidRPr="0098119D">
        <w:rPr>
          <w:rFonts w:ascii="Arial" w:hAnsi="Arial" w:cs="Arial"/>
        </w:rPr>
        <w:t>Část 746/1 – komunikace okolo kostela a hřbitova</w:t>
      </w:r>
    </w:p>
    <w:p w14:paraId="2AC645B8" w14:textId="0BA78059" w:rsidR="001553F3" w:rsidRPr="0098119D" w:rsidRDefault="001553F3" w:rsidP="00CF08FF">
      <w:pPr>
        <w:spacing w:line="276" w:lineRule="auto"/>
        <w:rPr>
          <w:rFonts w:ascii="Arial" w:hAnsi="Arial" w:cs="Arial"/>
        </w:rPr>
      </w:pPr>
      <w:r w:rsidRPr="0098119D">
        <w:rPr>
          <w:rFonts w:ascii="Arial" w:hAnsi="Arial" w:cs="Arial"/>
        </w:rPr>
        <w:t>1/6 – komunikace okolo farní stodoly k hlavní silnici</w:t>
      </w:r>
    </w:p>
    <w:p w14:paraId="225C2BF7" w14:textId="32DDC686" w:rsidR="001553F3" w:rsidRPr="0098119D" w:rsidRDefault="001553F3" w:rsidP="00CF08FF">
      <w:pPr>
        <w:spacing w:line="276" w:lineRule="auto"/>
        <w:rPr>
          <w:rFonts w:ascii="Arial" w:hAnsi="Arial" w:cs="Arial"/>
        </w:rPr>
      </w:pPr>
      <w:r w:rsidRPr="0098119D">
        <w:rPr>
          <w:rFonts w:ascii="Arial" w:hAnsi="Arial" w:cs="Arial"/>
        </w:rPr>
        <w:t>1/30 – obecní pozemek u čp.</w:t>
      </w:r>
      <w:r w:rsidR="00A159D7" w:rsidRPr="0098119D">
        <w:rPr>
          <w:rFonts w:ascii="Arial" w:hAnsi="Arial" w:cs="Arial"/>
        </w:rPr>
        <w:t>1, čp.2 a čp.4</w:t>
      </w:r>
    </w:p>
    <w:p w14:paraId="3B8F1075" w14:textId="3BF1AABF" w:rsidR="00A159D7" w:rsidRPr="0098119D" w:rsidRDefault="00A159D7" w:rsidP="00CF08FF">
      <w:pPr>
        <w:spacing w:line="276" w:lineRule="auto"/>
        <w:rPr>
          <w:rFonts w:ascii="Arial" w:hAnsi="Arial" w:cs="Arial"/>
        </w:rPr>
      </w:pPr>
      <w:r w:rsidRPr="0098119D">
        <w:rPr>
          <w:rFonts w:ascii="Arial" w:hAnsi="Arial" w:cs="Arial"/>
        </w:rPr>
        <w:t>752/4 – pozemek u čp.42</w:t>
      </w:r>
    </w:p>
    <w:p w14:paraId="73DE2069" w14:textId="1D8CD580" w:rsidR="00A159D7" w:rsidRPr="0098119D" w:rsidRDefault="00A159D7" w:rsidP="00CF08FF">
      <w:pPr>
        <w:spacing w:line="276" w:lineRule="auto"/>
        <w:rPr>
          <w:rFonts w:ascii="Arial" w:hAnsi="Arial" w:cs="Arial"/>
        </w:rPr>
      </w:pPr>
      <w:r w:rsidRPr="0098119D">
        <w:rPr>
          <w:rFonts w:ascii="Arial" w:hAnsi="Arial" w:cs="Arial"/>
        </w:rPr>
        <w:t>760/1 – komunikace z návsi k plynové regulační stanici u čp.102</w:t>
      </w:r>
    </w:p>
    <w:p w14:paraId="491281B7" w14:textId="4D940CF1" w:rsidR="00A159D7" w:rsidRPr="0098119D" w:rsidRDefault="00A159D7" w:rsidP="00CF08FF">
      <w:pPr>
        <w:spacing w:line="276" w:lineRule="auto"/>
        <w:rPr>
          <w:rFonts w:ascii="Arial" w:hAnsi="Arial" w:cs="Arial"/>
        </w:rPr>
      </w:pPr>
      <w:r w:rsidRPr="0098119D">
        <w:rPr>
          <w:rFonts w:ascii="Arial" w:hAnsi="Arial" w:cs="Arial"/>
        </w:rPr>
        <w:t>765/1 – komunikace od čp.10 k čp.21 (humenní)</w:t>
      </w:r>
    </w:p>
    <w:p w14:paraId="6AE55248" w14:textId="6094A9D5" w:rsidR="00A159D7" w:rsidRPr="0098119D" w:rsidRDefault="00A159D7" w:rsidP="00CF08FF">
      <w:pPr>
        <w:spacing w:line="276" w:lineRule="auto"/>
        <w:rPr>
          <w:rFonts w:ascii="Arial" w:hAnsi="Arial" w:cs="Arial"/>
        </w:rPr>
      </w:pPr>
      <w:r w:rsidRPr="0098119D">
        <w:rPr>
          <w:rFonts w:ascii="Arial" w:hAnsi="Arial" w:cs="Arial"/>
        </w:rPr>
        <w:t>60/1 – pozemek u čp.24</w:t>
      </w:r>
    </w:p>
    <w:p w14:paraId="04582774" w14:textId="26E42E31" w:rsidR="00A159D7" w:rsidRPr="0098119D" w:rsidRDefault="00A159D7" w:rsidP="00CF08FF">
      <w:pPr>
        <w:spacing w:line="276" w:lineRule="auto"/>
        <w:rPr>
          <w:rFonts w:ascii="Arial" w:hAnsi="Arial" w:cs="Arial"/>
        </w:rPr>
      </w:pPr>
      <w:r w:rsidRPr="0098119D">
        <w:rPr>
          <w:rFonts w:ascii="Arial" w:hAnsi="Arial" w:cs="Arial"/>
        </w:rPr>
        <w:t>56/2 – komunikace od křižovatky čp.56 k čp.69</w:t>
      </w:r>
    </w:p>
    <w:p w14:paraId="16ACDA71" w14:textId="129BE778" w:rsidR="00A159D7" w:rsidRPr="0098119D" w:rsidRDefault="00A159D7" w:rsidP="00CF08FF">
      <w:pPr>
        <w:spacing w:line="276" w:lineRule="auto"/>
        <w:rPr>
          <w:rFonts w:ascii="Arial" w:hAnsi="Arial" w:cs="Arial"/>
        </w:rPr>
      </w:pPr>
      <w:r w:rsidRPr="0098119D">
        <w:rPr>
          <w:rFonts w:ascii="Arial" w:hAnsi="Arial" w:cs="Arial"/>
        </w:rPr>
        <w:t>763/1 – komunikace od čp.44 až k domu 91</w:t>
      </w:r>
    </w:p>
    <w:p w14:paraId="121F9658" w14:textId="178FCCD8" w:rsidR="00A159D7" w:rsidRPr="0098119D" w:rsidRDefault="00A159D7" w:rsidP="00CF08FF">
      <w:pPr>
        <w:spacing w:line="276" w:lineRule="auto"/>
        <w:rPr>
          <w:rFonts w:ascii="Arial" w:hAnsi="Arial" w:cs="Arial"/>
        </w:rPr>
      </w:pPr>
      <w:r w:rsidRPr="0098119D">
        <w:rPr>
          <w:rFonts w:ascii="Arial" w:hAnsi="Arial" w:cs="Arial"/>
        </w:rPr>
        <w:t>693/1 –pozemek a komunikace okolo Čurandy k domu čp.68 a k domu čp.71, a dál k čp.61 a k hlavní silnici</w:t>
      </w:r>
    </w:p>
    <w:p w14:paraId="62A845F6" w14:textId="7E4AE5FE" w:rsidR="000D1DD0" w:rsidRPr="0098119D" w:rsidRDefault="000D1DD0" w:rsidP="00CF08FF">
      <w:pPr>
        <w:spacing w:line="276" w:lineRule="auto"/>
        <w:rPr>
          <w:rFonts w:ascii="Arial" w:hAnsi="Arial" w:cs="Arial"/>
        </w:rPr>
      </w:pPr>
      <w:r w:rsidRPr="0098119D">
        <w:rPr>
          <w:rFonts w:ascii="Arial" w:hAnsi="Arial" w:cs="Arial"/>
        </w:rPr>
        <w:t>693/18- u domu čp.61</w:t>
      </w:r>
    </w:p>
    <w:p w14:paraId="0CACDFA5" w14:textId="607DD0CC" w:rsidR="00A159D7" w:rsidRPr="0098119D" w:rsidRDefault="00A159D7" w:rsidP="00CF08FF">
      <w:pPr>
        <w:spacing w:line="276" w:lineRule="auto"/>
        <w:rPr>
          <w:rFonts w:ascii="Arial" w:hAnsi="Arial" w:cs="Arial"/>
        </w:rPr>
      </w:pPr>
      <w:r w:rsidRPr="0098119D">
        <w:rPr>
          <w:rFonts w:ascii="Arial" w:hAnsi="Arial" w:cs="Arial"/>
        </w:rPr>
        <w:t xml:space="preserve">702/10 – komunikace </w:t>
      </w:r>
      <w:r w:rsidR="00234706" w:rsidRPr="0098119D">
        <w:rPr>
          <w:rFonts w:ascii="Arial" w:hAnsi="Arial" w:cs="Arial"/>
        </w:rPr>
        <w:t>od čp.101 k domu čp.95</w:t>
      </w:r>
    </w:p>
    <w:p w14:paraId="4311755A" w14:textId="0C346930" w:rsidR="00234706" w:rsidRPr="0098119D" w:rsidRDefault="00234706" w:rsidP="00CF08FF">
      <w:pPr>
        <w:spacing w:line="276" w:lineRule="auto"/>
        <w:rPr>
          <w:rFonts w:ascii="Arial" w:hAnsi="Arial" w:cs="Arial"/>
        </w:rPr>
      </w:pPr>
      <w:r w:rsidRPr="0098119D">
        <w:rPr>
          <w:rFonts w:ascii="Arial" w:hAnsi="Arial" w:cs="Arial"/>
        </w:rPr>
        <w:t xml:space="preserve">705/5 </w:t>
      </w:r>
      <w:r w:rsidR="000D1DD0" w:rsidRPr="0098119D">
        <w:rPr>
          <w:rFonts w:ascii="Arial" w:hAnsi="Arial" w:cs="Arial"/>
        </w:rPr>
        <w:t>–</w:t>
      </w:r>
      <w:r w:rsidRPr="0098119D">
        <w:rPr>
          <w:rFonts w:ascii="Arial" w:hAnsi="Arial" w:cs="Arial"/>
        </w:rPr>
        <w:t xml:space="preserve"> </w:t>
      </w:r>
      <w:r w:rsidR="000D1DD0" w:rsidRPr="0098119D">
        <w:rPr>
          <w:rFonts w:ascii="Arial" w:hAnsi="Arial" w:cs="Arial"/>
        </w:rPr>
        <w:t>Pozemek u čp.95</w:t>
      </w:r>
    </w:p>
    <w:p w14:paraId="4D447DA4" w14:textId="603A8294" w:rsidR="000D1DD0" w:rsidRPr="0098119D" w:rsidRDefault="000D1DD0" w:rsidP="00CF08FF">
      <w:pPr>
        <w:spacing w:line="276" w:lineRule="auto"/>
        <w:rPr>
          <w:rFonts w:ascii="Arial" w:hAnsi="Arial" w:cs="Arial"/>
        </w:rPr>
      </w:pPr>
      <w:r w:rsidRPr="0098119D">
        <w:rPr>
          <w:rFonts w:ascii="Arial" w:hAnsi="Arial" w:cs="Arial"/>
        </w:rPr>
        <w:lastRenderedPageBreak/>
        <w:t>706/6 – Pozemek u čp.95</w:t>
      </w:r>
    </w:p>
    <w:p w14:paraId="040C9AC0" w14:textId="23CD938E" w:rsidR="000D1DD0" w:rsidRPr="0098119D" w:rsidRDefault="000D1DD0" w:rsidP="00CF08FF">
      <w:pPr>
        <w:spacing w:line="276" w:lineRule="auto"/>
        <w:rPr>
          <w:rFonts w:ascii="Arial" w:hAnsi="Arial" w:cs="Arial"/>
        </w:rPr>
      </w:pPr>
      <w:r w:rsidRPr="0098119D">
        <w:rPr>
          <w:rFonts w:ascii="Arial" w:hAnsi="Arial" w:cs="Arial"/>
        </w:rPr>
        <w:t>705/8 - Pozemek u čp.95</w:t>
      </w:r>
    </w:p>
    <w:p w14:paraId="15335C77" w14:textId="48620B0A" w:rsidR="000D1DD0" w:rsidRPr="0098119D" w:rsidRDefault="000D1DD0" w:rsidP="00CF08FF">
      <w:pPr>
        <w:spacing w:line="276" w:lineRule="auto"/>
        <w:rPr>
          <w:rFonts w:ascii="Arial" w:hAnsi="Arial" w:cs="Arial"/>
        </w:rPr>
      </w:pPr>
      <w:r w:rsidRPr="0098119D">
        <w:rPr>
          <w:rFonts w:ascii="Arial" w:hAnsi="Arial" w:cs="Arial"/>
        </w:rPr>
        <w:t>705/7 – komunikace od čp.95 k čp.85</w:t>
      </w:r>
    </w:p>
    <w:p w14:paraId="033EC166" w14:textId="77777777" w:rsidR="000D1DD0" w:rsidRPr="0098119D" w:rsidRDefault="000D1DD0" w:rsidP="00CF08FF">
      <w:pPr>
        <w:spacing w:line="276" w:lineRule="auto"/>
        <w:rPr>
          <w:rFonts w:ascii="Arial" w:hAnsi="Arial" w:cs="Arial"/>
        </w:rPr>
      </w:pPr>
      <w:r w:rsidRPr="0098119D">
        <w:rPr>
          <w:rFonts w:ascii="Arial" w:hAnsi="Arial" w:cs="Arial"/>
        </w:rPr>
        <w:t>705/4 – komunikace u čp.85</w:t>
      </w:r>
    </w:p>
    <w:p w14:paraId="7E59D7F8" w14:textId="3E9335A0" w:rsidR="000D1DD0" w:rsidRPr="0098119D" w:rsidRDefault="000D1DD0" w:rsidP="00CF08FF">
      <w:pPr>
        <w:spacing w:line="276" w:lineRule="auto"/>
        <w:rPr>
          <w:rFonts w:ascii="Arial" w:hAnsi="Arial" w:cs="Arial"/>
        </w:rPr>
      </w:pPr>
      <w:r w:rsidRPr="0098119D">
        <w:rPr>
          <w:rFonts w:ascii="Arial" w:hAnsi="Arial" w:cs="Arial"/>
        </w:rPr>
        <w:t>705/2 -  komunikace u čp.85</w:t>
      </w:r>
    </w:p>
    <w:p w14:paraId="4F926FCB" w14:textId="77777777" w:rsidR="00A159D7" w:rsidRDefault="00A159D7" w:rsidP="00CF08FF">
      <w:pPr>
        <w:spacing w:line="276" w:lineRule="auto"/>
        <w:rPr>
          <w:rFonts w:ascii="Arial" w:hAnsi="Arial" w:cs="Arial"/>
          <w:color w:val="00B0F0"/>
        </w:rPr>
      </w:pPr>
    </w:p>
    <w:p w14:paraId="328DA9AC" w14:textId="1078C2FE" w:rsidR="001553F3" w:rsidRPr="009750D7" w:rsidRDefault="001553F3" w:rsidP="00CF08FF">
      <w:pPr>
        <w:spacing w:line="276" w:lineRule="auto"/>
        <w:rPr>
          <w:rFonts w:ascii="Arial" w:hAnsi="Arial" w:cs="Arial"/>
          <w:color w:val="00B0F0"/>
        </w:rPr>
      </w:pPr>
    </w:p>
    <w:p w14:paraId="0F29F38E" w14:textId="61525EC0" w:rsidR="00BE624E" w:rsidRPr="005F7FAE" w:rsidRDefault="00BE624E" w:rsidP="00CF08FF">
      <w:pPr>
        <w:spacing w:line="276" w:lineRule="auto"/>
        <w:rPr>
          <w:rFonts w:ascii="Arial" w:hAnsi="Arial" w:cs="Arial"/>
        </w:rPr>
      </w:pPr>
    </w:p>
    <w:p w14:paraId="7B1B9CE2" w14:textId="77777777" w:rsidR="00851AAA" w:rsidRPr="00851AAA" w:rsidRDefault="00851AAA" w:rsidP="00142755">
      <w:pPr>
        <w:keepNext/>
        <w:spacing w:line="276" w:lineRule="auto"/>
        <w:jc w:val="left"/>
        <w:rPr>
          <w:rFonts w:ascii="Arial" w:hAnsi="Arial" w:cs="Arial"/>
        </w:rPr>
      </w:pPr>
    </w:p>
    <w:sectPr w:rsidR="00851AAA" w:rsidRPr="00851AAA" w:rsidSect="00142755">
      <w:footerReference w:type="default" r:id="rId9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A08CF" w14:textId="77777777" w:rsidR="00B54EF7" w:rsidRDefault="00B54EF7" w:rsidP="006A579C">
      <w:pPr>
        <w:spacing w:after="0"/>
      </w:pPr>
      <w:r>
        <w:separator/>
      </w:r>
    </w:p>
  </w:endnote>
  <w:endnote w:type="continuationSeparator" w:id="0">
    <w:p w14:paraId="6379C8D9" w14:textId="77777777" w:rsidR="00B54EF7" w:rsidRDefault="00B54EF7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C0D51" w14:textId="77777777" w:rsidR="00B54EF7" w:rsidRDefault="00B54EF7" w:rsidP="006A579C">
      <w:pPr>
        <w:spacing w:after="0"/>
      </w:pPr>
      <w:r>
        <w:separator/>
      </w:r>
    </w:p>
  </w:footnote>
  <w:footnote w:type="continuationSeparator" w:id="0">
    <w:p w14:paraId="480BF4C0" w14:textId="77777777" w:rsidR="00B54EF7" w:rsidRDefault="00B54EF7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056178">
    <w:abstractNumId w:val="21"/>
  </w:num>
  <w:num w:numId="2" w16cid:durableId="1668898784">
    <w:abstractNumId w:val="19"/>
  </w:num>
  <w:num w:numId="3" w16cid:durableId="629894829">
    <w:abstractNumId w:val="8"/>
  </w:num>
  <w:num w:numId="4" w16cid:durableId="597370757">
    <w:abstractNumId w:val="20"/>
  </w:num>
  <w:num w:numId="5" w16cid:durableId="141626919">
    <w:abstractNumId w:val="18"/>
  </w:num>
  <w:num w:numId="6" w16cid:durableId="1394353143">
    <w:abstractNumId w:val="1"/>
  </w:num>
  <w:num w:numId="7" w16cid:durableId="242305651">
    <w:abstractNumId w:val="3"/>
  </w:num>
  <w:num w:numId="8" w16cid:durableId="2053651719">
    <w:abstractNumId w:val="22"/>
  </w:num>
  <w:num w:numId="9" w16cid:durableId="1687318910">
    <w:abstractNumId w:val="33"/>
  </w:num>
  <w:num w:numId="10" w16cid:durableId="1582105102">
    <w:abstractNumId w:val="13"/>
  </w:num>
  <w:num w:numId="11" w16cid:durableId="1562934923">
    <w:abstractNumId w:val="10"/>
  </w:num>
  <w:num w:numId="12" w16cid:durableId="1209491759">
    <w:abstractNumId w:val="26"/>
  </w:num>
  <w:num w:numId="13" w16cid:durableId="451173324">
    <w:abstractNumId w:val="29"/>
  </w:num>
  <w:num w:numId="14" w16cid:durableId="840434102">
    <w:abstractNumId w:val="27"/>
  </w:num>
  <w:num w:numId="15" w16cid:durableId="2040624992">
    <w:abstractNumId w:val="34"/>
  </w:num>
  <w:num w:numId="16" w16cid:durableId="202518763">
    <w:abstractNumId w:val="9"/>
  </w:num>
  <w:num w:numId="17" w16cid:durableId="1742365955">
    <w:abstractNumId w:val="39"/>
  </w:num>
  <w:num w:numId="18" w16cid:durableId="1786386112">
    <w:abstractNumId w:val="31"/>
  </w:num>
  <w:num w:numId="19" w16cid:durableId="1901480198">
    <w:abstractNumId w:val="23"/>
  </w:num>
  <w:num w:numId="20" w16cid:durableId="25907043">
    <w:abstractNumId w:val="24"/>
  </w:num>
  <w:num w:numId="21" w16cid:durableId="896008680">
    <w:abstractNumId w:val="15"/>
  </w:num>
  <w:num w:numId="22" w16cid:durableId="1986279460">
    <w:abstractNumId w:val="17"/>
  </w:num>
  <w:num w:numId="23" w16cid:durableId="1642273081">
    <w:abstractNumId w:val="11"/>
  </w:num>
  <w:num w:numId="24" w16cid:durableId="973749966">
    <w:abstractNumId w:val="6"/>
  </w:num>
  <w:num w:numId="25" w16cid:durableId="1055861041">
    <w:abstractNumId w:val="38"/>
  </w:num>
  <w:num w:numId="26" w16cid:durableId="1813450427">
    <w:abstractNumId w:val="36"/>
  </w:num>
  <w:num w:numId="27" w16cid:durableId="1864248563">
    <w:abstractNumId w:val="12"/>
  </w:num>
  <w:num w:numId="28" w16cid:durableId="1383090125">
    <w:abstractNumId w:val="14"/>
  </w:num>
  <w:num w:numId="29" w16cid:durableId="238755006">
    <w:abstractNumId w:val="35"/>
  </w:num>
  <w:num w:numId="30" w16cid:durableId="1012144153">
    <w:abstractNumId w:val="7"/>
  </w:num>
  <w:num w:numId="31" w16cid:durableId="1206714723">
    <w:abstractNumId w:val="30"/>
  </w:num>
  <w:num w:numId="32" w16cid:durableId="45418336">
    <w:abstractNumId w:val="28"/>
  </w:num>
  <w:num w:numId="33" w16cid:durableId="1677539932">
    <w:abstractNumId w:val="37"/>
  </w:num>
  <w:num w:numId="34" w16cid:durableId="1273317578">
    <w:abstractNumId w:val="2"/>
  </w:num>
  <w:num w:numId="35" w16cid:durableId="306399845">
    <w:abstractNumId w:val="32"/>
  </w:num>
  <w:num w:numId="36" w16cid:durableId="224999371">
    <w:abstractNumId w:val="5"/>
  </w:num>
  <w:num w:numId="37" w16cid:durableId="84956037">
    <w:abstractNumId w:val="4"/>
  </w:num>
  <w:num w:numId="38" w16cid:durableId="399252278">
    <w:abstractNumId w:val="16"/>
  </w:num>
  <w:num w:numId="39" w16cid:durableId="506409655">
    <w:abstractNumId w:val="25"/>
  </w:num>
  <w:num w:numId="40" w16cid:durableId="1891377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12BE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D1DD0"/>
    <w:rsid w:val="000E05BE"/>
    <w:rsid w:val="000E523A"/>
    <w:rsid w:val="000F6EEF"/>
    <w:rsid w:val="00142755"/>
    <w:rsid w:val="001553F3"/>
    <w:rsid w:val="00176284"/>
    <w:rsid w:val="001C55C2"/>
    <w:rsid w:val="001E13DF"/>
    <w:rsid w:val="001E5083"/>
    <w:rsid w:val="00234706"/>
    <w:rsid w:val="00243C48"/>
    <w:rsid w:val="00284BAF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611AF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30113"/>
    <w:rsid w:val="0056589B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81898"/>
    <w:rsid w:val="00693268"/>
    <w:rsid w:val="006A579C"/>
    <w:rsid w:val="006B04F4"/>
    <w:rsid w:val="00700F9A"/>
    <w:rsid w:val="0070259B"/>
    <w:rsid w:val="00737F33"/>
    <w:rsid w:val="00743947"/>
    <w:rsid w:val="00755FBF"/>
    <w:rsid w:val="00784E64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4677"/>
    <w:rsid w:val="008C7E8B"/>
    <w:rsid w:val="008F3B43"/>
    <w:rsid w:val="00925061"/>
    <w:rsid w:val="00932C21"/>
    <w:rsid w:val="0096577E"/>
    <w:rsid w:val="0097144B"/>
    <w:rsid w:val="00971E71"/>
    <w:rsid w:val="009750D7"/>
    <w:rsid w:val="0098119D"/>
    <w:rsid w:val="00990770"/>
    <w:rsid w:val="009F1FD4"/>
    <w:rsid w:val="009F74FB"/>
    <w:rsid w:val="00A07872"/>
    <w:rsid w:val="00A159D7"/>
    <w:rsid w:val="00A451FE"/>
    <w:rsid w:val="00A54610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54EF7"/>
    <w:rsid w:val="00B77994"/>
    <w:rsid w:val="00B922C0"/>
    <w:rsid w:val="00B97081"/>
    <w:rsid w:val="00BA51DA"/>
    <w:rsid w:val="00BE624E"/>
    <w:rsid w:val="00C04CDE"/>
    <w:rsid w:val="00C15179"/>
    <w:rsid w:val="00C24386"/>
    <w:rsid w:val="00C520D3"/>
    <w:rsid w:val="00C5262D"/>
    <w:rsid w:val="00C5299D"/>
    <w:rsid w:val="00C544C6"/>
    <w:rsid w:val="00C83DB6"/>
    <w:rsid w:val="00CA7C69"/>
    <w:rsid w:val="00CC6EC1"/>
    <w:rsid w:val="00CF08FF"/>
    <w:rsid w:val="00D300EC"/>
    <w:rsid w:val="00D4368B"/>
    <w:rsid w:val="00D47652"/>
    <w:rsid w:val="00D80AB7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15408"/>
    <w:rsid w:val="00F21A0F"/>
    <w:rsid w:val="00F60965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426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Mirka Beránková</cp:lastModifiedBy>
  <cp:revision>13</cp:revision>
  <dcterms:created xsi:type="dcterms:W3CDTF">2025-02-12T10:54:00Z</dcterms:created>
  <dcterms:modified xsi:type="dcterms:W3CDTF">2025-03-03T07:38:00Z</dcterms:modified>
</cp:coreProperties>
</file>