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C8B8" w14:textId="754C7F43" w:rsidR="001D07E2" w:rsidRPr="005654CD" w:rsidRDefault="00082ADD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C251A6">
        <w:rPr>
          <w:rFonts w:ascii="Arial" w:hAnsi="Arial" w:cs="Arial"/>
          <w:b/>
          <w:color w:val="000000"/>
          <w:sz w:val="24"/>
          <w:szCs w:val="24"/>
        </w:rPr>
        <w:t>Ivaň</w:t>
      </w:r>
    </w:p>
    <w:p w14:paraId="21FAFFEE" w14:textId="49E5691E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082ADD" w:rsidRPr="005654CD"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C251A6">
        <w:rPr>
          <w:rFonts w:ascii="Arial" w:hAnsi="Arial" w:cs="Arial"/>
          <w:b/>
          <w:color w:val="000000"/>
          <w:sz w:val="24"/>
          <w:szCs w:val="24"/>
        </w:rPr>
        <w:t>Ivaň</w:t>
      </w:r>
    </w:p>
    <w:p w14:paraId="35391312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75D5133E" w:rsidR="001D07E2" w:rsidRPr="005654CD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CA4C79">
        <w:rPr>
          <w:rFonts w:ascii="Arial" w:hAnsi="Arial" w:cs="Arial"/>
          <w:b/>
          <w:bCs/>
          <w:color w:val="000000"/>
          <w:sz w:val="24"/>
          <w:szCs w:val="24"/>
        </w:rPr>
        <w:t xml:space="preserve"> obce </w:t>
      </w:r>
      <w:r w:rsidR="00C251A6">
        <w:rPr>
          <w:rFonts w:ascii="Arial" w:hAnsi="Arial" w:cs="Arial"/>
          <w:b/>
          <w:bCs/>
          <w:color w:val="000000"/>
          <w:sz w:val="24"/>
          <w:szCs w:val="24"/>
        </w:rPr>
        <w:t>Ivaň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,</w:t>
      </w:r>
    </w:p>
    <w:p w14:paraId="56E792DA" w14:textId="04BBC707" w:rsidR="00E82671" w:rsidRPr="005654CD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055102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3C6420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</w:t>
      </w:r>
      <w:r w:rsidR="00314013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za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obecní systém odpadového hospodářství, ze dne </w:t>
      </w:r>
      <w:r w:rsidR="00055102">
        <w:rPr>
          <w:rFonts w:ascii="Arial" w:hAnsi="Arial" w:cs="Arial"/>
          <w:b/>
          <w:bCs/>
          <w:color w:val="000000"/>
          <w:sz w:val="24"/>
          <w:szCs w:val="24"/>
        </w:rPr>
        <w:t>10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4D2BEC">
        <w:rPr>
          <w:rFonts w:ascii="Arial" w:hAnsi="Arial" w:cs="Arial"/>
          <w:b/>
          <w:bCs/>
          <w:color w:val="000000"/>
          <w:sz w:val="24"/>
          <w:szCs w:val="24"/>
        </w:rPr>
        <w:t>prosince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3C6420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4CFF4B6C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055102">
        <w:rPr>
          <w:rFonts w:ascii="Arial" w:hAnsi="Arial" w:cs="Arial"/>
          <w:color w:val="000000"/>
          <w:sz w:val="24"/>
          <w:szCs w:val="24"/>
        </w:rPr>
        <w:t>Ivaň</w:t>
      </w:r>
      <w:r w:rsidR="003C64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C251A6">
        <w:rPr>
          <w:rFonts w:ascii="Arial" w:hAnsi="Arial" w:cs="Arial"/>
          <w:color w:val="000000"/>
          <w:sz w:val="24"/>
          <w:szCs w:val="24"/>
        </w:rPr>
        <w:t>29</w:t>
      </w:r>
      <w:r w:rsidRPr="00C251A6">
        <w:rPr>
          <w:rFonts w:ascii="Arial" w:hAnsi="Arial" w:cs="Arial"/>
          <w:color w:val="000000"/>
          <w:sz w:val="24"/>
          <w:szCs w:val="24"/>
        </w:rPr>
        <w:t xml:space="preserve">. </w:t>
      </w:r>
      <w:r w:rsidR="00C251A6">
        <w:rPr>
          <w:rFonts w:ascii="Arial" w:hAnsi="Arial" w:cs="Arial"/>
          <w:color w:val="000000"/>
          <w:sz w:val="24"/>
          <w:szCs w:val="24"/>
        </w:rPr>
        <w:t>1</w:t>
      </w:r>
      <w:r w:rsidRPr="005654CD">
        <w:rPr>
          <w:rFonts w:ascii="Arial" w:hAnsi="Arial" w:cs="Arial"/>
          <w:color w:val="000000"/>
          <w:sz w:val="24"/>
          <w:szCs w:val="24"/>
        </w:rPr>
        <w:t>. 202</w:t>
      </w:r>
      <w:r w:rsidR="003C6420">
        <w:rPr>
          <w:rFonts w:ascii="Arial" w:hAnsi="Arial" w:cs="Arial"/>
          <w:color w:val="000000"/>
          <w:sz w:val="24"/>
          <w:szCs w:val="24"/>
        </w:rPr>
        <w:t>6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předpisů, a v souladu s § 10 písm. d) a § 84 odst. 2 písm. h) zákona č. 128/2000 Sb., o obcích (obecní zřízení), ve znění pozdějších předpisů, tuto obecně závaznou vyhlášku (dále jen „tato vyhláška“):</w:t>
      </w:r>
    </w:p>
    <w:p w14:paraId="768F3294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4459C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78FD5076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Obecně závazná vyhláška č. </w:t>
      </w:r>
      <w:r w:rsidR="00C251A6">
        <w:rPr>
          <w:rFonts w:ascii="Arial" w:hAnsi="Arial" w:cs="Arial"/>
          <w:sz w:val="24"/>
          <w:szCs w:val="24"/>
        </w:rPr>
        <w:t>2</w:t>
      </w:r>
      <w:r w:rsidRPr="005654CD">
        <w:rPr>
          <w:rFonts w:ascii="Arial" w:hAnsi="Arial" w:cs="Arial"/>
          <w:sz w:val="24"/>
          <w:szCs w:val="24"/>
        </w:rPr>
        <w:t>/202</w:t>
      </w:r>
      <w:r w:rsidR="00C678B1">
        <w:rPr>
          <w:rFonts w:ascii="Arial" w:hAnsi="Arial" w:cs="Arial"/>
          <w:sz w:val="24"/>
          <w:szCs w:val="24"/>
        </w:rPr>
        <w:t>5</w:t>
      </w:r>
      <w:r w:rsidR="00CA4C79">
        <w:rPr>
          <w:rFonts w:ascii="Arial" w:hAnsi="Arial" w:cs="Arial"/>
          <w:sz w:val="24"/>
          <w:szCs w:val="24"/>
        </w:rPr>
        <w:t>,</w:t>
      </w:r>
      <w:r w:rsidRPr="005654CD">
        <w:rPr>
          <w:rFonts w:ascii="Arial" w:hAnsi="Arial" w:cs="Arial"/>
          <w:sz w:val="24"/>
          <w:szCs w:val="24"/>
        </w:rPr>
        <w:t xml:space="preserve"> o místním poplatku za obecní systém odpadového hospodářství, ze dne </w:t>
      </w:r>
      <w:r w:rsidR="00C251A6">
        <w:rPr>
          <w:rFonts w:ascii="Arial" w:hAnsi="Arial" w:cs="Arial"/>
          <w:sz w:val="24"/>
          <w:szCs w:val="24"/>
        </w:rPr>
        <w:t>10</w:t>
      </w:r>
      <w:r w:rsidR="004D2BEC">
        <w:rPr>
          <w:rFonts w:ascii="Arial" w:hAnsi="Arial" w:cs="Arial"/>
          <w:sz w:val="24"/>
          <w:szCs w:val="24"/>
        </w:rPr>
        <w:t>. prosince</w:t>
      </w:r>
      <w:r w:rsidR="00B85B98" w:rsidRPr="005654CD">
        <w:rPr>
          <w:rFonts w:ascii="Arial" w:hAnsi="Arial" w:cs="Arial"/>
          <w:sz w:val="24"/>
          <w:szCs w:val="24"/>
        </w:rPr>
        <w:t xml:space="preserve"> 202</w:t>
      </w:r>
      <w:r w:rsidR="00C251A6">
        <w:rPr>
          <w:rFonts w:ascii="Arial" w:hAnsi="Arial" w:cs="Arial"/>
          <w:sz w:val="24"/>
          <w:szCs w:val="24"/>
        </w:rPr>
        <w:t>5</w:t>
      </w:r>
      <w:r w:rsidRPr="005654CD">
        <w:rPr>
          <w:rFonts w:ascii="Arial" w:hAnsi="Arial" w:cs="Arial"/>
          <w:sz w:val="24"/>
          <w:szCs w:val="24"/>
        </w:rPr>
        <w:t xml:space="preserve"> se mění takto: </w:t>
      </w:r>
    </w:p>
    <w:p w14:paraId="595BB125" w14:textId="77777777" w:rsidR="005C5DE6" w:rsidRPr="005654CD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2A2DCA" w14:textId="1EEFC4FE" w:rsidR="00447E00" w:rsidRDefault="004D2BEC" w:rsidP="00D068E6">
      <w:p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7B4D39" w:rsidRPr="00D068E6"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</w:rPr>
        <w:t xml:space="preserve">6 </w:t>
      </w:r>
      <w:r w:rsidR="00CA4C79" w:rsidRPr="00CA4C79">
        <w:rPr>
          <w:rFonts w:ascii="Arial" w:hAnsi="Arial" w:cs="Arial"/>
          <w:sz w:val="24"/>
          <w:szCs w:val="24"/>
        </w:rPr>
        <w:t>včetně nadpisu a poznámek pod čarou zní</w:t>
      </w:r>
      <w:r>
        <w:rPr>
          <w:rFonts w:ascii="Arial" w:hAnsi="Arial" w:cs="Arial"/>
          <w:sz w:val="24"/>
          <w:szCs w:val="24"/>
        </w:rPr>
        <w:t>:</w:t>
      </w:r>
    </w:p>
    <w:p w14:paraId="3537BCB9" w14:textId="1573EC1A" w:rsidR="004D2BEC" w:rsidRDefault="004D2BEC" w:rsidP="004D2BEC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„Čl. 6</w:t>
      </w:r>
    </w:p>
    <w:p w14:paraId="364FE62A" w14:textId="7594B27F" w:rsidR="004D2BEC" w:rsidRDefault="004D2BEC" w:rsidP="004D2BEC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Osvobození</w:t>
      </w:r>
      <w:r w:rsidR="00467E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úlevy</w:t>
      </w:r>
    </w:p>
    <w:p w14:paraId="7FB43B7F" w14:textId="77777777" w:rsidR="00AC3BBB" w:rsidRDefault="00AC3BBB" w:rsidP="004D2BEC">
      <w:pPr>
        <w:pStyle w:val="Odstavec"/>
        <w:autoSpaceDE w:val="0"/>
        <w:adjustRightInd w:val="0"/>
        <w:spacing w:after="0" w:line="240" w:lineRule="auto"/>
        <w:ind w:left="708" w:hanging="567"/>
        <w:textAlignment w:val="auto"/>
        <w:rPr>
          <w:b/>
          <w:color w:val="000000"/>
          <w:sz w:val="24"/>
          <w:szCs w:val="24"/>
        </w:rPr>
      </w:pPr>
    </w:p>
    <w:p w14:paraId="0F688D2E" w14:textId="77777777" w:rsidR="003C6420" w:rsidRPr="003C6420" w:rsidRDefault="003C6420" w:rsidP="003C6420">
      <w:pPr>
        <w:pStyle w:val="Default"/>
        <w:numPr>
          <w:ilvl w:val="0"/>
          <w:numId w:val="4"/>
        </w:numPr>
        <w:spacing w:line="264" w:lineRule="auto"/>
        <w:jc w:val="both"/>
      </w:pPr>
      <w:r w:rsidRPr="003C6420">
        <w:t>Od poplatku je osvobozena osoba, které poplatková povinnost vznikla z důvodu přihlášení v obci a která je</w:t>
      </w:r>
      <w:r w:rsidRPr="003C6420">
        <w:rPr>
          <w:rStyle w:val="Znakapoznpodarou"/>
        </w:rPr>
        <w:footnoteReference w:id="1"/>
      </w:r>
    </w:p>
    <w:p w14:paraId="38FCD648" w14:textId="77777777" w:rsidR="003C6420" w:rsidRPr="003C6420" w:rsidRDefault="003C6420" w:rsidP="003C6420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3C6420">
        <w:t xml:space="preserve">a) poplatníkem poplatku za odkládání komunálního odpadu z nemovité věci v jiné obci a má v této jiné obci bydliště, </w:t>
      </w:r>
    </w:p>
    <w:p w14:paraId="56B56750" w14:textId="61A4209C" w:rsidR="003C6420" w:rsidRPr="003C6420" w:rsidRDefault="003C6420" w:rsidP="003C6420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3C6420">
        <w:rPr>
          <w:color w:val="auto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08495C21" w14:textId="77777777" w:rsidR="003C6420" w:rsidRPr="003C6420" w:rsidRDefault="003C6420" w:rsidP="003C6420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3C6420">
        <w:rPr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1601F54" w14:textId="77777777" w:rsidR="003C6420" w:rsidRPr="003C6420" w:rsidRDefault="003C6420" w:rsidP="003C6420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3C6420">
        <w:rPr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5F9E9BFA" w14:textId="77777777" w:rsidR="003C6420" w:rsidRPr="003C6420" w:rsidRDefault="003C6420" w:rsidP="003C6420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3C6420">
        <w:rPr>
          <w:color w:val="auto"/>
        </w:rPr>
        <w:t xml:space="preserve">e) na základě zákona omezena na osobní svobodě s výjimkou osoby vykonávající trest domácího vězení. </w:t>
      </w:r>
    </w:p>
    <w:p w14:paraId="62D2A414" w14:textId="77777777" w:rsidR="003C6420" w:rsidRPr="003C6420" w:rsidRDefault="003C6420" w:rsidP="003C6420">
      <w:pPr>
        <w:numPr>
          <w:ilvl w:val="0"/>
          <w:numId w:val="4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3C6420">
        <w:rPr>
          <w:rFonts w:ascii="Arial" w:hAnsi="Arial" w:cs="Arial"/>
          <w:sz w:val="24"/>
          <w:szCs w:val="24"/>
        </w:rPr>
        <w:t>Od poplatku se osvobozuje osoba, které poplatková povinnost vznikla z důvodu přihlášení v obci a která</w:t>
      </w:r>
    </w:p>
    <w:p w14:paraId="451CE154" w14:textId="7A120D78" w:rsidR="003C6420" w:rsidRPr="003C6420" w:rsidRDefault="003C6420" w:rsidP="00C678B1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C6420">
        <w:rPr>
          <w:rFonts w:ascii="Arial" w:hAnsi="Arial" w:cs="Arial"/>
          <w:sz w:val="24"/>
          <w:szCs w:val="24"/>
        </w:rPr>
        <w:t xml:space="preserve">je </w:t>
      </w:r>
      <w:r w:rsidR="00C251A6">
        <w:rPr>
          <w:rFonts w:ascii="Arial" w:hAnsi="Arial" w:cs="Arial"/>
          <w:sz w:val="24"/>
          <w:szCs w:val="24"/>
        </w:rPr>
        <w:t>narozena v </w:t>
      </w:r>
      <w:r w:rsidR="00055102">
        <w:rPr>
          <w:rFonts w:ascii="Arial" w:hAnsi="Arial" w:cs="Arial"/>
          <w:sz w:val="24"/>
          <w:szCs w:val="24"/>
        </w:rPr>
        <w:t>příslušném</w:t>
      </w:r>
      <w:r w:rsidR="00C251A6">
        <w:rPr>
          <w:rFonts w:ascii="Arial" w:hAnsi="Arial" w:cs="Arial"/>
          <w:sz w:val="24"/>
          <w:szCs w:val="24"/>
        </w:rPr>
        <w:t xml:space="preserve"> kalendářním roce,</w:t>
      </w:r>
    </w:p>
    <w:p w14:paraId="4AE7DB5C" w14:textId="66EE0F41" w:rsidR="00C251A6" w:rsidRPr="00C251A6" w:rsidRDefault="00C251A6" w:rsidP="00C251A6">
      <w:pPr>
        <w:pStyle w:val="Odstavecseseznamem"/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251A6">
        <w:rPr>
          <w:rFonts w:ascii="Arial" w:hAnsi="Arial" w:cs="Arial"/>
          <w:sz w:val="24"/>
          <w:szCs w:val="24"/>
        </w:rPr>
        <w:lastRenderedPageBreak/>
        <w:t>je narozená jako třetí a další dítě v rodině do 15 let včetně kalendářního roku, ve kterém dovrší 15 let,</w:t>
      </w:r>
    </w:p>
    <w:p w14:paraId="1B8C9AF4" w14:textId="77777777" w:rsidR="00C251A6" w:rsidRPr="00C251A6" w:rsidRDefault="00C251A6" w:rsidP="00C251A6">
      <w:pPr>
        <w:pStyle w:val="Odstavecseseznamem"/>
        <w:spacing w:before="120" w:line="264" w:lineRule="auto"/>
        <w:ind w:left="927"/>
        <w:jc w:val="both"/>
        <w:rPr>
          <w:rFonts w:ascii="Arial" w:hAnsi="Arial" w:cs="Arial"/>
          <w:sz w:val="24"/>
          <w:szCs w:val="24"/>
        </w:rPr>
      </w:pPr>
    </w:p>
    <w:p w14:paraId="03C0D2E7" w14:textId="77777777" w:rsidR="00865761" w:rsidRDefault="00C251A6" w:rsidP="00C251A6">
      <w:pPr>
        <w:pStyle w:val="Odstavecseseznamem"/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251A6">
        <w:rPr>
          <w:rFonts w:ascii="Arial" w:hAnsi="Arial" w:cs="Arial"/>
          <w:sz w:val="24"/>
          <w:szCs w:val="24"/>
        </w:rPr>
        <w:t>je přihlášená na ohlašovně obecního úřadu</w:t>
      </w:r>
      <w:r>
        <w:rPr>
          <w:rFonts w:ascii="Arial" w:hAnsi="Arial" w:cs="Arial"/>
          <w:sz w:val="24"/>
          <w:szCs w:val="24"/>
        </w:rPr>
        <w:t xml:space="preserve"> na adrese Ivaň 267.</w:t>
      </w:r>
    </w:p>
    <w:p w14:paraId="17679A33" w14:textId="77777777" w:rsidR="00865761" w:rsidRPr="00865761" w:rsidRDefault="00865761" w:rsidP="00865761">
      <w:pPr>
        <w:pStyle w:val="Odstavecseseznamem"/>
        <w:rPr>
          <w:rFonts w:ascii="Arial" w:hAnsi="Arial" w:cs="Arial"/>
          <w:sz w:val="24"/>
          <w:szCs w:val="24"/>
        </w:rPr>
      </w:pPr>
    </w:p>
    <w:p w14:paraId="783007F6" w14:textId="77777777" w:rsidR="00865761" w:rsidRDefault="00865761" w:rsidP="00865761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865761">
        <w:rPr>
          <w:rFonts w:ascii="Arial" w:hAnsi="Arial" w:cs="Arial"/>
          <w:sz w:val="24"/>
          <w:szCs w:val="24"/>
        </w:rPr>
        <w:t>Údaj rozhodný pro osvobození dle odst. 1 a 2 tohoto článku je poplatník povinen ohlásit nejpozději do data splatnosti.</w:t>
      </w:r>
      <w:r w:rsidR="00C251A6" w:rsidRPr="00865761">
        <w:rPr>
          <w:rFonts w:ascii="Arial" w:hAnsi="Arial" w:cs="Arial"/>
          <w:sz w:val="24"/>
          <w:szCs w:val="24"/>
        </w:rPr>
        <w:t xml:space="preserve"> </w:t>
      </w:r>
    </w:p>
    <w:p w14:paraId="6F953348" w14:textId="77777777" w:rsidR="00865761" w:rsidRDefault="00865761" w:rsidP="00865761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9A74C7D" w14:textId="54D32CC6" w:rsidR="003C6420" w:rsidRPr="00865761" w:rsidRDefault="003C6420" w:rsidP="00865761">
      <w:pPr>
        <w:pStyle w:val="Odstavecseseznamem"/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865761">
        <w:rPr>
          <w:rFonts w:ascii="Arial" w:hAnsi="Arial" w:cs="Arial"/>
          <w:sz w:val="24"/>
          <w:szCs w:val="24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3C6420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="00C156D5">
        <w:rPr>
          <w:rFonts w:ascii="Arial" w:hAnsi="Arial" w:cs="Arial"/>
          <w:sz w:val="24"/>
          <w:szCs w:val="24"/>
        </w:rPr>
        <w:t>“</w:t>
      </w:r>
    </w:p>
    <w:p w14:paraId="022E4F86" w14:textId="77777777" w:rsidR="003C6420" w:rsidRPr="002E0EAD" w:rsidRDefault="003C6420" w:rsidP="003C642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C55A63" w14:textId="77777777" w:rsidR="003C6420" w:rsidRDefault="003C6420" w:rsidP="004D2BEC">
      <w:pPr>
        <w:pStyle w:val="Odstavec"/>
        <w:autoSpaceDE w:val="0"/>
        <w:adjustRightInd w:val="0"/>
        <w:spacing w:after="0" w:line="240" w:lineRule="auto"/>
        <w:ind w:left="708" w:hanging="567"/>
        <w:textAlignment w:val="auto"/>
        <w:rPr>
          <w:b/>
          <w:color w:val="000000"/>
          <w:sz w:val="24"/>
          <w:szCs w:val="24"/>
        </w:rPr>
      </w:pP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5654CD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Pr="005654CD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C71166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520E9E" w14:textId="6D47F927" w:rsidR="003C6420" w:rsidRPr="00C678B1" w:rsidRDefault="00865761" w:rsidP="003C64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 Gebauer</w:t>
      </w:r>
      <w:r w:rsidR="003C6420" w:rsidRPr="00C678B1">
        <w:rPr>
          <w:rFonts w:ascii="Arial" w:hAnsi="Arial" w:cs="Arial"/>
          <w:sz w:val="24"/>
          <w:szCs w:val="24"/>
        </w:rPr>
        <w:t xml:space="preserve"> v.r.</w:t>
      </w:r>
      <w:r w:rsidR="003C6420" w:rsidRPr="00C678B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Michal Bradáč</w:t>
      </w:r>
      <w:r w:rsidR="003C6420" w:rsidRPr="00C678B1">
        <w:rPr>
          <w:rFonts w:ascii="Arial" w:hAnsi="Arial" w:cs="Arial"/>
          <w:sz w:val="24"/>
          <w:szCs w:val="24"/>
        </w:rPr>
        <w:t xml:space="preserve"> v.r.</w:t>
      </w:r>
    </w:p>
    <w:p w14:paraId="130771C8" w14:textId="4107AFF8" w:rsidR="003C6420" w:rsidRDefault="00865761" w:rsidP="00865761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C6420" w:rsidRPr="00C678B1">
        <w:rPr>
          <w:rFonts w:ascii="Arial" w:hAnsi="Arial" w:cs="Arial"/>
          <w:sz w:val="24"/>
          <w:szCs w:val="24"/>
        </w:rPr>
        <w:t>starost</w:t>
      </w:r>
      <w:r>
        <w:rPr>
          <w:rFonts w:ascii="Arial" w:hAnsi="Arial" w:cs="Arial"/>
          <w:sz w:val="24"/>
          <w:szCs w:val="24"/>
        </w:rPr>
        <w:t>a</w:t>
      </w:r>
      <w:r w:rsidR="003C6420" w:rsidRPr="00C678B1">
        <w:rPr>
          <w:rFonts w:ascii="Arial" w:hAnsi="Arial" w:cs="Arial"/>
          <w:sz w:val="24"/>
          <w:szCs w:val="24"/>
        </w:rPr>
        <w:tab/>
        <w:t>místostarosta</w:t>
      </w:r>
    </w:p>
    <w:p w14:paraId="6A7C9401" w14:textId="77777777" w:rsidR="00AB04D1" w:rsidRPr="005654CD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ab/>
        <w:t xml:space="preserve">  </w:t>
      </w:r>
    </w:p>
    <w:p w14:paraId="4846CF71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16EF" w14:textId="77777777" w:rsidR="005C4FBD" w:rsidRDefault="005C4FBD" w:rsidP="001D07E2">
      <w:pPr>
        <w:spacing w:after="0" w:line="240" w:lineRule="auto"/>
      </w:pPr>
      <w:r>
        <w:separator/>
      </w:r>
    </w:p>
  </w:endnote>
  <w:endnote w:type="continuationSeparator" w:id="0">
    <w:p w14:paraId="57411C5E" w14:textId="77777777" w:rsidR="005C4FBD" w:rsidRDefault="005C4FBD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5791" w14:textId="77777777" w:rsidR="005C4FBD" w:rsidRDefault="005C4FBD" w:rsidP="001D07E2">
      <w:pPr>
        <w:spacing w:after="0" w:line="240" w:lineRule="auto"/>
      </w:pPr>
      <w:r>
        <w:separator/>
      </w:r>
    </w:p>
  </w:footnote>
  <w:footnote w:type="continuationSeparator" w:id="0">
    <w:p w14:paraId="5812F843" w14:textId="77777777" w:rsidR="005C4FBD" w:rsidRDefault="005C4FBD" w:rsidP="001D07E2">
      <w:pPr>
        <w:spacing w:after="0" w:line="240" w:lineRule="auto"/>
      </w:pPr>
      <w:r>
        <w:continuationSeparator/>
      </w:r>
    </w:p>
  </w:footnote>
  <w:footnote w:id="1">
    <w:p w14:paraId="45AD81AD" w14:textId="77777777" w:rsidR="003C6420" w:rsidRPr="004977C3" w:rsidRDefault="003C6420" w:rsidP="003C6420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2">
    <w:p w14:paraId="2C5493F5" w14:textId="77777777" w:rsidR="003C6420" w:rsidRPr="00BA1E8D" w:rsidRDefault="003C6420" w:rsidP="003C642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E2E"/>
    <w:multiLevelType w:val="hybridMultilevel"/>
    <w:tmpl w:val="A57899D6"/>
    <w:lvl w:ilvl="0" w:tplc="2832820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8AA4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4365BF"/>
    <w:multiLevelType w:val="hybridMultilevel"/>
    <w:tmpl w:val="7220D0AA"/>
    <w:lvl w:ilvl="0" w:tplc="A22E28D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322B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1E7F74"/>
    <w:multiLevelType w:val="hybridMultilevel"/>
    <w:tmpl w:val="FC0E6152"/>
    <w:lvl w:ilvl="0" w:tplc="3412D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658133">
    <w:abstractNumId w:val="11"/>
  </w:num>
  <w:num w:numId="2" w16cid:durableId="1523587722">
    <w:abstractNumId w:val="23"/>
  </w:num>
  <w:num w:numId="3" w16cid:durableId="982807258">
    <w:abstractNumId w:val="18"/>
  </w:num>
  <w:num w:numId="4" w16cid:durableId="161287532">
    <w:abstractNumId w:val="20"/>
  </w:num>
  <w:num w:numId="5" w16cid:durableId="1628580256">
    <w:abstractNumId w:val="13"/>
  </w:num>
  <w:num w:numId="6" w16cid:durableId="1186938557">
    <w:abstractNumId w:val="21"/>
  </w:num>
  <w:num w:numId="7" w16cid:durableId="2100249314">
    <w:abstractNumId w:val="14"/>
  </w:num>
  <w:num w:numId="8" w16cid:durableId="1735658242">
    <w:abstractNumId w:val="26"/>
  </w:num>
  <w:num w:numId="9" w16cid:durableId="1405449074">
    <w:abstractNumId w:val="1"/>
  </w:num>
  <w:num w:numId="10" w16cid:durableId="618996363">
    <w:abstractNumId w:val="2"/>
  </w:num>
  <w:num w:numId="11" w16cid:durableId="1436289921">
    <w:abstractNumId w:val="12"/>
  </w:num>
  <w:num w:numId="12" w16cid:durableId="448860306">
    <w:abstractNumId w:val="7"/>
  </w:num>
  <w:num w:numId="13" w16cid:durableId="1917745244">
    <w:abstractNumId w:val="8"/>
  </w:num>
  <w:num w:numId="14" w16cid:durableId="1092431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5032390">
    <w:abstractNumId w:val="19"/>
  </w:num>
  <w:num w:numId="16" w16cid:durableId="285353038">
    <w:abstractNumId w:val="22"/>
  </w:num>
  <w:num w:numId="17" w16cid:durableId="1521506228">
    <w:abstractNumId w:val="3"/>
  </w:num>
  <w:num w:numId="18" w16cid:durableId="1594826444">
    <w:abstractNumId w:val="5"/>
  </w:num>
  <w:num w:numId="19" w16cid:durableId="519125354">
    <w:abstractNumId w:val="15"/>
  </w:num>
  <w:num w:numId="20" w16cid:durableId="14643008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66360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5000923">
    <w:abstractNumId w:val="16"/>
  </w:num>
  <w:num w:numId="23" w16cid:durableId="149294827">
    <w:abstractNumId w:val="24"/>
  </w:num>
  <w:num w:numId="24" w16cid:durableId="15468371">
    <w:abstractNumId w:val="10"/>
  </w:num>
  <w:num w:numId="25" w16cid:durableId="608006670">
    <w:abstractNumId w:val="0"/>
  </w:num>
  <w:num w:numId="26" w16cid:durableId="1497457520">
    <w:abstractNumId w:val="6"/>
  </w:num>
  <w:num w:numId="27" w16cid:durableId="1919946069">
    <w:abstractNumId w:val="25"/>
  </w:num>
  <w:num w:numId="28" w16cid:durableId="2107117940">
    <w:abstractNumId w:val="4"/>
  </w:num>
  <w:num w:numId="29" w16cid:durableId="739330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55102"/>
    <w:rsid w:val="00057402"/>
    <w:rsid w:val="00065F36"/>
    <w:rsid w:val="000823E2"/>
    <w:rsid w:val="00082ADD"/>
    <w:rsid w:val="00093494"/>
    <w:rsid w:val="000A0140"/>
    <w:rsid w:val="000C3D0E"/>
    <w:rsid w:val="000E18B8"/>
    <w:rsid w:val="000E704A"/>
    <w:rsid w:val="00113198"/>
    <w:rsid w:val="00123391"/>
    <w:rsid w:val="00147892"/>
    <w:rsid w:val="001B3BF8"/>
    <w:rsid w:val="001C0637"/>
    <w:rsid w:val="001D07E2"/>
    <w:rsid w:val="00216AD5"/>
    <w:rsid w:val="00284AFC"/>
    <w:rsid w:val="002949D2"/>
    <w:rsid w:val="002B6665"/>
    <w:rsid w:val="002C76FE"/>
    <w:rsid w:val="002D1F17"/>
    <w:rsid w:val="002D67BA"/>
    <w:rsid w:val="00314013"/>
    <w:rsid w:val="0032424B"/>
    <w:rsid w:val="00332BC4"/>
    <w:rsid w:val="003723CA"/>
    <w:rsid w:val="003B4183"/>
    <w:rsid w:val="003B7756"/>
    <w:rsid w:val="003C6420"/>
    <w:rsid w:val="003F5E14"/>
    <w:rsid w:val="00412F1D"/>
    <w:rsid w:val="00447E00"/>
    <w:rsid w:val="00452310"/>
    <w:rsid w:val="00467E45"/>
    <w:rsid w:val="00472B91"/>
    <w:rsid w:val="0048498B"/>
    <w:rsid w:val="00493AD0"/>
    <w:rsid w:val="004B7C66"/>
    <w:rsid w:val="004D2BEC"/>
    <w:rsid w:val="004F1BB7"/>
    <w:rsid w:val="005654CD"/>
    <w:rsid w:val="005C4FBD"/>
    <w:rsid w:val="005C5DE6"/>
    <w:rsid w:val="005E60C2"/>
    <w:rsid w:val="005F1E8F"/>
    <w:rsid w:val="00621084"/>
    <w:rsid w:val="006217E0"/>
    <w:rsid w:val="00695DFB"/>
    <w:rsid w:val="006C15A3"/>
    <w:rsid w:val="006C1FC9"/>
    <w:rsid w:val="006C4CBD"/>
    <w:rsid w:val="006C7DC4"/>
    <w:rsid w:val="00713189"/>
    <w:rsid w:val="00760928"/>
    <w:rsid w:val="00771BCD"/>
    <w:rsid w:val="00783D45"/>
    <w:rsid w:val="007B4D39"/>
    <w:rsid w:val="007E7436"/>
    <w:rsid w:val="008044E7"/>
    <w:rsid w:val="00821E38"/>
    <w:rsid w:val="00865761"/>
    <w:rsid w:val="00885C0F"/>
    <w:rsid w:val="008A2B93"/>
    <w:rsid w:val="008C0D2B"/>
    <w:rsid w:val="008D220A"/>
    <w:rsid w:val="00932CED"/>
    <w:rsid w:val="00933CDC"/>
    <w:rsid w:val="0098218C"/>
    <w:rsid w:val="00990AAB"/>
    <w:rsid w:val="009D2F46"/>
    <w:rsid w:val="009E0DB4"/>
    <w:rsid w:val="009E59CF"/>
    <w:rsid w:val="009E6306"/>
    <w:rsid w:val="009F7D16"/>
    <w:rsid w:val="00A14C89"/>
    <w:rsid w:val="00A20BFC"/>
    <w:rsid w:val="00A220EC"/>
    <w:rsid w:val="00A30AD6"/>
    <w:rsid w:val="00A47ED6"/>
    <w:rsid w:val="00A60178"/>
    <w:rsid w:val="00A83CB2"/>
    <w:rsid w:val="00A97359"/>
    <w:rsid w:val="00AB04D1"/>
    <w:rsid w:val="00AB6D50"/>
    <w:rsid w:val="00AC3BBB"/>
    <w:rsid w:val="00AD2A7B"/>
    <w:rsid w:val="00B03EAC"/>
    <w:rsid w:val="00B64CCA"/>
    <w:rsid w:val="00B85B98"/>
    <w:rsid w:val="00BB4691"/>
    <w:rsid w:val="00BE2424"/>
    <w:rsid w:val="00C156D5"/>
    <w:rsid w:val="00C251A6"/>
    <w:rsid w:val="00C63A8C"/>
    <w:rsid w:val="00C678B1"/>
    <w:rsid w:val="00CA4C79"/>
    <w:rsid w:val="00CC3D0F"/>
    <w:rsid w:val="00D068E6"/>
    <w:rsid w:val="00D0790F"/>
    <w:rsid w:val="00D40A05"/>
    <w:rsid w:val="00DA3F32"/>
    <w:rsid w:val="00DB11D6"/>
    <w:rsid w:val="00E126FF"/>
    <w:rsid w:val="00E128B9"/>
    <w:rsid w:val="00E15073"/>
    <w:rsid w:val="00E31F57"/>
    <w:rsid w:val="00E82671"/>
    <w:rsid w:val="00E85793"/>
    <w:rsid w:val="00E90317"/>
    <w:rsid w:val="00EA59EE"/>
    <w:rsid w:val="00EE3D14"/>
    <w:rsid w:val="00F30254"/>
    <w:rsid w:val="00F408F6"/>
    <w:rsid w:val="00F43AFF"/>
    <w:rsid w:val="00F53B9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starosta</cp:lastModifiedBy>
  <cp:revision>2</cp:revision>
  <cp:lastPrinted>2026-02-02T09:05:00Z</cp:lastPrinted>
  <dcterms:created xsi:type="dcterms:W3CDTF">2026-02-02T09:24:00Z</dcterms:created>
  <dcterms:modified xsi:type="dcterms:W3CDTF">2026-02-02T09:24:00Z</dcterms:modified>
</cp:coreProperties>
</file>