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SVS/2026/131772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E912A23" w14:textId="77777777" w:rsidR="00572C1D" w:rsidRDefault="00572C1D" w:rsidP="00572C1D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61FFF7FF" w14:textId="31CE9E06" w:rsidR="00572C1D" w:rsidRPr="00C15F8F" w:rsidRDefault="00572C1D" w:rsidP="00572C1D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823F62D" w14:textId="22CCAA07" w:rsidR="00572C1D" w:rsidRDefault="00572C1D" w:rsidP="00572C1D">
      <w:pPr>
        <w:spacing w:before="36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Jihočeský kraj (dále jen „KVS SVS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pro Jihočeský kraj“) jako místně a věcně příslušný správní orgán podle § 49 odst. 1 písm. c)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a dále v souladu s § 54 odst. 2 písm. a) a odst. 3 zákona č. 166/1999 Sb., o veterinární péči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a o změně některých souvisejících zákonů (veterinární zákon), ve znění pozdějších předpisů a podle nařízení Evropského parlamentu a Rady (EU) 2016/429 ze dne 9. března 2016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o nákazách zvířat a o změně a zrušení některých aktů v oblasti zdraví zvířat („právní rámec pro zdraví zvířat“), v platném znění, nařizuje následující </w:t>
      </w:r>
    </w:p>
    <w:p w14:paraId="472EA42C" w14:textId="77777777" w:rsidR="00572C1D" w:rsidRDefault="00572C1D" w:rsidP="00572C1D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635CFA0F" w14:textId="6BC868A1" w:rsidR="00572C1D" w:rsidRPr="00C61A75" w:rsidRDefault="00572C1D" w:rsidP="00572C1D">
      <w:pPr>
        <w:spacing w:before="360" w:after="360" w:line="240" w:lineRule="auto"/>
        <w:jc w:val="center"/>
        <w:rPr>
          <w:rFonts w:ascii="Arial" w:eastAsia="Times New Roman" w:hAnsi="Arial" w:cs="Arial"/>
          <w:bCs/>
          <w:iCs/>
        </w:rPr>
      </w:pPr>
      <w:r w:rsidRPr="00C61A75">
        <w:rPr>
          <w:rFonts w:ascii="Arial" w:eastAsia="Times New Roman" w:hAnsi="Arial" w:cs="Arial"/>
          <w:bCs/>
          <w:iCs/>
        </w:rPr>
        <w:t xml:space="preserve">k zamezení šíření nebezpečné nákazy </w:t>
      </w:r>
      <w:r w:rsidR="00032A8F" w:rsidRPr="00032A8F">
        <w:rPr>
          <w:rFonts w:ascii="Arial" w:eastAsia="Times New Roman" w:hAnsi="Arial" w:cs="Arial"/>
          <w:bCs/>
          <w:iCs/>
        </w:rPr>
        <w:t>Herpesviróza koi (Herpesvirus)</w:t>
      </w:r>
      <w:r w:rsidR="00032A8F">
        <w:rPr>
          <w:rFonts w:ascii="Arial" w:eastAsia="Times New Roman" w:hAnsi="Arial" w:cs="Arial"/>
          <w:bCs/>
          <w:iCs/>
        </w:rPr>
        <w:t xml:space="preserve"> </w:t>
      </w:r>
      <w:r w:rsidRPr="00C61A75">
        <w:rPr>
          <w:rFonts w:ascii="Arial" w:eastAsia="Times New Roman" w:hAnsi="Arial" w:cs="Arial"/>
          <w:bCs/>
          <w:iCs/>
        </w:rPr>
        <w:t>–</w:t>
      </w:r>
      <w:r w:rsidR="00C24301">
        <w:rPr>
          <w:rFonts w:ascii="Arial" w:eastAsia="Times New Roman" w:hAnsi="Arial" w:cs="Arial"/>
          <w:bCs/>
          <w:iCs/>
        </w:rPr>
        <w:t xml:space="preserve"> </w:t>
      </w:r>
      <w:r w:rsidRPr="00C61A75">
        <w:rPr>
          <w:rFonts w:ascii="Arial" w:eastAsia="Times New Roman" w:hAnsi="Arial" w:cs="Arial"/>
          <w:bCs/>
          <w:iCs/>
        </w:rPr>
        <w:t>v Jihočeském kraji:</w:t>
      </w:r>
    </w:p>
    <w:p w14:paraId="00F1F5A2" w14:textId="77777777" w:rsidR="00572C1D" w:rsidRPr="00AB1E28" w:rsidRDefault="00572C1D" w:rsidP="00572C1D">
      <w:pPr>
        <w:keepNext/>
        <w:numPr>
          <w:ilvl w:val="0"/>
          <w:numId w:val="3"/>
        </w:numPr>
        <w:tabs>
          <w:tab w:val="left" w:pos="709"/>
          <w:tab w:val="left" w:pos="4536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D68F5B5" w14:textId="6D1A5413" w:rsidR="00572C1D" w:rsidRPr="00C61A75" w:rsidRDefault="00572C1D" w:rsidP="00572C1D">
      <w:pPr>
        <w:tabs>
          <w:tab w:val="left" w:pos="709"/>
          <w:tab w:val="left" w:pos="5387"/>
        </w:tabs>
        <w:spacing w:before="120" w:after="0" w:line="240" w:lineRule="auto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 w:rsidRPr="00C61A75"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 xml:space="preserve">Vymezení </w:t>
      </w:r>
      <w:r w:rsidR="007C7AA7"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uzavřeného</w:t>
      </w:r>
      <w:r w:rsidRPr="00C61A75"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 xml:space="preserve"> pásma</w:t>
      </w:r>
    </w:p>
    <w:p w14:paraId="1EA700E4" w14:textId="7BA57793" w:rsidR="00572C1D" w:rsidRPr="00AB1E28" w:rsidRDefault="00572C1D" w:rsidP="00572C1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 w:rsidRPr="00231BC3">
        <w:rPr>
          <w:rFonts w:ascii="Arial" w:eastAsia="Times New Roman" w:hAnsi="Arial" w:cs="Arial"/>
          <w:lang w:eastAsia="cs-CZ"/>
        </w:rPr>
        <w:t xml:space="preserve">Ochranné pásmo tvoří tok </w:t>
      </w:r>
      <w:r w:rsidR="00587E7F" w:rsidRPr="00587E7F">
        <w:rPr>
          <w:rFonts w:ascii="Arial" w:eastAsia="Times New Roman" w:hAnsi="Arial" w:cs="Arial"/>
          <w:bCs/>
          <w:lang w:eastAsia="cs-CZ"/>
        </w:rPr>
        <w:t>Holub</w:t>
      </w:r>
      <w:r w:rsidRPr="00231BC3">
        <w:rPr>
          <w:rFonts w:ascii="Arial" w:eastAsia="Times New Roman" w:hAnsi="Arial" w:cs="Arial"/>
          <w:lang w:eastAsia="cs-CZ"/>
        </w:rPr>
        <w:t xml:space="preserve"> od kamenné hráze vodní nádrže </w:t>
      </w:r>
      <w:r w:rsidR="00570D48">
        <w:rPr>
          <w:rFonts w:ascii="Arial" w:eastAsia="Times New Roman" w:hAnsi="Arial" w:cs="Arial"/>
          <w:lang w:eastAsia="cs-CZ"/>
        </w:rPr>
        <w:t>rybník</w:t>
      </w:r>
      <w:r w:rsidR="00570D48">
        <w:rPr>
          <w:rFonts w:ascii="Arial" w:eastAsia="Times New Roman" w:hAnsi="Arial" w:cs="Arial"/>
          <w:lang w:eastAsia="cs-CZ"/>
        </w:rPr>
        <w:t xml:space="preserve">u </w:t>
      </w:r>
      <w:r w:rsidR="00587E7F">
        <w:rPr>
          <w:rFonts w:ascii="Arial" w:eastAsia="Times New Roman" w:hAnsi="Arial" w:cs="Arial"/>
          <w:lang w:eastAsia="cs-CZ"/>
        </w:rPr>
        <w:t xml:space="preserve">Buchtů </w:t>
      </w:r>
      <w:r w:rsidRPr="00231BC3">
        <w:rPr>
          <w:rFonts w:ascii="Arial" w:eastAsia="Times New Roman" w:hAnsi="Arial" w:cs="Arial"/>
          <w:lang w:eastAsia="cs-CZ"/>
        </w:rPr>
        <w:t xml:space="preserve">(GPS </w:t>
      </w:r>
      <w:r w:rsidR="00587E7F" w:rsidRPr="00587E7F">
        <w:rPr>
          <w:rFonts w:ascii="Arial" w:eastAsia="Times New Roman" w:hAnsi="Arial" w:cs="Arial"/>
          <w:lang w:eastAsia="cs-CZ"/>
        </w:rPr>
        <w:t>49°11'31.684"N, 15°8'3.620"E</w:t>
      </w:r>
      <w:r w:rsidRPr="00231BC3">
        <w:rPr>
          <w:rFonts w:ascii="Arial" w:eastAsia="Times New Roman" w:hAnsi="Arial" w:cs="Arial"/>
          <w:lang w:eastAsia="cs-CZ"/>
        </w:rPr>
        <w:t xml:space="preserve">) až </w:t>
      </w:r>
      <w:r w:rsidR="00264335">
        <w:rPr>
          <w:rFonts w:ascii="Arial" w:eastAsia="Times New Roman" w:hAnsi="Arial" w:cs="Arial"/>
          <w:lang w:eastAsia="cs-CZ"/>
        </w:rPr>
        <w:t xml:space="preserve">pod rybník Mutina </w:t>
      </w:r>
      <w:r w:rsidRPr="00231BC3">
        <w:rPr>
          <w:rFonts w:ascii="Arial" w:eastAsia="Times New Roman" w:hAnsi="Arial" w:cs="Arial"/>
          <w:lang w:eastAsia="cs-CZ"/>
        </w:rPr>
        <w:t xml:space="preserve">(GPS </w:t>
      </w:r>
      <w:r w:rsidR="00264335" w:rsidRPr="00264335">
        <w:rPr>
          <w:rFonts w:ascii="Arial" w:eastAsia="Times New Roman" w:hAnsi="Arial" w:cs="Arial"/>
          <w:lang w:eastAsia="cs-CZ"/>
        </w:rPr>
        <w:t>49°9'55.128"N, 15°7'53.713"E</w:t>
      </w:r>
      <w:r w:rsidRPr="00231BC3">
        <w:rPr>
          <w:rFonts w:ascii="Arial" w:eastAsia="Times New Roman" w:hAnsi="Arial" w:cs="Arial"/>
          <w:lang w:eastAsia="cs-CZ"/>
        </w:rPr>
        <w:t>)</w:t>
      </w:r>
      <w:r w:rsidR="00B41599">
        <w:rPr>
          <w:rFonts w:ascii="Arial" w:eastAsia="Times New Roman" w:hAnsi="Arial" w:cs="Arial"/>
          <w:lang w:eastAsia="cs-CZ"/>
        </w:rPr>
        <w:t>, včetně všech přítoků a odtoků rybníku Holub</w:t>
      </w:r>
      <w:r w:rsidR="00B1453D">
        <w:rPr>
          <w:rFonts w:ascii="Arial" w:eastAsia="Times New Roman" w:hAnsi="Arial" w:cs="Arial"/>
          <w:lang w:eastAsia="cs-CZ"/>
        </w:rPr>
        <w:t xml:space="preserve"> (GPS </w:t>
      </w:r>
      <w:r w:rsidR="00DD0D8A" w:rsidRPr="00DD0D8A">
        <w:rPr>
          <w:rFonts w:ascii="Arial" w:eastAsia="Times New Roman" w:hAnsi="Arial" w:cs="Arial"/>
          <w:lang w:eastAsia="cs-CZ"/>
        </w:rPr>
        <w:t>49°11'16.805"N, 15°8'6.039"E</w:t>
      </w:r>
      <w:r w:rsidR="00B1453D">
        <w:rPr>
          <w:rFonts w:ascii="Arial" w:eastAsia="Times New Roman" w:hAnsi="Arial" w:cs="Arial"/>
          <w:lang w:eastAsia="cs-CZ"/>
        </w:rPr>
        <w:t>)</w:t>
      </w:r>
      <w:r w:rsidR="00B41599">
        <w:rPr>
          <w:rFonts w:ascii="Arial" w:eastAsia="Times New Roman" w:hAnsi="Arial" w:cs="Arial"/>
          <w:lang w:eastAsia="cs-CZ"/>
        </w:rPr>
        <w:t xml:space="preserve"> do vzdálenosti 1 Km.</w:t>
      </w:r>
    </w:p>
    <w:p w14:paraId="07D9EB7F" w14:textId="77777777" w:rsidR="00572C1D" w:rsidRPr="00AB1E28" w:rsidRDefault="00572C1D" w:rsidP="00572C1D">
      <w:pPr>
        <w:keepNext/>
        <w:numPr>
          <w:ilvl w:val="0"/>
          <w:numId w:val="3"/>
        </w:numPr>
        <w:tabs>
          <w:tab w:val="left" w:pos="709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E2C113F" w14:textId="51B0964A" w:rsidR="00572C1D" w:rsidRPr="00C61A75" w:rsidRDefault="007C7AA7" w:rsidP="00572C1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 uzavřeném</w:t>
      </w:r>
      <w:r w:rsidR="00572C1D" w:rsidRPr="00C61A75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 pásmu</w:t>
      </w:r>
    </w:p>
    <w:p w14:paraId="432D1D3C" w14:textId="66312E81" w:rsidR="007C7AA7" w:rsidRPr="007C7AA7" w:rsidRDefault="00264335" w:rsidP="00C24301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Arial" w:hAnsi="Arial" w:cs="Arial"/>
        </w:rPr>
      </w:pPr>
      <w:r>
        <w:rPr>
          <w:rFonts w:ascii="ArialMT" w:hAnsi="ArialMT" w:cs="ArialMT"/>
        </w:rPr>
        <w:t xml:space="preserve"> </w:t>
      </w:r>
      <w:r w:rsidR="00572C1D" w:rsidRPr="007C7AA7">
        <w:rPr>
          <w:rFonts w:ascii="Arial" w:hAnsi="Arial" w:cs="Arial"/>
        </w:rPr>
        <w:t>(</w:t>
      </w:r>
      <w:r w:rsidRPr="007C7AA7">
        <w:rPr>
          <w:rFonts w:ascii="Arial" w:hAnsi="Arial" w:cs="Arial"/>
        </w:rPr>
        <w:t>1</w:t>
      </w:r>
      <w:r w:rsidR="007C7AA7">
        <w:rPr>
          <w:rFonts w:ascii="Arial" w:hAnsi="Arial" w:cs="Arial"/>
        </w:rPr>
        <w:t xml:space="preserve">) </w:t>
      </w:r>
      <w:r w:rsidR="007C7AA7" w:rsidRPr="007C7AA7">
        <w:rPr>
          <w:rFonts w:ascii="Arial" w:hAnsi="Arial" w:cs="Arial"/>
          <w:color w:val="000000"/>
        </w:rPr>
        <w:t>Zakazuje se přesun všech</w:t>
      </w:r>
      <w:r w:rsidR="00C24301">
        <w:rPr>
          <w:rFonts w:ascii="Arial" w:hAnsi="Arial" w:cs="Arial"/>
          <w:color w:val="000000"/>
        </w:rPr>
        <w:t xml:space="preserve"> živých</w:t>
      </w:r>
      <w:r w:rsidR="007C7AA7" w:rsidRPr="007C7AA7">
        <w:rPr>
          <w:rFonts w:ascii="Arial" w:hAnsi="Arial" w:cs="Arial"/>
          <w:color w:val="000000"/>
        </w:rPr>
        <w:t xml:space="preserve"> ryb z a do uzavřeného pásma</w:t>
      </w:r>
      <w:r w:rsidR="00C24301">
        <w:rPr>
          <w:rFonts w:ascii="Arial" w:hAnsi="Arial" w:cs="Arial"/>
          <w:color w:val="000000"/>
        </w:rPr>
        <w:t xml:space="preserve"> vymezeného v článku 1 tohoto nařízení</w:t>
      </w:r>
      <w:r w:rsidR="007C7AA7">
        <w:rPr>
          <w:rFonts w:ascii="Arial" w:hAnsi="Arial" w:cs="Arial"/>
          <w:color w:val="000000"/>
        </w:rPr>
        <w:t>.</w:t>
      </w:r>
    </w:p>
    <w:p w14:paraId="00F83F53" w14:textId="6E4B3DD9" w:rsidR="00572C1D" w:rsidRPr="007C7AA7" w:rsidRDefault="007C7AA7" w:rsidP="007C7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7C7AA7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2</w:t>
      </w:r>
      <w:r w:rsidR="00572C1D" w:rsidRPr="007C7AA7">
        <w:rPr>
          <w:rFonts w:ascii="Arial" w:hAnsi="Arial" w:cs="Arial"/>
        </w:rPr>
        <w:t xml:space="preserve">) Všem právnickým nebo fyzickým osobám vykonávajícím rybářské právo v rybářském revíru v </w:t>
      </w:r>
      <w:r w:rsidRPr="007C7AA7">
        <w:rPr>
          <w:rFonts w:ascii="Arial" w:hAnsi="Arial" w:cs="Arial"/>
        </w:rPr>
        <w:t>uzavřeném</w:t>
      </w:r>
      <w:r w:rsidR="00572C1D" w:rsidRPr="007C7AA7">
        <w:rPr>
          <w:rFonts w:ascii="Arial" w:hAnsi="Arial" w:cs="Arial"/>
        </w:rPr>
        <w:t xml:space="preserve"> pásmu a všem fyzickým osobám provádějícím lov ryb </w:t>
      </w:r>
      <w:r w:rsidR="00572C1D" w:rsidRPr="007C7AA7">
        <w:rPr>
          <w:rFonts w:ascii="Arial" w:hAnsi="Arial" w:cs="Arial"/>
        </w:rPr>
        <w:br/>
        <w:t xml:space="preserve">a vodních organismů v rybářském revíru a při jiných obdobných činnostech v </w:t>
      </w:r>
      <w:r>
        <w:rPr>
          <w:rFonts w:ascii="Arial" w:hAnsi="Arial" w:cs="Arial"/>
        </w:rPr>
        <w:t>uzavřen</w:t>
      </w:r>
      <w:r w:rsidR="00572C1D" w:rsidRPr="007C7AA7">
        <w:rPr>
          <w:rFonts w:ascii="Arial" w:hAnsi="Arial" w:cs="Arial"/>
        </w:rPr>
        <w:t>ém pásmu se nařizuje provést mechanickou očistu a dezinfekci pomůcek použitých při manipulaci s rybami a vodními organismy dezinfekčním prostředkem schváleným pro tento účel.</w:t>
      </w:r>
    </w:p>
    <w:p w14:paraId="4535BBEF" w14:textId="5E68E89D" w:rsidR="007C7AA7" w:rsidRPr="007C7AA7" w:rsidRDefault="007C7AA7" w:rsidP="007C7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</w:p>
    <w:p w14:paraId="412335AF" w14:textId="522F4D1C" w:rsidR="007C7AA7" w:rsidRPr="007C7AA7" w:rsidRDefault="007C7AA7" w:rsidP="007C7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7C7AA7">
        <w:rPr>
          <w:rFonts w:ascii="Arial" w:hAnsi="Arial" w:cs="Arial"/>
        </w:rPr>
        <w:t>(</w:t>
      </w:r>
      <w:r>
        <w:rPr>
          <w:rFonts w:ascii="Arial" w:hAnsi="Arial" w:cs="Arial"/>
        </w:rPr>
        <w:t>3</w:t>
      </w:r>
      <w:r w:rsidRPr="007C7AA7">
        <w:rPr>
          <w:rFonts w:ascii="Arial" w:hAnsi="Arial" w:cs="Arial"/>
        </w:rPr>
        <w:t>) Nařizuje se včasné a neškodné odstraňování uhynulých ryb</w:t>
      </w:r>
      <w:r w:rsidR="00DD1EA7">
        <w:rPr>
          <w:rFonts w:ascii="Arial" w:hAnsi="Arial" w:cs="Arial"/>
        </w:rPr>
        <w:t xml:space="preserve"> prostřednictvím asanačního podniku</w:t>
      </w:r>
      <w:r w:rsidRPr="007C7AA7">
        <w:rPr>
          <w:rFonts w:ascii="Arial" w:hAnsi="Arial" w:cs="Arial"/>
        </w:rPr>
        <w:t xml:space="preserve">. Při jakémkoli podezření z nákazy ryb je nutno včas vyrozumět </w:t>
      </w:r>
      <w:r w:rsidRPr="007C7AA7">
        <w:rPr>
          <w:rFonts w:ascii="Arial" w:eastAsia="Times New Roman" w:hAnsi="Arial" w:cs="Arial"/>
          <w:color w:val="000000"/>
          <w:lang w:eastAsia="cs-CZ"/>
        </w:rPr>
        <w:t>KVS SVS pro Jihočeský kraj</w:t>
      </w:r>
      <w:r w:rsidRPr="007C7AA7">
        <w:rPr>
          <w:rFonts w:ascii="Arial" w:hAnsi="Arial" w:cs="Arial"/>
        </w:rPr>
        <w:t>.</w:t>
      </w:r>
    </w:p>
    <w:p w14:paraId="79B0B250" w14:textId="3C32151B" w:rsidR="007C7AA7" w:rsidRDefault="007C7AA7" w:rsidP="007C7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32"/>
          <w:lang w:eastAsia="cs-CZ"/>
        </w:rPr>
      </w:pPr>
    </w:p>
    <w:p w14:paraId="23A0C72A" w14:textId="77777777" w:rsidR="00570D48" w:rsidRPr="007C7AA7" w:rsidRDefault="00570D48" w:rsidP="007C7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32"/>
          <w:lang w:eastAsia="cs-CZ"/>
        </w:rPr>
      </w:pPr>
    </w:p>
    <w:p w14:paraId="4EA20AC0" w14:textId="77777777" w:rsidR="00572C1D" w:rsidRPr="00AB1E28" w:rsidRDefault="00572C1D" w:rsidP="00572C1D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3983390D" w14:textId="77777777" w:rsidR="00572C1D" w:rsidRPr="00C61A75" w:rsidRDefault="00572C1D" w:rsidP="00572C1D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61A75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Informace o nákaze</w:t>
      </w:r>
    </w:p>
    <w:p w14:paraId="30E57CDB" w14:textId="36316C2C" w:rsidR="007C7AA7" w:rsidRPr="007C7AA7" w:rsidRDefault="007C7AA7" w:rsidP="007C7AA7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7C7AA7">
        <w:rPr>
          <w:rFonts w:ascii="Arial" w:eastAsia="Times New Roman" w:hAnsi="Arial" w:cs="Times New Roman"/>
          <w:lang w:eastAsia="cs-CZ"/>
        </w:rPr>
        <w:t>Jedná se o kontagiózní onemocnění kapra obecného a jeho barevné variety – koi kapra. Původce onemocnění je kapří herpesvirus 3 (Cyprinid herpesvirus 3, CyHV-3), patřící do čeledi Alloherpesviridae, který má dvouvláknovou DNA. Vnímavé vůči této nákaze jsou všechny věkové kategorie kapra a koi kapra – plůdek, juvenilní i dospělé ryby. Vnímavé druhy a druhy přenašečů (vektorů) této nákazy jsou uvedeny v prováděcím nařízení Komise (EU) 2018/1882. Onemocnění je vysoce nakažlivé s vysokou mortalitou. Přenos nákazy je možný přímým kontaktem s infikovanými rybami nebo nepřímo vodou, rybolovným náčiním nebo také rybožravými ptáky. Důležitým faktorem pro vznik onemocnění je teplota vody. Po přesunu infikovaných ryb z chladnějšího prostředí do vody o teplotě 23 – 28°C dojde k rychlému vzplanutí nákazy spojené s vysokou mortalitou ryb. Postižené ryby jsou apatické, přestávají přijímat krmivo, shromažďují se u hladiny a nouzově dýchají. Mohou se vyskytnout i nervové příznaky (dezorientace, ztráta rovnováhy). Pro KHV je typické postižení žaber. Objevuje se silná nekróza žaber, skvrny na kůži (způsobené nepravidelnou tvorbou hlenu) a zapadlé oko (enoftalmus). Diagnóza vychází z posouzení epizootologické situace, průběhu onemocnění, klinických příznaků</w:t>
      </w:r>
      <w:r w:rsidR="00C24301">
        <w:rPr>
          <w:rFonts w:ascii="Arial" w:eastAsia="Times New Roman" w:hAnsi="Arial" w:cs="Times New Roman"/>
          <w:lang w:eastAsia="cs-CZ"/>
        </w:rPr>
        <w:t>,</w:t>
      </w:r>
      <w:r w:rsidRPr="007C7AA7">
        <w:rPr>
          <w:rFonts w:ascii="Arial" w:eastAsia="Times New Roman" w:hAnsi="Arial" w:cs="Times New Roman"/>
          <w:lang w:eastAsia="cs-CZ"/>
        </w:rPr>
        <w:t xml:space="preserve"> a </w:t>
      </w:r>
      <w:r w:rsidR="00C24301">
        <w:rPr>
          <w:rFonts w:ascii="Arial" w:eastAsia="Times New Roman" w:hAnsi="Arial" w:cs="Times New Roman"/>
          <w:lang w:eastAsia="cs-CZ"/>
        </w:rPr>
        <w:t>především</w:t>
      </w:r>
      <w:r w:rsidRPr="007C7AA7">
        <w:rPr>
          <w:rFonts w:ascii="Arial" w:eastAsia="Times New Roman" w:hAnsi="Arial" w:cs="Times New Roman"/>
          <w:lang w:eastAsia="cs-CZ"/>
        </w:rPr>
        <w:t xml:space="preserve"> nekrotických změn na žábrách. V současné době nejpoužívanější metodou detekce viru je PCR. Terapie není známá.</w:t>
      </w:r>
    </w:p>
    <w:p w14:paraId="6EF399E0" w14:textId="77777777" w:rsidR="007C7AA7" w:rsidRPr="007C7AA7" w:rsidRDefault="007C7AA7" w:rsidP="007C7AA7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</w:p>
    <w:p w14:paraId="2E552C1D" w14:textId="126308AF" w:rsidR="00572C1D" w:rsidRPr="00AB1E28" w:rsidRDefault="007C7AA7" w:rsidP="007C7AA7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7C7AA7">
        <w:rPr>
          <w:rFonts w:ascii="Arial" w:eastAsia="Times New Roman" w:hAnsi="Arial" w:cs="Times New Roman"/>
          <w:lang w:eastAsia="cs-CZ"/>
        </w:rPr>
        <w:t>Důležitou úlohou proti zavlečením KHV do vlastního chovu je dodržovat preventivní opatření – nakupovat ryby z prověřených zdrojů (vyžádat si virologické vyšetření ryb před nákupem), provádět karanténu nově přisunutých ryb a provádět dezinfekci v chovu.</w:t>
      </w:r>
    </w:p>
    <w:p w14:paraId="148A0DB5" w14:textId="77777777" w:rsidR="00572C1D" w:rsidRPr="00C15F8F" w:rsidRDefault="00572C1D" w:rsidP="00572C1D">
      <w:pPr>
        <w:keepNext/>
        <w:numPr>
          <w:ilvl w:val="0"/>
          <w:numId w:val="3"/>
        </w:numPr>
        <w:tabs>
          <w:tab w:val="left" w:pos="709"/>
          <w:tab w:val="left" w:pos="4395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0F3CA2F0" w14:textId="77777777" w:rsidR="00572C1D" w:rsidRPr="00C15F8F" w:rsidRDefault="00572C1D" w:rsidP="00572C1D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24437DEC" w14:textId="77777777" w:rsidR="00572C1D" w:rsidRPr="00C15F8F" w:rsidRDefault="00572C1D" w:rsidP="00572C1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4C428B12" w14:textId="77777777" w:rsidR="00572C1D" w:rsidRPr="00C15F8F" w:rsidRDefault="00572C1D" w:rsidP="00572C1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2FDDFE31" w14:textId="77777777" w:rsidR="00572C1D" w:rsidRDefault="00572C1D" w:rsidP="00572C1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6965F1E5" w14:textId="77777777" w:rsidR="00570D48" w:rsidRDefault="00570D48" w:rsidP="00572C1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532FE709" w14:textId="77777777" w:rsidR="00570D48" w:rsidRDefault="00570D48" w:rsidP="00572C1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14E9C7B4" w14:textId="77777777" w:rsidR="00570D48" w:rsidRDefault="00570D48" w:rsidP="00572C1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5C3B276B" w14:textId="77777777" w:rsidR="00570D48" w:rsidRDefault="00570D48" w:rsidP="00572C1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6E7D04A1" w14:textId="77777777" w:rsidR="00570D48" w:rsidRDefault="00570D48" w:rsidP="00572C1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01DF234B" w14:textId="77777777" w:rsidR="00570D48" w:rsidRDefault="00570D48" w:rsidP="00572C1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53954998" w14:textId="77777777" w:rsidR="00570D48" w:rsidRDefault="00570D48" w:rsidP="00572C1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113545C7" w14:textId="77777777" w:rsidR="00570D48" w:rsidRDefault="00570D48" w:rsidP="00572C1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1ABD19A3" w14:textId="77777777" w:rsidR="00570D48" w:rsidRDefault="00570D48" w:rsidP="00572C1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3F006E8E" w14:textId="77777777" w:rsidR="00570D48" w:rsidRPr="00C15F8F" w:rsidRDefault="00570D48" w:rsidP="00572C1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726D70AB" w14:textId="77777777" w:rsidR="00572C1D" w:rsidRPr="00C61A75" w:rsidRDefault="00572C1D" w:rsidP="00572C1D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6B884C46" w14:textId="77777777" w:rsidR="00572C1D" w:rsidRPr="00C15F8F" w:rsidRDefault="00572C1D" w:rsidP="00572C1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66E318E1" w14:textId="77777777" w:rsidR="00572C1D" w:rsidRPr="004E324F" w:rsidRDefault="00572C1D" w:rsidP="00572C1D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313E6EE5" w14:textId="7FDB60D3" w:rsidR="00572C1D" w:rsidRPr="004E324F" w:rsidRDefault="00572C1D" w:rsidP="00572C1D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F6C0BB9C1FD547AE8D59092E56FBFDB7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>z</w:t>
          </w:r>
          <w:r w:rsidR="00607A8B">
            <w:rPr>
              <w:rFonts w:ascii="Arial" w:hAnsi="Arial" w:cs="Arial"/>
              <w:color w:val="000000" w:themeColor="text1"/>
            </w:rPr>
            <w:t> </w:t>
          </w:r>
          <w:r>
            <w:rPr>
              <w:rFonts w:ascii="Arial" w:hAnsi="Arial" w:cs="Arial"/>
              <w:color w:val="000000" w:themeColor="text1"/>
            </w:rPr>
            <w:t>důvodu ohrožení života, zdraví, majetku nebo životního prostředí, platnosti a účinnosti okamžikem jeho vyhlášení formou zveřejnění ve Sbírce právních předpisů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43310409" w14:textId="77777777" w:rsidR="00572C1D" w:rsidRPr="00C15F8F" w:rsidRDefault="00572C1D" w:rsidP="00572C1D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4A7493A0" w14:textId="77777777" w:rsidR="00572C1D" w:rsidRPr="00C15F8F" w:rsidRDefault="00572C1D" w:rsidP="00572C1D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5505077" w14:textId="5085327C" w:rsidR="00572C1D" w:rsidRDefault="00572C1D" w:rsidP="00572C1D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D501C266363F4A90A6A218B0226CFA55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4CDB6DF8D82949C1A03C34EFA92BD26C"/>
          </w:placeholder>
          <w:date w:fullDate="2026-08-1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3A6E3F">
            <w:rPr>
              <w:rFonts w:ascii="Arial" w:hAnsi="Arial" w:cs="Arial"/>
            </w:rPr>
            <w:t>1</w:t>
          </w:r>
          <w:r w:rsidR="00C24301">
            <w:rPr>
              <w:rFonts w:ascii="Arial" w:hAnsi="Arial" w:cs="Arial"/>
            </w:rPr>
            <w:t>4</w:t>
          </w:r>
          <w:r w:rsidR="003A6E3F">
            <w:rPr>
              <w:rFonts w:ascii="Arial" w:hAnsi="Arial" w:cs="Arial"/>
            </w:rPr>
            <w:t>.08.2026</w:t>
          </w:r>
        </w:sdtContent>
      </w:sdt>
      <w:bookmarkEnd w:id="1"/>
    </w:p>
    <w:p w14:paraId="252BE24A" w14:textId="77777777" w:rsidR="00572C1D" w:rsidRDefault="00572C1D" w:rsidP="00572C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1F94EA81" w14:textId="77777777" w:rsidR="00572C1D" w:rsidRDefault="00572C1D" w:rsidP="00572C1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>MVDr. Hana Fleischmannová</w:t>
      </w:r>
    </w:p>
    <w:p w14:paraId="2EF5247E" w14:textId="77777777" w:rsidR="00572C1D" w:rsidRDefault="00572C1D" w:rsidP="00572C1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>ředitelka Krajské veterinární správy Státní veterinární správy pro Jihočeský kraj</w:t>
      </w:r>
    </w:p>
    <w:p w14:paraId="0D85B025" w14:textId="77777777" w:rsidR="00572C1D" w:rsidRPr="00850D2F" w:rsidRDefault="00572C1D" w:rsidP="00572C1D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5CC34206" w14:textId="77777777" w:rsidR="00572C1D" w:rsidRPr="00312826" w:rsidRDefault="00572C1D" w:rsidP="00572C1D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 xml:space="preserve">       v zastoupení</w:t>
      </w:r>
    </w:p>
    <w:p w14:paraId="202176B0" w14:textId="77777777" w:rsidR="00C24301" w:rsidRDefault="00C24301" w:rsidP="00572C1D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49C8BE11" w14:textId="3ED2F742" w:rsidR="00572C1D" w:rsidRDefault="00572C1D" w:rsidP="00572C1D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</w:t>
      </w:r>
      <w:r w:rsidR="00C24301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do datové schránky</w:t>
      </w: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</w:p>
    <w:p w14:paraId="35305C81" w14:textId="77777777" w:rsidR="00572C1D" w:rsidRDefault="00572C1D" w:rsidP="00572C1D">
      <w:pPr>
        <w:spacing w:before="240"/>
        <w:rPr>
          <w:rFonts w:ascii="Arial" w:hAnsi="Arial" w:cs="Arial"/>
        </w:rPr>
      </w:pPr>
      <w:r w:rsidRPr="008476D5">
        <w:rPr>
          <w:rFonts w:ascii="Arial" w:hAnsi="Arial" w:cs="Arial"/>
        </w:rPr>
        <w:t>Krajský úřad Jihočeského kraje, U Zimního stadionu 1952/II, 370 01 České Budějovice</w:t>
      </w:r>
    </w:p>
    <w:p w14:paraId="58A4B0A5" w14:textId="5524F2B1" w:rsidR="00572C1D" w:rsidRPr="003A6E3F" w:rsidRDefault="00572C1D" w:rsidP="003A6E3F">
      <w:pPr>
        <w:spacing w:before="240"/>
        <w:rPr>
          <w:rFonts w:ascii="Arial" w:hAnsi="Arial" w:cs="Arial"/>
        </w:rPr>
      </w:pPr>
      <w:r w:rsidRPr="003A6E3F">
        <w:rPr>
          <w:rFonts w:ascii="Arial" w:hAnsi="Arial" w:cs="Arial"/>
        </w:rPr>
        <w:t xml:space="preserve">Městský úřad </w:t>
      </w:r>
      <w:r w:rsidR="003A6E3F" w:rsidRPr="003A6E3F">
        <w:rPr>
          <w:rFonts w:ascii="Arial" w:hAnsi="Arial" w:cs="Arial"/>
        </w:rPr>
        <w:t>Jindřichův Hradec, Klášterská 135/II, 377 01 Jindřichův Hradec</w:t>
      </w:r>
    </w:p>
    <w:p w14:paraId="1C9172A7" w14:textId="0ED50967" w:rsidR="00572C1D" w:rsidRPr="003A6E3F" w:rsidRDefault="003A6E3F" w:rsidP="003A6E3F">
      <w:pPr>
        <w:rPr>
          <w:rFonts w:ascii="Arial" w:hAnsi="Arial" w:cs="Arial"/>
        </w:rPr>
      </w:pPr>
      <w:r w:rsidRPr="003A6E3F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 xml:space="preserve">Blažejov, </w:t>
      </w:r>
      <w:r w:rsidRPr="003A6E3F">
        <w:rPr>
          <w:rFonts w:ascii="Arial" w:hAnsi="Arial" w:cs="Arial"/>
        </w:rPr>
        <w:t>Obec Blažejov,</w:t>
      </w:r>
      <w:r>
        <w:rPr>
          <w:rFonts w:ascii="Arial" w:hAnsi="Arial" w:cs="Arial"/>
        </w:rPr>
        <w:t xml:space="preserve"> </w:t>
      </w:r>
      <w:r w:rsidRPr="003A6E3F">
        <w:rPr>
          <w:rFonts w:ascii="Arial" w:hAnsi="Arial" w:cs="Arial"/>
        </w:rPr>
        <w:t>Blažejov 38, 378 52</w:t>
      </w:r>
    </w:p>
    <w:p w14:paraId="72C96532" w14:textId="60871773" w:rsidR="00616664" w:rsidRPr="003A6E3F" w:rsidRDefault="003A6E3F" w:rsidP="003A6E3F">
      <w:pPr>
        <w:rPr>
          <w:rFonts w:ascii="Arial" w:hAnsi="Arial" w:cs="Arial"/>
        </w:rPr>
      </w:pPr>
      <w:r w:rsidRPr="003A6E3F">
        <w:rPr>
          <w:rFonts w:ascii="Arial" w:hAnsi="Arial" w:cs="Arial"/>
        </w:rPr>
        <w:t>Obec Nová Olešná</w:t>
      </w:r>
      <w:r>
        <w:rPr>
          <w:rFonts w:ascii="Arial" w:hAnsi="Arial" w:cs="Arial"/>
        </w:rPr>
        <w:t xml:space="preserve">, </w:t>
      </w:r>
      <w:r w:rsidRPr="003A6E3F">
        <w:rPr>
          <w:rFonts w:ascii="Arial" w:hAnsi="Arial" w:cs="Arial"/>
        </w:rPr>
        <w:t>Nová Olešná 71</w:t>
      </w:r>
      <w:r>
        <w:rPr>
          <w:rFonts w:ascii="Arial" w:hAnsi="Arial" w:cs="Arial"/>
        </w:rPr>
        <w:t xml:space="preserve">, </w:t>
      </w:r>
      <w:r w:rsidRPr="003A6E3F">
        <w:rPr>
          <w:rFonts w:ascii="Arial" w:hAnsi="Arial" w:cs="Arial"/>
        </w:rPr>
        <w:t>378 53 Strmilov</w:t>
      </w:r>
    </w:p>
    <w:p w14:paraId="645EA6CB" w14:textId="77777777" w:rsidR="00C24301" w:rsidRDefault="00C24301" w:rsidP="00C24301">
      <w:pPr>
        <w:rPr>
          <w:rFonts w:ascii="Arial" w:hAnsi="Arial" w:cs="Arial"/>
        </w:rPr>
      </w:pPr>
      <w:r w:rsidRPr="00BA6182">
        <w:rPr>
          <w:rFonts w:ascii="Arial" w:hAnsi="Arial" w:cs="Arial"/>
        </w:rPr>
        <w:t>Rybářství Kardašova Řečice, s. r. o., Čéčova 662/20, 370 04 České Budějovice</w:t>
      </w:r>
    </w:p>
    <w:p w14:paraId="352C996C" w14:textId="3E61A2AD" w:rsidR="002305FB" w:rsidRDefault="002305FB" w:rsidP="00C24301">
      <w:pPr>
        <w:rPr>
          <w:rFonts w:ascii="Arial" w:hAnsi="Arial" w:cs="Arial"/>
        </w:rPr>
      </w:pPr>
      <w:r>
        <w:rPr>
          <w:rFonts w:ascii="Arial" w:hAnsi="Arial" w:cs="Arial"/>
        </w:rPr>
        <w:t>Iveta Sýkorová, Česká Olešná 1, 378 53 Strmilov</w:t>
      </w:r>
    </w:p>
    <w:p w14:paraId="608B5290" w14:textId="77777777" w:rsidR="00570D48" w:rsidRPr="003A6E3F" w:rsidRDefault="00570D48" w:rsidP="00C24301">
      <w:pPr>
        <w:rPr>
          <w:rFonts w:ascii="Arial" w:hAnsi="Arial" w:cs="Arial"/>
        </w:rPr>
      </w:pPr>
    </w:p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F0716" w14:textId="77777777" w:rsidR="00B65B93" w:rsidRDefault="00B65B93" w:rsidP="00461078">
      <w:pPr>
        <w:spacing w:after="0" w:line="240" w:lineRule="auto"/>
      </w:pPr>
      <w:r>
        <w:separator/>
      </w:r>
    </w:p>
  </w:endnote>
  <w:endnote w:type="continuationSeparator" w:id="0">
    <w:p w14:paraId="2FC5202D" w14:textId="77777777" w:rsidR="00B65B93" w:rsidRDefault="00B65B93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59F94B84" w:rsidR="007C7AA7" w:rsidRDefault="007C7AA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E3F"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7C7AA7" w:rsidRDefault="007C7A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B104F" w14:textId="77777777" w:rsidR="00B65B93" w:rsidRDefault="00B65B93" w:rsidP="00461078">
      <w:pPr>
        <w:spacing w:after="0" w:line="240" w:lineRule="auto"/>
      </w:pPr>
      <w:r>
        <w:separator/>
      </w:r>
    </w:p>
  </w:footnote>
  <w:footnote w:type="continuationSeparator" w:id="0">
    <w:p w14:paraId="3060F161" w14:textId="77777777" w:rsidR="00B65B93" w:rsidRDefault="00B65B93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409EC6"/>
    <w:multiLevelType w:val="hybridMultilevel"/>
    <w:tmpl w:val="5474CE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FDDDE35"/>
    <w:multiLevelType w:val="hybridMultilevel"/>
    <w:tmpl w:val="9820E7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01299609">
    <w:abstractNumId w:val="1"/>
  </w:num>
  <w:num w:numId="2" w16cid:durableId="5491932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6345368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5918611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7218429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2962523">
    <w:abstractNumId w:val="2"/>
  </w:num>
  <w:num w:numId="7" w16cid:durableId="818183081">
    <w:abstractNumId w:val="0"/>
  </w:num>
  <w:num w:numId="8" w16cid:durableId="7089952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32A8F"/>
    <w:rsid w:val="000E1036"/>
    <w:rsid w:val="000E3FB2"/>
    <w:rsid w:val="002305FB"/>
    <w:rsid w:val="00256328"/>
    <w:rsid w:val="00264335"/>
    <w:rsid w:val="00312826"/>
    <w:rsid w:val="00362F56"/>
    <w:rsid w:val="003A6E3F"/>
    <w:rsid w:val="003B2B28"/>
    <w:rsid w:val="00461078"/>
    <w:rsid w:val="005639F2"/>
    <w:rsid w:val="00570D48"/>
    <w:rsid w:val="00572C1D"/>
    <w:rsid w:val="00587E7F"/>
    <w:rsid w:val="00607A8B"/>
    <w:rsid w:val="00616664"/>
    <w:rsid w:val="00661489"/>
    <w:rsid w:val="00740498"/>
    <w:rsid w:val="007B6A92"/>
    <w:rsid w:val="007C7AA7"/>
    <w:rsid w:val="00850D2F"/>
    <w:rsid w:val="009066E7"/>
    <w:rsid w:val="009D7D39"/>
    <w:rsid w:val="00A660BF"/>
    <w:rsid w:val="00AB1E28"/>
    <w:rsid w:val="00B1453D"/>
    <w:rsid w:val="00B41599"/>
    <w:rsid w:val="00B65B93"/>
    <w:rsid w:val="00BA29E1"/>
    <w:rsid w:val="00BB5C31"/>
    <w:rsid w:val="00C24301"/>
    <w:rsid w:val="00DC4873"/>
    <w:rsid w:val="00DD0D8A"/>
    <w:rsid w:val="00DD1EA7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43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43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43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43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433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4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433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C7A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6C0BB9C1FD547AE8D59092E56FBFD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BB8DEB-4979-4540-9C38-26F43BABA071}"/>
      </w:docPartPr>
      <w:docPartBody>
        <w:p w:rsidR="0003079D" w:rsidRDefault="0003079D" w:rsidP="0003079D">
          <w:pPr>
            <w:pStyle w:val="F6C0BB9C1FD547AE8D59092E56FBFDB7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D501C266363F4A90A6A218B0226CFA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1347CE-D23A-42E8-B647-34CDC8FFA100}"/>
      </w:docPartPr>
      <w:docPartBody>
        <w:p w:rsidR="0003079D" w:rsidRDefault="0003079D" w:rsidP="0003079D">
          <w:pPr>
            <w:pStyle w:val="D501C266363F4A90A6A218B0226CFA55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CDB6DF8D82949C1A03C34EFA92BD2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F3E40B-8C23-4CC1-947E-FD8EF516AC78}"/>
      </w:docPartPr>
      <w:docPartBody>
        <w:p w:rsidR="0003079D" w:rsidRDefault="0003079D" w:rsidP="0003079D">
          <w:pPr>
            <w:pStyle w:val="4CDB6DF8D82949C1A03C34EFA92BD26C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3079D"/>
    <w:rsid w:val="000E1036"/>
    <w:rsid w:val="00117A36"/>
    <w:rsid w:val="003A5764"/>
    <w:rsid w:val="003B2B28"/>
    <w:rsid w:val="005E611E"/>
    <w:rsid w:val="006A2074"/>
    <w:rsid w:val="00702975"/>
    <w:rsid w:val="009D7D39"/>
    <w:rsid w:val="00A660BF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03079D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F6C0BB9C1FD547AE8D59092E56FBFDB7">
    <w:name w:val="F6C0BB9C1FD547AE8D59092E56FBFDB7"/>
    <w:rsid w:val="0003079D"/>
  </w:style>
  <w:style w:type="paragraph" w:customStyle="1" w:styleId="D501C266363F4A90A6A218B0226CFA55">
    <w:name w:val="D501C266363F4A90A6A218B0226CFA55"/>
    <w:rsid w:val="0003079D"/>
  </w:style>
  <w:style w:type="paragraph" w:customStyle="1" w:styleId="4CDB6DF8D82949C1A03C34EFA92BD26C">
    <w:name w:val="4CDB6DF8D82949C1A03C34EFA92BD26C"/>
    <w:rsid w:val="000307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768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Jiří Král, Ph.D.</cp:lastModifiedBy>
  <cp:revision>32</cp:revision>
  <dcterms:created xsi:type="dcterms:W3CDTF">2022-01-27T08:47:00Z</dcterms:created>
  <dcterms:modified xsi:type="dcterms:W3CDTF">2026-08-14T09:03:00Z</dcterms:modified>
</cp:coreProperties>
</file>