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6136" w14:textId="0518D33F" w:rsidR="001F7AAA" w:rsidRDefault="001F7AAA" w:rsidP="001F7AAA">
      <w:pPr>
        <w:widowControl w:val="0"/>
        <w:autoSpaceDE w:val="0"/>
        <w:autoSpaceDN w:val="0"/>
        <w:spacing w:before="50" w:line="268" w:lineRule="exact"/>
        <w:jc w:val="center"/>
        <w:rPr>
          <w:b/>
          <w:color w:val="000000"/>
        </w:rPr>
      </w:pPr>
      <w:r w:rsidRPr="00441338">
        <w:rPr>
          <w:b/>
          <w:color w:val="000000"/>
        </w:rPr>
        <w:t>Obecně závazná vyhláška obce</w:t>
      </w:r>
      <w:r>
        <w:rPr>
          <w:b/>
          <w:color w:val="000000"/>
        </w:rPr>
        <w:t xml:space="preserve"> Řípec</w:t>
      </w:r>
      <w:r w:rsidRPr="00441338">
        <w:rPr>
          <w:b/>
          <w:color w:val="000000"/>
          <w:spacing w:val="2"/>
        </w:rPr>
        <w:t xml:space="preserve"> </w:t>
      </w:r>
      <w:r w:rsidRPr="00441338">
        <w:rPr>
          <w:b/>
          <w:color w:val="000000"/>
        </w:rPr>
        <w:t xml:space="preserve">č. </w:t>
      </w:r>
      <w:r>
        <w:rPr>
          <w:b/>
          <w:color w:val="000000"/>
        </w:rPr>
        <w:t>1</w:t>
      </w:r>
      <w:r w:rsidRPr="00441338">
        <w:rPr>
          <w:b/>
          <w:color w:val="000000"/>
        </w:rPr>
        <w:t>/202</w:t>
      </w:r>
      <w:r>
        <w:rPr>
          <w:b/>
          <w:color w:val="000000"/>
        </w:rPr>
        <w:t>5</w:t>
      </w:r>
    </w:p>
    <w:p w14:paraId="3F291EB9" w14:textId="77777777" w:rsidR="001F7AAA" w:rsidRDefault="001F7AAA" w:rsidP="001F7AAA">
      <w:pPr>
        <w:widowControl w:val="0"/>
        <w:autoSpaceDE w:val="0"/>
        <w:autoSpaceDN w:val="0"/>
        <w:spacing w:before="50" w:line="268" w:lineRule="exact"/>
        <w:jc w:val="center"/>
        <w:rPr>
          <w:b/>
          <w:color w:val="000000"/>
        </w:rPr>
      </w:pPr>
    </w:p>
    <w:p w14:paraId="278C6B56" w14:textId="77777777" w:rsidR="001F7AAA" w:rsidRDefault="001F7AAA" w:rsidP="001F7AAA">
      <w:pPr>
        <w:widowControl w:val="0"/>
        <w:autoSpaceDE w:val="0"/>
        <w:autoSpaceDN w:val="0"/>
        <w:spacing w:before="50" w:line="268" w:lineRule="exact"/>
        <w:jc w:val="center"/>
        <w:rPr>
          <w:b/>
          <w:color w:val="000000"/>
        </w:rPr>
      </w:pPr>
    </w:p>
    <w:p w14:paraId="50FE8AB2" w14:textId="77777777" w:rsidR="001F7AAA" w:rsidRPr="00441338" w:rsidRDefault="001F7AAA" w:rsidP="001F7AAA">
      <w:pPr>
        <w:widowControl w:val="0"/>
        <w:autoSpaceDE w:val="0"/>
        <w:autoSpaceDN w:val="0"/>
        <w:spacing w:before="50" w:line="268" w:lineRule="exact"/>
        <w:jc w:val="center"/>
        <w:rPr>
          <w:b/>
          <w:color w:val="000000"/>
        </w:rPr>
      </w:pPr>
      <w:bookmarkStart w:id="0" w:name="_Hlk184049748"/>
      <w:r w:rsidRPr="00441338"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45B013D" wp14:editId="224B3E3B">
            <wp:simplePos x="0" y="0"/>
            <wp:positionH relativeFrom="margin">
              <wp:align>center</wp:align>
            </wp:positionH>
            <wp:positionV relativeFrom="margin">
              <wp:posOffset>419100</wp:posOffset>
            </wp:positionV>
            <wp:extent cx="685800" cy="670560"/>
            <wp:effectExtent l="0" t="0" r="0" b="0"/>
            <wp:wrapSquare wrapText="bothSides"/>
            <wp:docPr id="1208951040" name="Obrázek 1208951040" descr="Obsah obrázku symbol, emblém, erbovní znak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951040" name="Obrázek 1208951040" descr="Obsah obrázku symbol, emblém, erbovní znak, logo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14:paraId="501BC14E" w14:textId="77777777" w:rsidR="001F7AAA" w:rsidRPr="00441338" w:rsidRDefault="001F7AAA" w:rsidP="001F7AAA">
      <w:pPr>
        <w:widowControl w:val="0"/>
        <w:autoSpaceDE w:val="0"/>
        <w:autoSpaceDN w:val="0"/>
        <w:spacing w:before="50" w:line="268" w:lineRule="exact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3B9F1255" wp14:editId="608F29DC">
            <wp:extent cx="5759450" cy="5985510"/>
            <wp:effectExtent l="0" t="0" r="0" b="0"/>
            <wp:docPr id="1553397903" name="Obrázek 1" descr="Obsah obrázku květina, symbol, emblém, erbovní zn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397903" name="Obrázek 1" descr="Obsah obrázku květina, symbol, emblém, erbovní znak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98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3A3BA" w14:textId="77777777" w:rsidR="001F7AAA" w:rsidRPr="00441338" w:rsidRDefault="001F7AAA" w:rsidP="001F7AAA">
      <w:pPr>
        <w:widowControl w:val="0"/>
        <w:autoSpaceDE w:val="0"/>
        <w:autoSpaceDN w:val="0"/>
        <w:spacing w:line="268" w:lineRule="exact"/>
        <w:jc w:val="center"/>
        <w:rPr>
          <w:b/>
          <w:color w:val="000000"/>
        </w:rPr>
      </w:pPr>
      <w:r w:rsidRPr="00441338">
        <w:rPr>
          <w:b/>
          <w:color w:val="000000"/>
        </w:rPr>
        <w:t>OBEC Řípec</w:t>
      </w:r>
    </w:p>
    <w:p w14:paraId="793D00F7" w14:textId="77777777" w:rsidR="001F7AAA" w:rsidRPr="00441338" w:rsidRDefault="001F7AAA" w:rsidP="001F7AAA">
      <w:pPr>
        <w:widowControl w:val="0"/>
        <w:autoSpaceDE w:val="0"/>
        <w:autoSpaceDN w:val="0"/>
        <w:spacing w:before="49" w:line="268" w:lineRule="exact"/>
        <w:jc w:val="center"/>
        <w:rPr>
          <w:b/>
          <w:color w:val="000000"/>
        </w:rPr>
      </w:pPr>
      <w:r w:rsidRPr="00441338">
        <w:rPr>
          <w:b/>
          <w:color w:val="000000"/>
        </w:rPr>
        <w:t>Zastupitelstvo obce Řípec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94F6BC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43532">
        <w:rPr>
          <w:rFonts w:ascii="Arial" w:hAnsi="Arial" w:cs="Arial"/>
          <w:sz w:val="22"/>
          <w:szCs w:val="22"/>
        </w:rPr>
        <w:t xml:space="preserve">Řípec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1F7AAA">
        <w:rPr>
          <w:rFonts w:ascii="Arial" w:hAnsi="Arial" w:cs="Arial"/>
          <w:sz w:val="22"/>
          <w:szCs w:val="22"/>
        </w:rPr>
        <w:t xml:space="preserve">26. března 2025 </w:t>
      </w:r>
      <w:r w:rsidR="001F7AAA" w:rsidRPr="001F7AAA">
        <w:rPr>
          <w:rFonts w:ascii="Arial" w:hAnsi="Arial" w:cs="Arial"/>
          <w:color w:val="000000"/>
          <w:sz w:val="22"/>
          <w:szCs w:val="22"/>
        </w:rPr>
        <w:t>usnesením</w:t>
      </w:r>
      <w:r w:rsidR="001F7AAA" w:rsidRPr="001F7AAA">
        <w:rPr>
          <w:rFonts w:ascii="Arial" w:hAnsi="Arial" w:cs="Arial"/>
          <w:color w:val="000000"/>
          <w:spacing w:val="17"/>
          <w:sz w:val="22"/>
          <w:szCs w:val="22"/>
        </w:rPr>
        <w:t xml:space="preserve"> </w:t>
      </w:r>
      <w:r w:rsidR="001F7AAA" w:rsidRPr="001F7AAA">
        <w:rPr>
          <w:rFonts w:ascii="Arial" w:hAnsi="Arial" w:cs="Arial"/>
          <w:color w:val="000000"/>
          <w:sz w:val="22"/>
          <w:szCs w:val="22"/>
        </w:rPr>
        <w:t>č.</w:t>
      </w:r>
      <w:r w:rsidR="001F7AAA" w:rsidRPr="001F7AAA">
        <w:rPr>
          <w:rFonts w:ascii="Arial" w:hAnsi="Arial" w:cs="Arial"/>
          <w:color w:val="000000"/>
          <w:spacing w:val="18"/>
          <w:sz w:val="22"/>
          <w:szCs w:val="22"/>
        </w:rPr>
        <w:t xml:space="preserve"> U</w:t>
      </w:r>
      <w:r w:rsidR="001F7AAA">
        <w:rPr>
          <w:rFonts w:ascii="Arial" w:hAnsi="Arial" w:cs="Arial"/>
          <w:color w:val="000000"/>
          <w:spacing w:val="18"/>
          <w:sz w:val="22"/>
          <w:szCs w:val="22"/>
        </w:rPr>
        <w:noBreakHyphen/>
      </w:r>
      <w:r w:rsidR="001F7AAA" w:rsidRPr="001F7AAA">
        <w:rPr>
          <w:rFonts w:ascii="Arial" w:hAnsi="Arial" w:cs="Arial"/>
          <w:color w:val="000000"/>
          <w:spacing w:val="18"/>
          <w:sz w:val="22"/>
          <w:szCs w:val="22"/>
        </w:rPr>
        <w:t>6</w:t>
      </w:r>
      <w:r w:rsidR="001F7AAA" w:rsidRPr="001F7AAA">
        <w:rPr>
          <w:rFonts w:ascii="Arial" w:hAnsi="Arial" w:cs="Arial"/>
          <w:color w:val="000000"/>
          <w:spacing w:val="18"/>
          <w:sz w:val="22"/>
          <w:szCs w:val="22"/>
        </w:rPr>
        <w:t>/202</w:t>
      </w:r>
      <w:r w:rsidR="001F7AAA" w:rsidRPr="001F7AAA">
        <w:rPr>
          <w:rFonts w:ascii="Arial" w:hAnsi="Arial" w:cs="Arial"/>
          <w:color w:val="000000"/>
          <w:spacing w:val="18"/>
          <w:sz w:val="22"/>
          <w:szCs w:val="22"/>
        </w:rPr>
        <w:t>5</w:t>
      </w:r>
      <w:r w:rsidR="001F7AAA" w:rsidRPr="001F7AAA">
        <w:rPr>
          <w:rFonts w:ascii="Arial" w:hAnsi="Arial" w:cs="Arial"/>
          <w:color w:val="000000"/>
          <w:spacing w:val="18"/>
          <w:sz w:val="22"/>
          <w:szCs w:val="22"/>
        </w:rPr>
        <w:t>-</w:t>
      </w:r>
      <w:r w:rsidR="001F7AAA" w:rsidRPr="001F7AAA">
        <w:rPr>
          <w:rFonts w:ascii="Arial" w:hAnsi="Arial" w:cs="Arial"/>
          <w:color w:val="000000"/>
          <w:spacing w:val="18"/>
          <w:sz w:val="22"/>
          <w:szCs w:val="22"/>
        </w:rPr>
        <w:t>3</w:t>
      </w:r>
      <w:r w:rsidR="001F7AAA" w:rsidRPr="001F7AAA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FE602A" w14:textId="4D84E97C" w:rsidR="00EB486C" w:rsidRPr="00643532" w:rsidRDefault="0024722A" w:rsidP="00B731D5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64353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643532">
        <w:rPr>
          <w:rFonts w:ascii="Arial" w:hAnsi="Arial" w:cs="Arial"/>
          <w:sz w:val="22"/>
          <w:szCs w:val="22"/>
        </w:rPr>
        <w:t xml:space="preserve">obecní systém </w:t>
      </w:r>
      <w:r w:rsidR="00BD2B1D" w:rsidRPr="00643532">
        <w:rPr>
          <w:rFonts w:ascii="Arial" w:hAnsi="Arial" w:cs="Arial"/>
          <w:sz w:val="22"/>
          <w:szCs w:val="22"/>
        </w:rPr>
        <w:t>odpadového hospodářství na území obce</w:t>
      </w:r>
      <w:r w:rsidR="00643532" w:rsidRPr="00643532">
        <w:rPr>
          <w:rFonts w:ascii="Arial" w:hAnsi="Arial" w:cs="Arial"/>
          <w:sz w:val="22"/>
          <w:szCs w:val="22"/>
        </w:rPr>
        <w:t xml:space="preserve"> Řípec pro fyzické osoby a pro právnické a podnikající fyzické osoby, při jejichž činnosti vzniká na území obce komunální odpad a zapojí se do obecního systému na </w:t>
      </w:r>
      <w:r w:rsidR="00EB486C" w:rsidRPr="00643532">
        <w:rPr>
          <w:rFonts w:ascii="Arial" w:hAnsi="Arial" w:cs="Arial"/>
          <w:sz w:val="22"/>
          <w:szCs w:val="22"/>
        </w:rPr>
        <w:t>základě písemn</w:t>
      </w:r>
      <w:r w:rsidR="00643532" w:rsidRPr="00643532">
        <w:rPr>
          <w:rFonts w:ascii="Arial" w:hAnsi="Arial" w:cs="Arial"/>
          <w:sz w:val="22"/>
          <w:szCs w:val="22"/>
        </w:rPr>
        <w:t>ě uzavřené</w:t>
      </w:r>
      <w:r w:rsidR="00EB486C" w:rsidRPr="00643532">
        <w:rPr>
          <w:rFonts w:ascii="Arial" w:hAnsi="Arial" w:cs="Arial"/>
          <w:sz w:val="22"/>
          <w:szCs w:val="22"/>
        </w:rPr>
        <w:t xml:space="preserve"> smlouvy</w:t>
      </w:r>
      <w:r w:rsidR="00643532" w:rsidRPr="00643532">
        <w:rPr>
          <w:rFonts w:ascii="Arial" w:hAnsi="Arial" w:cs="Arial"/>
          <w:sz w:val="22"/>
          <w:szCs w:val="22"/>
        </w:rPr>
        <w:t xml:space="preserve">. </w:t>
      </w:r>
      <w:r w:rsidR="00D51D24" w:rsidRPr="00643532">
        <w:rPr>
          <w:rFonts w:ascii="Arial" w:hAnsi="Arial" w:cs="Arial"/>
          <w:sz w:val="22"/>
          <w:szCs w:val="22"/>
        </w:rPr>
        <w:br/>
      </w: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28B58041" w:rsidR="009B77CC" w:rsidRPr="001F7AA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643532">
        <w:rPr>
          <w:rFonts w:ascii="Arial" w:hAnsi="Arial" w:cs="Arial"/>
          <w:bCs/>
          <w:i/>
          <w:color w:val="000000"/>
        </w:rPr>
        <w:t xml:space="preserve"> </w:t>
      </w:r>
      <w:r w:rsidR="00643532" w:rsidRPr="001F7AAA">
        <w:rPr>
          <w:rFonts w:ascii="Arial" w:hAnsi="Arial" w:cs="Arial"/>
          <w:bCs/>
          <w:i/>
          <w:color w:val="000000"/>
        </w:rPr>
        <w:t>rostlinného původu</w:t>
      </w:r>
      <w:r w:rsidRPr="001F7AAA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408B0452" w14:textId="375C248A" w:rsidR="00643532" w:rsidRPr="00A9554C" w:rsidRDefault="00643532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097DD815" w14:textId="6F9DBCC7" w:rsidR="0024722A" w:rsidRPr="00643532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41988DC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43532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643532">
        <w:rPr>
          <w:rFonts w:ascii="Arial" w:hAnsi="Arial" w:cs="Arial"/>
          <w:sz w:val="22"/>
          <w:szCs w:val="22"/>
        </w:rPr>
        <w:t xml:space="preserve"> a j).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643532">
        <w:rPr>
          <w:rFonts w:ascii="Arial" w:hAnsi="Arial" w:cs="Arial"/>
          <w:sz w:val="22"/>
          <w:szCs w:val="22"/>
        </w:rPr>
        <w:t>nádob (</w:t>
      </w:r>
      <w:r w:rsidRPr="00643532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643532">
        <w:rPr>
          <w:rFonts w:ascii="Arial" w:hAnsi="Arial" w:cs="Arial"/>
          <w:i/>
          <w:iCs/>
          <w:sz w:val="22"/>
          <w:szCs w:val="22"/>
        </w:rPr>
        <w:t xml:space="preserve"> </w:t>
      </w:r>
      <w:r w:rsidRPr="00643532">
        <w:rPr>
          <w:rFonts w:ascii="Arial" w:hAnsi="Arial" w:cs="Arial"/>
          <w:i/>
          <w:iCs/>
          <w:sz w:val="22"/>
          <w:szCs w:val="22"/>
        </w:rPr>
        <w:t>…</w:t>
      </w:r>
      <w:r w:rsidRPr="00643532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2ECFB300" w:rsidR="0024722A" w:rsidRDefault="0017608F" w:rsidP="0037668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43532">
        <w:rPr>
          <w:rFonts w:ascii="Arial" w:hAnsi="Arial" w:cs="Arial"/>
          <w:sz w:val="22"/>
          <w:szCs w:val="22"/>
        </w:rPr>
        <w:t>Papír, plasty, sklo, kovy</w:t>
      </w:r>
      <w:r w:rsidR="00E5725E" w:rsidRPr="00643532">
        <w:rPr>
          <w:rFonts w:ascii="Arial" w:hAnsi="Arial" w:cs="Arial"/>
          <w:sz w:val="22"/>
          <w:szCs w:val="22"/>
        </w:rPr>
        <w:t>, biologické odpady</w:t>
      </w:r>
      <w:r w:rsidR="00181515" w:rsidRPr="00643532">
        <w:rPr>
          <w:rFonts w:ascii="Arial" w:hAnsi="Arial" w:cs="Arial"/>
          <w:sz w:val="22"/>
          <w:szCs w:val="22"/>
        </w:rPr>
        <w:t>, jedlé oleje a tuky</w:t>
      </w:r>
      <w:r w:rsidR="009D5C19" w:rsidRPr="00643532">
        <w:rPr>
          <w:rFonts w:ascii="Arial" w:hAnsi="Arial" w:cs="Arial"/>
          <w:sz w:val="22"/>
          <w:szCs w:val="22"/>
        </w:rPr>
        <w:t>, textil</w:t>
      </w:r>
      <w:r w:rsidR="00181515" w:rsidRPr="00643532">
        <w:rPr>
          <w:rFonts w:ascii="Arial" w:hAnsi="Arial" w:cs="Arial"/>
          <w:sz w:val="22"/>
          <w:szCs w:val="22"/>
        </w:rPr>
        <w:t xml:space="preserve"> </w:t>
      </w:r>
      <w:r w:rsidRPr="00643532">
        <w:rPr>
          <w:rFonts w:ascii="Arial" w:hAnsi="Arial" w:cs="Arial"/>
          <w:sz w:val="22"/>
          <w:szCs w:val="22"/>
        </w:rPr>
        <w:t>se soustřeďují</w:t>
      </w:r>
      <w:r w:rsidR="0024722A" w:rsidRPr="00643532">
        <w:rPr>
          <w:rFonts w:ascii="Arial" w:hAnsi="Arial" w:cs="Arial"/>
          <w:sz w:val="22"/>
          <w:szCs w:val="22"/>
        </w:rPr>
        <w:t xml:space="preserve"> do </w:t>
      </w:r>
      <w:r w:rsidR="005F0210" w:rsidRPr="0064353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43532">
        <w:rPr>
          <w:rFonts w:ascii="Arial" w:hAnsi="Arial" w:cs="Arial"/>
          <w:sz w:val="22"/>
          <w:szCs w:val="22"/>
        </w:rPr>
        <w:t>, kterými jsou</w:t>
      </w:r>
      <w:r w:rsidR="00643532" w:rsidRPr="00643532">
        <w:rPr>
          <w:rFonts w:ascii="Arial" w:hAnsi="Arial" w:cs="Arial"/>
          <w:sz w:val="22"/>
          <w:szCs w:val="22"/>
        </w:rPr>
        <w:t xml:space="preserve"> barevně odlišené a nápisy označené sběrné </w:t>
      </w:r>
      <w:r w:rsidR="00643532" w:rsidRPr="001F7AAA">
        <w:rPr>
          <w:rFonts w:ascii="Arial" w:hAnsi="Arial" w:cs="Arial"/>
          <w:sz w:val="22"/>
          <w:szCs w:val="22"/>
        </w:rPr>
        <w:t>nádoby</w:t>
      </w:r>
      <w:r w:rsidR="00DA1A96" w:rsidRPr="001F7AAA">
        <w:rPr>
          <w:rFonts w:ascii="Arial" w:hAnsi="Arial" w:cs="Arial"/>
          <w:sz w:val="22"/>
          <w:szCs w:val="22"/>
        </w:rPr>
        <w:t xml:space="preserve"> a kontejnery. Nápojové kartony se odkládají do barevně odlišených pytlů.</w:t>
      </w:r>
      <w:r w:rsidR="00DA1A96">
        <w:rPr>
          <w:rFonts w:ascii="Arial" w:hAnsi="Arial" w:cs="Arial"/>
          <w:sz w:val="22"/>
          <w:szCs w:val="22"/>
        </w:rPr>
        <w:t xml:space="preserve"> </w:t>
      </w:r>
    </w:p>
    <w:p w14:paraId="3ED942CB" w14:textId="77777777" w:rsidR="00643532" w:rsidRPr="00643532" w:rsidRDefault="00643532" w:rsidP="00643532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4122BFC" w14:textId="339B59F8" w:rsidR="00643532" w:rsidRDefault="00DA1A96" w:rsidP="00643532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43532">
        <w:rPr>
          <w:rFonts w:ascii="Arial" w:hAnsi="Arial" w:cs="Arial"/>
          <w:sz w:val="22"/>
          <w:szCs w:val="22"/>
        </w:rPr>
        <w:t xml:space="preserve">ontejner na </w:t>
      </w:r>
      <w:r w:rsidR="00643532" w:rsidRPr="001F7AAA">
        <w:rPr>
          <w:rFonts w:ascii="Arial" w:hAnsi="Arial" w:cs="Arial"/>
          <w:sz w:val="22"/>
          <w:szCs w:val="22"/>
        </w:rPr>
        <w:t>biologické odpady rostlinného původu</w:t>
      </w:r>
      <w:r w:rsidR="001F7AAA">
        <w:rPr>
          <w:rFonts w:ascii="Arial" w:hAnsi="Arial" w:cs="Arial"/>
          <w:sz w:val="22"/>
          <w:szCs w:val="22"/>
        </w:rPr>
        <w:t>, sběrná nádoba na papír a plast</w:t>
      </w:r>
      <w:r>
        <w:rPr>
          <w:rFonts w:ascii="Arial" w:hAnsi="Arial" w:cs="Arial"/>
          <w:sz w:val="22"/>
          <w:szCs w:val="22"/>
        </w:rPr>
        <w:t xml:space="preserve"> – u požární nádrže Lazna</w:t>
      </w:r>
    </w:p>
    <w:p w14:paraId="155B8C2B" w14:textId="45E6263B" w:rsidR="00DA1A96" w:rsidRDefault="00DA1A96" w:rsidP="00643532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papír, sklo, plast</w:t>
      </w:r>
      <w:r w:rsidR="001F7AAA">
        <w:rPr>
          <w:rFonts w:ascii="Arial" w:hAnsi="Arial" w:cs="Arial"/>
          <w:sz w:val="22"/>
          <w:szCs w:val="22"/>
        </w:rPr>
        <w:t>, kovy, jedlé oleje a tuky</w:t>
      </w:r>
      <w:r>
        <w:rPr>
          <w:rFonts w:ascii="Arial" w:hAnsi="Arial" w:cs="Arial"/>
          <w:sz w:val="22"/>
          <w:szCs w:val="22"/>
        </w:rPr>
        <w:t xml:space="preserve"> – před prodejnou potravin</w:t>
      </w:r>
    </w:p>
    <w:p w14:paraId="21DD405E" w14:textId="305ED8C9" w:rsidR="00DA1A96" w:rsidRDefault="00DA1A96" w:rsidP="00643532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F7AAA">
        <w:rPr>
          <w:rFonts w:ascii="Arial" w:hAnsi="Arial" w:cs="Arial"/>
          <w:sz w:val="22"/>
          <w:szCs w:val="22"/>
        </w:rPr>
        <w:t>sběrná nádoba na</w:t>
      </w:r>
      <w:r w:rsidR="001F7AAA" w:rsidRPr="001F7AAA">
        <w:rPr>
          <w:rFonts w:ascii="Arial" w:hAnsi="Arial" w:cs="Arial"/>
          <w:sz w:val="22"/>
          <w:szCs w:val="22"/>
        </w:rPr>
        <w:t xml:space="preserve"> </w:t>
      </w:r>
      <w:r w:rsidR="001F7AAA" w:rsidRPr="001F7AAA">
        <w:rPr>
          <w:rFonts w:ascii="Arial" w:hAnsi="Arial" w:cs="Arial"/>
          <w:sz w:val="22"/>
          <w:szCs w:val="22"/>
        </w:rPr>
        <w:t>papír, sklo, plast,</w:t>
      </w:r>
      <w:r w:rsidRPr="001F7AAA">
        <w:rPr>
          <w:rFonts w:ascii="Arial" w:hAnsi="Arial" w:cs="Arial"/>
          <w:sz w:val="22"/>
          <w:szCs w:val="22"/>
        </w:rPr>
        <w:t xml:space="preserve"> kovy a textil – v</w:t>
      </w:r>
      <w:r w:rsidR="001F7AAA">
        <w:rPr>
          <w:rFonts w:ascii="Arial" w:hAnsi="Arial" w:cs="Arial"/>
          <w:sz w:val="22"/>
          <w:szCs w:val="22"/>
        </w:rPr>
        <w:t> </w:t>
      </w:r>
      <w:r w:rsidRPr="001F7AAA">
        <w:rPr>
          <w:rFonts w:ascii="Arial" w:hAnsi="Arial" w:cs="Arial"/>
          <w:sz w:val="22"/>
          <w:szCs w:val="22"/>
        </w:rPr>
        <w:t>parku</w:t>
      </w:r>
    </w:p>
    <w:p w14:paraId="05F45511" w14:textId="58E2AC4A" w:rsidR="001F7AAA" w:rsidRPr="001F7AAA" w:rsidRDefault="001F7AAA" w:rsidP="00643532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sběrná nádoba na papír, sklo, plast a kovy – v lokalitě U Sloupu</w:t>
      </w:r>
    </w:p>
    <w:p w14:paraId="4912BD20" w14:textId="77777777" w:rsidR="002E5BD1" w:rsidRPr="001F7AAA" w:rsidRDefault="002E5BD1" w:rsidP="00643532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F7AAA">
        <w:rPr>
          <w:rFonts w:ascii="Arial" w:hAnsi="Arial" w:cs="Arial"/>
          <w:sz w:val="22"/>
          <w:szCs w:val="22"/>
        </w:rPr>
        <w:t xml:space="preserve">Sběrný pytel nápojové kartony – před prodejnou potravin. </w:t>
      </w:r>
    </w:p>
    <w:p w14:paraId="4C62CC26" w14:textId="49DCFF07" w:rsidR="002E5BD1" w:rsidRDefault="002E5BD1" w:rsidP="002E5BD1">
      <w:pPr>
        <w:pStyle w:val="NormlnIMP"/>
        <w:suppressAutoHyphens w:val="0"/>
        <w:overflowPunct/>
        <w:autoSpaceDE/>
        <w:autoSpaceDN/>
        <w:adjustRightInd/>
        <w:spacing w:line="240" w:lineRule="auto"/>
        <w:ind w:left="900"/>
        <w:textAlignment w:val="auto"/>
        <w:rPr>
          <w:rFonts w:ascii="Arial" w:hAnsi="Arial" w:cs="Arial"/>
          <w:sz w:val="22"/>
          <w:szCs w:val="22"/>
        </w:rPr>
      </w:pPr>
      <w:r w:rsidRPr="001F7AAA">
        <w:rPr>
          <w:rFonts w:ascii="Arial" w:hAnsi="Arial" w:cs="Arial"/>
          <w:sz w:val="22"/>
          <w:szCs w:val="22"/>
        </w:rPr>
        <w:t>Oranžové pytle na nápojové kartony jsou pro nemovitosti k dispozici na obecním úřadě, po naplnění se pytle odkládají na sběrné místo na obecním úřadě.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3C2DDFA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2E5BD1">
        <w:rPr>
          <w:rFonts w:ascii="Arial" w:hAnsi="Arial" w:cs="Arial"/>
          <w:bCs/>
          <w:i/>
          <w:color w:val="000000"/>
        </w:rPr>
        <w:t xml:space="preserve"> rostlinného původu, barva zelená</w:t>
      </w:r>
    </w:p>
    <w:p w14:paraId="2EEB39A5" w14:textId="21D58E2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2E5BD1">
        <w:rPr>
          <w:rFonts w:ascii="Arial" w:hAnsi="Arial" w:cs="Arial"/>
          <w:bCs/>
          <w:i/>
          <w:color w:val="000000"/>
        </w:rPr>
        <w:t xml:space="preserve"> modrá,</w:t>
      </w:r>
    </w:p>
    <w:p w14:paraId="110F3800" w14:textId="025172A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2E5BD1">
        <w:rPr>
          <w:rFonts w:ascii="Arial" w:hAnsi="Arial" w:cs="Arial"/>
          <w:bCs/>
          <w:i/>
          <w:color w:val="000000"/>
        </w:rPr>
        <w:t xml:space="preserve"> žlutá,</w:t>
      </w:r>
    </w:p>
    <w:p w14:paraId="0FE40F4D" w14:textId="6B62D9F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2E5BD1">
        <w:rPr>
          <w:rFonts w:ascii="Arial" w:hAnsi="Arial" w:cs="Arial"/>
          <w:bCs/>
          <w:i/>
          <w:color w:val="000000"/>
        </w:rPr>
        <w:t>zelená,</w:t>
      </w:r>
    </w:p>
    <w:p w14:paraId="3B2BB266" w14:textId="09A85753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2E5BD1">
        <w:rPr>
          <w:rFonts w:ascii="Arial" w:hAnsi="Arial" w:cs="Arial"/>
          <w:bCs/>
          <w:i/>
          <w:color w:val="000000"/>
        </w:rPr>
        <w:t>šedá,</w:t>
      </w:r>
    </w:p>
    <w:p w14:paraId="1667BA17" w14:textId="1A2AB8C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2E5BD1">
        <w:rPr>
          <w:rFonts w:ascii="Arial" w:hAnsi="Arial" w:cs="Arial"/>
          <w:i/>
          <w:iCs/>
          <w:sz w:val="22"/>
          <w:szCs w:val="22"/>
        </w:rPr>
        <w:t xml:space="preserve"> zelená,</w:t>
      </w:r>
    </w:p>
    <w:p w14:paraId="245ABF53" w14:textId="73FFD93D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2E5BD1">
        <w:rPr>
          <w:rFonts w:ascii="Arial" w:hAnsi="Arial" w:cs="Arial"/>
          <w:i/>
          <w:iCs/>
          <w:sz w:val="22"/>
          <w:szCs w:val="22"/>
        </w:rPr>
        <w:t xml:space="preserve"> bílá,</w:t>
      </w:r>
    </w:p>
    <w:p w14:paraId="180BD83A" w14:textId="317D2A81" w:rsidR="002E5BD1" w:rsidRPr="001F7AAA" w:rsidRDefault="002E5BD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1F7AAA">
        <w:rPr>
          <w:rFonts w:ascii="Arial" w:hAnsi="Arial" w:cs="Arial"/>
          <w:i/>
          <w:iCs/>
          <w:sz w:val="22"/>
          <w:szCs w:val="22"/>
        </w:rPr>
        <w:t>Nápojové kartony – pytle barva oranžová.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FD01B7E" w14:textId="29D452CF" w:rsidR="00FB298C" w:rsidRDefault="00FB298C" w:rsidP="002E5BD1">
      <w:pPr>
        <w:jc w:val="both"/>
        <w:rPr>
          <w:rFonts w:ascii="Arial" w:hAnsi="Arial" w:cs="Arial"/>
          <w:sz w:val="22"/>
          <w:szCs w:val="22"/>
        </w:rPr>
      </w:pPr>
    </w:p>
    <w:p w14:paraId="2DBB8944" w14:textId="77777777" w:rsidR="003A0DB1" w:rsidRDefault="003A0DB1" w:rsidP="003A0DB1">
      <w:pPr>
        <w:pStyle w:val="Default"/>
        <w:ind w:left="360"/>
      </w:pPr>
    </w:p>
    <w:p w14:paraId="79D9CB12" w14:textId="77777777" w:rsidR="001F7AAA" w:rsidRDefault="001F7AAA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0B38ED63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1F7AAA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2E5BD1" w:rsidRPr="001F7AAA">
        <w:rPr>
          <w:rFonts w:ascii="Arial" w:hAnsi="Arial" w:cs="Arial"/>
          <w:b/>
          <w:bCs/>
          <w:sz w:val="22"/>
          <w:szCs w:val="22"/>
          <w:u w:val="none"/>
        </w:rPr>
        <w:t>běr a</w:t>
      </w:r>
      <w:r w:rsidR="002E5BD1">
        <w:rPr>
          <w:rFonts w:ascii="Arial" w:hAnsi="Arial" w:cs="Arial"/>
          <w:b/>
          <w:bCs/>
          <w:sz w:val="22"/>
          <w:szCs w:val="22"/>
          <w:u w:val="none"/>
        </w:rPr>
        <w:t xml:space="preserve"> svoz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4E25F598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E5BD1">
        <w:rPr>
          <w:rFonts w:ascii="Arial" w:hAnsi="Arial" w:cs="Arial"/>
          <w:sz w:val="22"/>
          <w:szCs w:val="22"/>
        </w:rPr>
        <w:t>na úřední desce obecního úřadu, webových stránkách obce a místním tisku.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267C5A13" w:rsidR="00C94283" w:rsidRPr="001F7AAA" w:rsidRDefault="002E5BD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F7AAA">
        <w:rPr>
          <w:rFonts w:ascii="Arial" w:hAnsi="Arial" w:cs="Arial"/>
          <w:sz w:val="22"/>
          <w:szCs w:val="22"/>
        </w:rPr>
        <w:t xml:space="preserve">Drobný </w:t>
      </w:r>
      <w:r w:rsidR="00C12C37" w:rsidRPr="001F7AAA">
        <w:rPr>
          <w:rFonts w:ascii="Arial" w:hAnsi="Arial" w:cs="Arial"/>
          <w:sz w:val="22"/>
          <w:szCs w:val="22"/>
        </w:rPr>
        <w:t>n</w:t>
      </w:r>
      <w:r w:rsidR="00C94283" w:rsidRPr="001F7AAA">
        <w:rPr>
          <w:rFonts w:ascii="Arial" w:hAnsi="Arial" w:cs="Arial"/>
          <w:sz w:val="22"/>
          <w:szCs w:val="22"/>
        </w:rPr>
        <w:t xml:space="preserve">ebezpečný odpad </w:t>
      </w:r>
      <w:r w:rsidR="00C12C37" w:rsidRPr="001F7AAA">
        <w:rPr>
          <w:rFonts w:ascii="Arial" w:hAnsi="Arial" w:cs="Arial"/>
          <w:sz w:val="22"/>
          <w:szCs w:val="22"/>
        </w:rPr>
        <w:t xml:space="preserve">(např. zbytky barev apod.) </w:t>
      </w:r>
      <w:r w:rsidR="00C94283" w:rsidRPr="001F7AAA">
        <w:rPr>
          <w:rFonts w:ascii="Arial" w:hAnsi="Arial" w:cs="Arial"/>
          <w:sz w:val="22"/>
          <w:szCs w:val="22"/>
        </w:rPr>
        <w:t xml:space="preserve">lze také odevzdávat </w:t>
      </w:r>
      <w:r w:rsidR="00C12C37" w:rsidRPr="001F7AAA">
        <w:rPr>
          <w:rFonts w:ascii="Arial" w:hAnsi="Arial" w:cs="Arial"/>
          <w:sz w:val="22"/>
          <w:szCs w:val="22"/>
        </w:rPr>
        <w:t xml:space="preserve">na sběrném místě na obecním úřadě, do nádoby označené nápisem NEBEZPEČNÉ ODPADY. </w:t>
      </w:r>
      <w:r w:rsidR="00C94283" w:rsidRPr="001F7AAA">
        <w:rPr>
          <w:rFonts w:ascii="Arial" w:hAnsi="Arial" w:cs="Arial"/>
          <w:sz w:val="22"/>
          <w:szCs w:val="22"/>
        </w:rPr>
        <w:t xml:space="preserve"> 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CDD3FB" w14:textId="5386F046" w:rsidR="00C12C37" w:rsidRPr="00BF420E" w:rsidRDefault="00C12C37" w:rsidP="00C12C3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BF420E">
        <w:rPr>
          <w:rFonts w:ascii="Arial" w:hAnsi="Arial" w:cs="Arial"/>
          <w:sz w:val="22"/>
          <w:szCs w:val="22"/>
        </w:rPr>
        <w:t xml:space="preserve">Svoz objemného odpadu je zajišťován </w:t>
      </w:r>
      <w:r w:rsidRPr="00BF420E">
        <w:rPr>
          <w:rFonts w:ascii="Arial" w:hAnsi="Arial" w:cs="Arial"/>
          <w:iCs/>
          <w:sz w:val="22"/>
          <w:szCs w:val="22"/>
        </w:rPr>
        <w:t>dvakrát ročně</w:t>
      </w:r>
      <w:r w:rsidR="0004142F" w:rsidRPr="00BF420E">
        <w:rPr>
          <w:rFonts w:ascii="Arial" w:hAnsi="Arial" w:cs="Arial"/>
          <w:iCs/>
          <w:sz w:val="22"/>
          <w:szCs w:val="22"/>
        </w:rPr>
        <w:t>.</w:t>
      </w:r>
      <w:r w:rsidRPr="00BF420E">
        <w:rPr>
          <w:rFonts w:ascii="Arial" w:hAnsi="Arial" w:cs="Arial"/>
          <w:sz w:val="22"/>
          <w:szCs w:val="22"/>
        </w:rPr>
        <w:t xml:space="preserve"> Informace o svozu jsou zveřejňovány na úřední desce obecního úřadu, webových stránkách obce a místním tisku. </w:t>
      </w:r>
    </w:p>
    <w:p w14:paraId="66C4A45F" w14:textId="60864705" w:rsidR="001476FD" w:rsidRPr="00C12C37" w:rsidRDefault="00C12C37" w:rsidP="00C12C37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BF420E">
        <w:rPr>
          <w:rFonts w:ascii="Arial" w:hAnsi="Arial" w:cs="Arial"/>
          <w:sz w:val="22"/>
          <w:szCs w:val="22"/>
        </w:rPr>
        <w:t>Kontejner na objemný odpad j</w:t>
      </w:r>
      <w:r w:rsidR="0004142F" w:rsidRPr="00BF420E">
        <w:rPr>
          <w:rFonts w:ascii="Arial" w:hAnsi="Arial" w:cs="Arial"/>
          <w:sz w:val="22"/>
          <w:szCs w:val="22"/>
        </w:rPr>
        <w:t>e</w:t>
      </w:r>
      <w:r w:rsidRPr="00BF420E">
        <w:rPr>
          <w:rFonts w:ascii="Arial" w:hAnsi="Arial" w:cs="Arial"/>
          <w:sz w:val="22"/>
          <w:szCs w:val="22"/>
        </w:rPr>
        <w:t xml:space="preserve"> přistavován před obecní úřad.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E721C66" w14:textId="77777777" w:rsidR="00C12C37" w:rsidRPr="00C12C37" w:rsidRDefault="0025354B" w:rsidP="00C12C37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C12C37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C12C37">
        <w:rPr>
          <w:rFonts w:ascii="Arial" w:hAnsi="Arial" w:cs="Arial"/>
          <w:sz w:val="22"/>
          <w:szCs w:val="22"/>
        </w:rPr>
        <w:t xml:space="preserve">odkládá </w:t>
      </w:r>
      <w:r w:rsidRPr="00C12C37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C12C37">
        <w:rPr>
          <w:rFonts w:ascii="Arial" w:hAnsi="Arial" w:cs="Arial"/>
          <w:sz w:val="22"/>
          <w:szCs w:val="22"/>
        </w:rPr>
        <w:t xml:space="preserve"> </w:t>
      </w:r>
    </w:p>
    <w:p w14:paraId="26904FBF" w14:textId="0F2416A7" w:rsidR="0025354B" w:rsidRPr="00C12C37" w:rsidRDefault="00C12C37" w:rsidP="00691341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12C37">
        <w:rPr>
          <w:rFonts w:ascii="Arial" w:hAnsi="Arial" w:cs="Arial"/>
          <w:bCs/>
          <w:sz w:val="22"/>
          <w:szCs w:val="22"/>
        </w:rPr>
        <w:t>p</w:t>
      </w:r>
      <w:r w:rsidR="005F0210" w:rsidRPr="00C12C37">
        <w:rPr>
          <w:rFonts w:ascii="Arial" w:hAnsi="Arial" w:cs="Arial"/>
          <w:bCs/>
          <w:sz w:val="22"/>
          <w:szCs w:val="22"/>
        </w:rPr>
        <w:t>opelnice</w:t>
      </w:r>
      <w:r w:rsidRPr="00C12C37">
        <w:rPr>
          <w:rFonts w:ascii="Arial" w:hAnsi="Arial" w:cs="Arial"/>
          <w:bCs/>
          <w:sz w:val="22"/>
          <w:szCs w:val="22"/>
        </w:rPr>
        <w:t xml:space="preserve"> o objemu 110 a 120 l</w:t>
      </w:r>
    </w:p>
    <w:p w14:paraId="7D207142" w14:textId="27AC8BEF" w:rsidR="00C12C37" w:rsidRPr="00C12C37" w:rsidRDefault="005F0210" w:rsidP="00C12C37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12C37">
        <w:rPr>
          <w:rFonts w:ascii="Arial" w:hAnsi="Arial" w:cs="Arial"/>
          <w:sz w:val="22"/>
          <w:szCs w:val="22"/>
        </w:rPr>
        <w:t>odpadkové koše</w:t>
      </w:r>
      <w:r w:rsidR="0025354B" w:rsidRPr="00C12C37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076D012" w14:textId="77777777" w:rsidR="00C12C37" w:rsidRPr="00C12C37" w:rsidRDefault="00C12C37" w:rsidP="00C12C37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77777777" w:rsidR="00CF5BE8" w:rsidRPr="009743BA" w:rsidRDefault="00CF5BE8" w:rsidP="00C12C37">
      <w:pPr>
        <w:numPr>
          <w:ilvl w:val="0"/>
          <w:numId w:val="34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74E42F22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56C2DD5" w14:textId="345BA298" w:rsidR="0034317B" w:rsidRPr="00BF420E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F420E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BF420E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BF420E">
        <w:rPr>
          <w:rFonts w:ascii="Arial" w:hAnsi="Arial" w:cs="Arial"/>
          <w:sz w:val="22"/>
          <w:szCs w:val="22"/>
        </w:rPr>
        <w:t>.</w:t>
      </w:r>
      <w:r w:rsidR="000F4568" w:rsidRPr="00BF420E">
        <w:rPr>
          <w:rFonts w:ascii="Arial" w:hAnsi="Arial" w:cs="Arial"/>
          <w:sz w:val="22"/>
          <w:szCs w:val="22"/>
        </w:rPr>
        <w:t xml:space="preserve"> 1 písm</w:t>
      </w:r>
      <w:r w:rsidR="00261FAF" w:rsidRPr="00BF420E">
        <w:rPr>
          <w:rFonts w:ascii="Arial" w:hAnsi="Arial" w:cs="Arial"/>
          <w:sz w:val="22"/>
          <w:szCs w:val="22"/>
        </w:rPr>
        <w:t>.</w:t>
      </w:r>
      <w:r w:rsidR="00C12C37" w:rsidRPr="00BF420E">
        <w:rPr>
          <w:rFonts w:ascii="Arial" w:hAnsi="Arial" w:cs="Arial"/>
          <w:sz w:val="22"/>
          <w:szCs w:val="22"/>
        </w:rPr>
        <w:t xml:space="preserve"> a) až e)</w:t>
      </w:r>
      <w:r w:rsidR="0004142F" w:rsidRPr="00BF420E">
        <w:rPr>
          <w:rFonts w:ascii="Arial" w:hAnsi="Arial" w:cs="Arial"/>
          <w:sz w:val="22"/>
          <w:szCs w:val="22"/>
        </w:rPr>
        <w:t xml:space="preserve"> a písm. i) a j) této vyhlášky odkládají na místa určená v čl. 3 této vyhlášky.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64A28D7D" w:rsidR="00AC4B55" w:rsidRPr="0004142F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4142F">
        <w:rPr>
          <w:rFonts w:ascii="Arial" w:hAnsi="Arial" w:cs="Arial"/>
          <w:sz w:val="22"/>
          <w:szCs w:val="22"/>
        </w:rPr>
        <w:t xml:space="preserve">Výše úhrady </w:t>
      </w:r>
      <w:r w:rsidR="00421C34" w:rsidRPr="0004142F">
        <w:rPr>
          <w:rFonts w:ascii="Arial" w:hAnsi="Arial" w:cs="Arial"/>
          <w:sz w:val="22"/>
          <w:szCs w:val="22"/>
        </w:rPr>
        <w:t xml:space="preserve">za zapojení do obecního systému </w:t>
      </w:r>
      <w:r w:rsidRPr="0004142F">
        <w:rPr>
          <w:rFonts w:ascii="Arial" w:hAnsi="Arial" w:cs="Arial"/>
          <w:sz w:val="22"/>
          <w:szCs w:val="22"/>
        </w:rPr>
        <w:t xml:space="preserve">se stanoví </w:t>
      </w:r>
      <w:r w:rsidR="0004142F" w:rsidRPr="0004142F">
        <w:rPr>
          <w:rFonts w:ascii="Arial" w:hAnsi="Arial" w:cs="Arial"/>
          <w:iCs/>
          <w:sz w:val="22"/>
          <w:szCs w:val="22"/>
        </w:rPr>
        <w:t xml:space="preserve">podle ceníku. Ceník je k dispozici na webových stránkách obce. 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5DC0F324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04142F">
        <w:rPr>
          <w:rFonts w:ascii="Arial" w:hAnsi="Arial" w:cs="Arial"/>
          <w:sz w:val="22"/>
          <w:szCs w:val="22"/>
        </w:rPr>
        <w:t xml:space="preserve"> dle uzavřené smlouvy paušální částkou za kalendářní rok jednorázově převodem na účet nebo v hotovosti. </w:t>
      </w: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8BC51AB" w14:textId="77777777" w:rsidR="00BF420E" w:rsidRDefault="00BF420E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5187F481" w14:textId="77777777" w:rsidR="00BF420E" w:rsidRDefault="00BF420E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AF99BCA" w14:textId="77777777" w:rsidR="00BF420E" w:rsidRDefault="00BF420E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1E4F352" w14:textId="67BBCECE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04142F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89F1463" w14:textId="77777777" w:rsidR="0004142F" w:rsidRPr="0004142F" w:rsidRDefault="0004142F" w:rsidP="0004142F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7BF187D" w14:textId="7A136613" w:rsidR="00211D36" w:rsidRPr="00BF420E" w:rsidRDefault="00211D36" w:rsidP="00BF420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04142F">
        <w:rPr>
          <w:rFonts w:ascii="Arial" w:hAnsi="Arial" w:cs="Arial"/>
          <w:sz w:val="22"/>
          <w:szCs w:val="22"/>
        </w:rPr>
        <w:t>.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E2468B9" w14:textId="3572043D" w:rsidR="00BF420E" w:rsidRPr="000B1F69" w:rsidRDefault="00F771CC" w:rsidP="00BF420E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0B1F69">
        <w:rPr>
          <w:rFonts w:ascii="Arial" w:hAnsi="Arial" w:cs="Arial"/>
          <w:sz w:val="22"/>
          <w:szCs w:val="22"/>
        </w:rPr>
        <w:t>Výrobky s ukončenou životností</w:t>
      </w:r>
      <w:r w:rsidR="00211D36" w:rsidRPr="000B1F69">
        <w:rPr>
          <w:rFonts w:ascii="Arial" w:hAnsi="Arial" w:cs="Arial"/>
          <w:sz w:val="22"/>
          <w:szCs w:val="22"/>
        </w:rPr>
        <w:t xml:space="preserve"> uvedené v odst. 1</w:t>
      </w:r>
      <w:r w:rsidRPr="000B1F69">
        <w:rPr>
          <w:rFonts w:ascii="Arial" w:hAnsi="Arial" w:cs="Arial"/>
          <w:sz w:val="22"/>
          <w:szCs w:val="22"/>
        </w:rPr>
        <w:t xml:space="preserve"> lze předávat</w:t>
      </w:r>
      <w:r w:rsidR="0004142F" w:rsidRPr="000B1F69">
        <w:rPr>
          <w:rFonts w:ascii="Arial" w:hAnsi="Arial" w:cs="Arial"/>
          <w:sz w:val="22"/>
          <w:szCs w:val="22"/>
        </w:rPr>
        <w:t xml:space="preserve"> na sběrné místo na </w:t>
      </w:r>
      <w:r w:rsidR="000B1F69" w:rsidRPr="000B1F69">
        <w:rPr>
          <w:rFonts w:ascii="Arial" w:hAnsi="Arial" w:cs="Arial"/>
          <w:sz w:val="22"/>
          <w:szCs w:val="22"/>
        </w:rPr>
        <w:t>u požární nádrže Lazna</w:t>
      </w:r>
      <w:r w:rsidR="0004142F" w:rsidRPr="000B1F69">
        <w:rPr>
          <w:rFonts w:ascii="Arial" w:hAnsi="Arial" w:cs="Arial"/>
          <w:sz w:val="22"/>
          <w:szCs w:val="22"/>
        </w:rPr>
        <w:t xml:space="preserve">. </w:t>
      </w:r>
    </w:p>
    <w:p w14:paraId="5229AAF6" w14:textId="77777777" w:rsidR="00BF420E" w:rsidRPr="00BF420E" w:rsidRDefault="00BF420E" w:rsidP="00BF420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72697AE6" w14:textId="203ADFEF" w:rsidR="00BF420E" w:rsidRPr="00BF420E" w:rsidRDefault="00BF420E" w:rsidP="00BF420E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BF420E">
        <w:rPr>
          <w:rFonts w:ascii="Arial" w:hAnsi="Arial" w:cs="Arial"/>
          <w:sz w:val="22"/>
          <w:szCs w:val="22"/>
        </w:rPr>
        <w:t>Drobn</w:t>
      </w:r>
      <w:r w:rsidRPr="00BF420E">
        <w:rPr>
          <w:rFonts w:ascii="Arial" w:hAnsi="Arial" w:cs="Arial"/>
          <w:sz w:val="22"/>
          <w:szCs w:val="22"/>
        </w:rPr>
        <w:t>é v</w:t>
      </w:r>
      <w:r w:rsidRPr="00BF420E">
        <w:rPr>
          <w:rFonts w:ascii="Arial" w:hAnsi="Arial" w:cs="Arial"/>
          <w:sz w:val="22"/>
          <w:szCs w:val="22"/>
        </w:rPr>
        <w:t xml:space="preserve">ýrobky s ukončenou </w:t>
      </w:r>
      <w:r w:rsidR="000E3DF2">
        <w:rPr>
          <w:rFonts w:ascii="Arial" w:hAnsi="Arial" w:cs="Arial"/>
          <w:sz w:val="22"/>
          <w:szCs w:val="22"/>
        </w:rPr>
        <w:t xml:space="preserve">životností </w:t>
      </w:r>
      <w:r w:rsidRPr="00BF420E">
        <w:rPr>
          <w:rFonts w:ascii="Arial" w:hAnsi="Arial" w:cs="Arial"/>
          <w:sz w:val="22"/>
          <w:szCs w:val="22"/>
        </w:rPr>
        <w:t xml:space="preserve">(např. </w:t>
      </w:r>
      <w:r w:rsidRPr="00BF420E">
        <w:rPr>
          <w:rFonts w:ascii="Arial" w:hAnsi="Arial" w:cs="Arial"/>
          <w:sz w:val="22"/>
          <w:szCs w:val="22"/>
        </w:rPr>
        <w:t>baterie a akumulátory)</w:t>
      </w:r>
      <w:r w:rsidRPr="00BF420E">
        <w:rPr>
          <w:rFonts w:ascii="Arial" w:hAnsi="Arial" w:cs="Arial"/>
          <w:sz w:val="22"/>
          <w:szCs w:val="22"/>
        </w:rPr>
        <w:t xml:space="preserve"> lze také odevzdávat na sběrném místě na obecním úřadě, do </w:t>
      </w:r>
      <w:r w:rsidRPr="00BF420E">
        <w:rPr>
          <w:rFonts w:ascii="Arial" w:hAnsi="Arial" w:cs="Arial"/>
          <w:sz w:val="22"/>
          <w:szCs w:val="22"/>
        </w:rPr>
        <w:t xml:space="preserve">zelené </w:t>
      </w:r>
      <w:r w:rsidRPr="00BF420E">
        <w:rPr>
          <w:rFonts w:ascii="Arial" w:hAnsi="Arial" w:cs="Arial"/>
          <w:sz w:val="22"/>
          <w:szCs w:val="22"/>
        </w:rPr>
        <w:t xml:space="preserve">nádoby označené nápisem </w:t>
      </w:r>
      <w:r w:rsidRPr="00BF420E">
        <w:rPr>
          <w:rFonts w:ascii="Arial" w:hAnsi="Arial" w:cs="Arial"/>
          <w:sz w:val="22"/>
          <w:szCs w:val="22"/>
        </w:rPr>
        <w:t>SBĚRNÝ BOX VYSLOUŽILÝCH ELEKTROZAŘÍZENÍCH</w:t>
      </w:r>
      <w:r w:rsidRPr="00BF420E">
        <w:rPr>
          <w:rFonts w:ascii="Arial" w:hAnsi="Arial" w:cs="Arial"/>
          <w:sz w:val="22"/>
          <w:szCs w:val="22"/>
        </w:rPr>
        <w:t xml:space="preserve">.  </w:t>
      </w:r>
    </w:p>
    <w:p w14:paraId="468B8B3D" w14:textId="77777777" w:rsidR="00BF420E" w:rsidRPr="0004142F" w:rsidRDefault="00BF420E" w:rsidP="00BF420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highlight w:val="red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69B96B51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04142F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6085227D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04142F">
        <w:rPr>
          <w:rFonts w:ascii="Arial" w:hAnsi="Arial" w:cs="Arial"/>
          <w:sz w:val="22"/>
          <w:szCs w:val="22"/>
        </w:rPr>
        <w:t xml:space="preserve"> Řípec č. 1/202</w:t>
      </w:r>
      <w:r w:rsidR="00BF420E">
        <w:rPr>
          <w:rFonts w:ascii="Arial" w:hAnsi="Arial" w:cs="Arial"/>
          <w:sz w:val="22"/>
          <w:szCs w:val="22"/>
        </w:rPr>
        <w:t>4</w:t>
      </w:r>
      <w:r w:rsidR="0004142F">
        <w:rPr>
          <w:rFonts w:ascii="Arial" w:hAnsi="Arial" w:cs="Arial"/>
          <w:sz w:val="22"/>
          <w:szCs w:val="22"/>
        </w:rPr>
        <w:t xml:space="preserve">, o stanovení obecního systému odpadového hospodářství, ze dne 4. 12. 2024. </w:t>
      </w:r>
    </w:p>
    <w:p w14:paraId="44D74272" w14:textId="77777777" w:rsidR="0004142F" w:rsidRPr="001A2ACF" w:rsidRDefault="0004142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1ED6A12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04142F">
        <w:rPr>
          <w:rFonts w:ascii="Arial" w:hAnsi="Arial" w:cs="Arial"/>
          <w:b/>
          <w:sz w:val="22"/>
          <w:szCs w:val="22"/>
        </w:rPr>
        <w:t>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4142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D30DF0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0F01AE79" w:rsidR="0024722A" w:rsidRPr="001D113B" w:rsidRDefault="00E2491F" w:rsidP="00060C28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7B39A85C" w14:textId="6E6F3EEA" w:rsidR="0024722A" w:rsidRPr="001D113B" w:rsidRDefault="00060C28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060C28">
        <w:rPr>
          <w:rFonts w:ascii="Arial" w:hAnsi="Arial" w:cs="Arial"/>
          <w:bCs/>
          <w:iCs/>
          <w:sz w:val="22"/>
          <w:szCs w:val="22"/>
        </w:rPr>
        <w:t>Ing. Lucie Vránková</w:t>
      </w:r>
      <w:r w:rsidR="00E2491F" w:rsidRPr="00060C28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Ladislav Brůžek</w:t>
      </w:r>
    </w:p>
    <w:p w14:paraId="6DFCD48C" w14:textId="51B33AC1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060C28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74D54" w14:textId="77777777" w:rsidR="00845D96" w:rsidRDefault="00845D96">
      <w:r>
        <w:separator/>
      </w:r>
    </w:p>
  </w:endnote>
  <w:endnote w:type="continuationSeparator" w:id="0">
    <w:p w14:paraId="0F9BFE26" w14:textId="77777777" w:rsidR="00845D96" w:rsidRDefault="0084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B00C78" w:rsidRDefault="00B00C78"/>
  <w:p w14:paraId="4FE3CA25" w14:textId="77777777" w:rsidR="00B00C78" w:rsidRDefault="00B00C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7345" w14:textId="77777777" w:rsidR="00845D96" w:rsidRDefault="00845D96">
      <w:r>
        <w:separator/>
      </w:r>
    </w:p>
  </w:footnote>
  <w:footnote w:type="continuationSeparator" w:id="0">
    <w:p w14:paraId="20BF3C18" w14:textId="77777777" w:rsidR="00845D96" w:rsidRDefault="00845D96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A1986"/>
    <w:multiLevelType w:val="hybridMultilevel"/>
    <w:tmpl w:val="407E83F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0375D8"/>
    <w:multiLevelType w:val="hybridMultilevel"/>
    <w:tmpl w:val="97E4984A"/>
    <w:lvl w:ilvl="0" w:tplc="3DFC791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407E83FC"/>
    <w:lvl w:ilvl="0" w:tplc="01DA6C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56685391">
    <w:abstractNumId w:val="9"/>
  </w:num>
  <w:num w:numId="2" w16cid:durableId="1601375833">
    <w:abstractNumId w:val="33"/>
  </w:num>
  <w:num w:numId="3" w16cid:durableId="920918621">
    <w:abstractNumId w:val="4"/>
  </w:num>
  <w:num w:numId="4" w16cid:durableId="231240928">
    <w:abstractNumId w:val="25"/>
  </w:num>
  <w:num w:numId="5" w16cid:durableId="759914463">
    <w:abstractNumId w:val="22"/>
  </w:num>
  <w:num w:numId="6" w16cid:durableId="1211501109">
    <w:abstractNumId w:val="29"/>
  </w:num>
  <w:num w:numId="7" w16cid:durableId="1674145346">
    <w:abstractNumId w:val="10"/>
  </w:num>
  <w:num w:numId="8" w16cid:durableId="1469126318">
    <w:abstractNumId w:val="1"/>
  </w:num>
  <w:num w:numId="9" w16cid:durableId="783383633">
    <w:abstractNumId w:val="28"/>
  </w:num>
  <w:num w:numId="10" w16cid:durableId="1369380008">
    <w:abstractNumId w:val="24"/>
  </w:num>
  <w:num w:numId="11" w16cid:durableId="1524319702">
    <w:abstractNumId w:val="23"/>
  </w:num>
  <w:num w:numId="12" w16cid:durableId="492333986">
    <w:abstractNumId w:val="12"/>
  </w:num>
  <w:num w:numId="13" w16cid:durableId="449781841">
    <w:abstractNumId w:val="26"/>
  </w:num>
  <w:num w:numId="14" w16cid:durableId="2098673737">
    <w:abstractNumId w:val="32"/>
  </w:num>
  <w:num w:numId="15" w16cid:durableId="764764474">
    <w:abstractNumId w:val="15"/>
  </w:num>
  <w:num w:numId="16" w16cid:durableId="1981108929">
    <w:abstractNumId w:val="31"/>
  </w:num>
  <w:num w:numId="17" w16cid:durableId="982196495">
    <w:abstractNumId w:val="5"/>
  </w:num>
  <w:num w:numId="18" w16cid:durableId="467010629">
    <w:abstractNumId w:val="0"/>
  </w:num>
  <w:num w:numId="19" w16cid:durableId="277642490">
    <w:abstractNumId w:val="18"/>
  </w:num>
  <w:num w:numId="20" w16cid:durableId="346909626">
    <w:abstractNumId w:val="27"/>
  </w:num>
  <w:num w:numId="21" w16cid:durableId="1120758007">
    <w:abstractNumId w:val="19"/>
  </w:num>
  <w:num w:numId="22" w16cid:durableId="363211467">
    <w:abstractNumId w:val="20"/>
  </w:num>
  <w:num w:numId="23" w16cid:durableId="1283222018">
    <w:abstractNumId w:val="14"/>
  </w:num>
  <w:num w:numId="24" w16cid:durableId="1964382023">
    <w:abstractNumId w:val="6"/>
  </w:num>
  <w:num w:numId="25" w16cid:durableId="526256847">
    <w:abstractNumId w:val="2"/>
  </w:num>
  <w:num w:numId="26" w16cid:durableId="709115494">
    <w:abstractNumId w:val="17"/>
  </w:num>
  <w:num w:numId="27" w16cid:durableId="1130706887">
    <w:abstractNumId w:val="3"/>
  </w:num>
  <w:num w:numId="28" w16cid:durableId="2073653202">
    <w:abstractNumId w:val="16"/>
  </w:num>
  <w:num w:numId="29" w16cid:durableId="1734740379">
    <w:abstractNumId w:val="11"/>
  </w:num>
  <w:num w:numId="30" w16cid:durableId="28069987">
    <w:abstractNumId w:val="13"/>
  </w:num>
  <w:num w:numId="31" w16cid:durableId="886836451">
    <w:abstractNumId w:val="30"/>
  </w:num>
  <w:num w:numId="32" w16cid:durableId="546914232">
    <w:abstractNumId w:val="21"/>
  </w:num>
  <w:num w:numId="33" w16cid:durableId="625626084">
    <w:abstractNumId w:val="8"/>
  </w:num>
  <w:num w:numId="34" w16cid:durableId="1642151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42F"/>
    <w:rsid w:val="00041A92"/>
    <w:rsid w:val="00042756"/>
    <w:rsid w:val="00053446"/>
    <w:rsid w:val="00053FEC"/>
    <w:rsid w:val="0005615E"/>
    <w:rsid w:val="0005787D"/>
    <w:rsid w:val="00060C28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1F69"/>
    <w:rsid w:val="000B560B"/>
    <w:rsid w:val="000D0024"/>
    <w:rsid w:val="000D356A"/>
    <w:rsid w:val="000D40B5"/>
    <w:rsid w:val="000E3DF2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1F7AAA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5BD1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1FCD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31CB"/>
    <w:rsid w:val="00525ABF"/>
    <w:rsid w:val="00540721"/>
    <w:rsid w:val="00540BAC"/>
    <w:rsid w:val="00543342"/>
    <w:rsid w:val="00543380"/>
    <w:rsid w:val="0054776B"/>
    <w:rsid w:val="00547890"/>
    <w:rsid w:val="005509CF"/>
    <w:rsid w:val="00550D41"/>
    <w:rsid w:val="00552FFF"/>
    <w:rsid w:val="00553B78"/>
    <w:rsid w:val="00555FEB"/>
    <w:rsid w:val="00557E89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3532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D96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D7EBE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0C78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20E"/>
    <w:rsid w:val="00BF6EFC"/>
    <w:rsid w:val="00C06DBD"/>
    <w:rsid w:val="00C125FE"/>
    <w:rsid w:val="00C12C37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6F51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1A96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0F9F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954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Lucie Vránková</cp:lastModifiedBy>
  <cp:revision>4</cp:revision>
  <cp:lastPrinted>2025-03-24T15:54:00Z</cp:lastPrinted>
  <dcterms:created xsi:type="dcterms:W3CDTF">2025-03-10T08:26:00Z</dcterms:created>
  <dcterms:modified xsi:type="dcterms:W3CDTF">2025-03-24T15:57:00Z</dcterms:modified>
</cp:coreProperties>
</file>