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BDAB8" w14:textId="4FF61440" w:rsidR="00700831" w:rsidRPr="00296D77" w:rsidRDefault="00296D77" w:rsidP="00296D77">
      <w:pPr>
        <w:pStyle w:val="Bezmezer"/>
        <w:spacing w:before="120" w:after="120"/>
        <w:rPr>
          <w:b/>
          <w:szCs w:val="20"/>
        </w:rPr>
      </w:pPr>
      <w:r w:rsidRPr="00296D77">
        <w:rPr>
          <w:b/>
          <w:szCs w:val="20"/>
        </w:rPr>
        <w:t>Vydána:</w:t>
      </w:r>
      <w:r>
        <w:rPr>
          <w:b/>
          <w:szCs w:val="20"/>
        </w:rPr>
        <w:t xml:space="preserve"> </w:t>
      </w:r>
      <w:r w:rsidR="004D3BF0">
        <w:rPr>
          <w:szCs w:val="20"/>
        </w:rPr>
        <w:t>8. září 2025</w:t>
      </w:r>
    </w:p>
    <w:p w14:paraId="2BD299F7" w14:textId="552CF9AB" w:rsidR="00296D77" w:rsidRDefault="00296D77" w:rsidP="00CA3853">
      <w:pPr>
        <w:pStyle w:val="Bezmezer"/>
        <w:spacing w:after="120"/>
        <w:rPr>
          <w:b/>
          <w:szCs w:val="20"/>
        </w:rPr>
      </w:pPr>
      <w:r w:rsidRPr="00296D77">
        <w:rPr>
          <w:b/>
          <w:szCs w:val="20"/>
        </w:rPr>
        <w:t>Účinnost:</w:t>
      </w:r>
      <w:r>
        <w:rPr>
          <w:b/>
          <w:szCs w:val="20"/>
        </w:rPr>
        <w:t xml:space="preserve"> </w:t>
      </w:r>
      <w:r w:rsidR="00C47386" w:rsidRPr="00C8586E">
        <w:rPr>
          <w:szCs w:val="20"/>
        </w:rPr>
        <w:t>1</w:t>
      </w:r>
      <w:r w:rsidR="00642C51">
        <w:rPr>
          <w:szCs w:val="20"/>
        </w:rPr>
        <w:t>5</w:t>
      </w:r>
      <w:r w:rsidR="00C47386" w:rsidRPr="00C8586E">
        <w:rPr>
          <w:szCs w:val="20"/>
        </w:rPr>
        <w:t xml:space="preserve">. </w:t>
      </w:r>
      <w:r w:rsidR="00094FE7">
        <w:rPr>
          <w:szCs w:val="20"/>
        </w:rPr>
        <w:t>dne následující</w:t>
      </w:r>
      <w:r w:rsidR="00B77554">
        <w:rPr>
          <w:szCs w:val="20"/>
        </w:rPr>
        <w:t>ho</w:t>
      </w:r>
      <w:r w:rsidR="00094FE7">
        <w:rPr>
          <w:szCs w:val="20"/>
        </w:rPr>
        <w:t xml:space="preserve"> po dni </w:t>
      </w:r>
      <w:r w:rsidR="00F246B9">
        <w:rPr>
          <w:szCs w:val="20"/>
        </w:rPr>
        <w:t xml:space="preserve">jejího </w:t>
      </w:r>
      <w:r w:rsidR="00094FE7">
        <w:rPr>
          <w:szCs w:val="20"/>
        </w:rPr>
        <w:t>vyhlášení</w:t>
      </w:r>
      <w:r w:rsidR="00C47386">
        <w:rPr>
          <w:b/>
          <w:szCs w:val="20"/>
        </w:rPr>
        <w:t xml:space="preserve"> </w:t>
      </w:r>
    </w:p>
    <w:p w14:paraId="49695965" w14:textId="77777777" w:rsidR="00C47386" w:rsidRPr="00296D77" w:rsidRDefault="00C47386" w:rsidP="00CA3853">
      <w:pPr>
        <w:pStyle w:val="Bezmezer"/>
        <w:spacing w:after="120"/>
        <w:rPr>
          <w:b/>
          <w:szCs w:val="20"/>
        </w:rPr>
      </w:pPr>
    </w:p>
    <w:p w14:paraId="6BB8503E" w14:textId="382AD09F" w:rsidR="00C47386" w:rsidRPr="00025BFB" w:rsidRDefault="00B24D20" w:rsidP="00025BFB">
      <w:pPr>
        <w:pStyle w:val="Bezmezer"/>
        <w:spacing w:after="120"/>
        <w:jc w:val="center"/>
        <w:rPr>
          <w:rFonts w:cs="Arial"/>
          <w:b/>
          <w:sz w:val="28"/>
          <w:szCs w:val="28"/>
        </w:rPr>
      </w:pPr>
      <w:r w:rsidRPr="00025BFB">
        <w:rPr>
          <w:rFonts w:cs="Arial"/>
          <w:b/>
          <w:sz w:val="28"/>
          <w:szCs w:val="28"/>
        </w:rPr>
        <w:t>Obecně závazná vyhláška</w:t>
      </w:r>
      <w:r w:rsidR="00B82680" w:rsidRPr="00025BFB">
        <w:rPr>
          <w:rFonts w:cs="Arial"/>
          <w:b/>
          <w:sz w:val="28"/>
          <w:szCs w:val="28"/>
        </w:rPr>
        <w:t xml:space="preserve"> o </w:t>
      </w:r>
      <w:r w:rsidR="00D14AD8" w:rsidRPr="00025BFB">
        <w:rPr>
          <w:rFonts w:cs="Arial"/>
          <w:b/>
          <w:sz w:val="28"/>
          <w:szCs w:val="28"/>
        </w:rPr>
        <w:t xml:space="preserve">podmínkách </w:t>
      </w:r>
      <w:r w:rsidR="00B82680" w:rsidRPr="00025BFB">
        <w:rPr>
          <w:rFonts w:cs="Arial"/>
          <w:b/>
          <w:sz w:val="28"/>
          <w:szCs w:val="28"/>
        </w:rPr>
        <w:t>provozování veřejné pouliční produkce</w:t>
      </w:r>
    </w:p>
    <w:p w14:paraId="618A4E8B" w14:textId="6A0DA3CF" w:rsidR="00B82680" w:rsidRPr="00025BFB" w:rsidRDefault="005E36CF" w:rsidP="00025BFB">
      <w:pPr>
        <w:autoSpaceDE w:val="0"/>
        <w:autoSpaceDN w:val="0"/>
        <w:adjustRightInd w:val="0"/>
        <w:spacing w:after="120" w:line="240" w:lineRule="auto"/>
        <w:rPr>
          <w:rFonts w:cs="Arial"/>
          <w:iCs/>
          <w:szCs w:val="20"/>
        </w:rPr>
      </w:pPr>
      <w:r w:rsidRPr="00025BFB">
        <w:rPr>
          <w:rFonts w:cs="Arial"/>
          <w:iCs/>
          <w:szCs w:val="20"/>
        </w:rPr>
        <w:t xml:space="preserve">Zastupitelstvo města Uherské Hradiště </w:t>
      </w:r>
      <w:r w:rsidR="00652DEA" w:rsidRPr="00025BFB">
        <w:rPr>
          <w:rFonts w:cs="Arial"/>
          <w:iCs/>
          <w:szCs w:val="20"/>
        </w:rPr>
        <w:t xml:space="preserve">se </w:t>
      </w:r>
      <w:r w:rsidRPr="00025BFB">
        <w:rPr>
          <w:rFonts w:cs="Arial"/>
          <w:iCs/>
          <w:szCs w:val="20"/>
        </w:rPr>
        <w:t xml:space="preserve">na svém zasedání </w:t>
      </w:r>
      <w:r w:rsidR="002A0FFA">
        <w:rPr>
          <w:rFonts w:cs="Arial"/>
          <w:iCs/>
          <w:szCs w:val="20"/>
        </w:rPr>
        <w:t>8</w:t>
      </w:r>
      <w:r w:rsidR="00DA6E2C">
        <w:rPr>
          <w:rFonts w:cs="Arial"/>
          <w:iCs/>
          <w:szCs w:val="20"/>
        </w:rPr>
        <w:t>.</w:t>
      </w:r>
      <w:r w:rsidR="00C354DB">
        <w:rPr>
          <w:rFonts w:cs="Arial"/>
          <w:iCs/>
          <w:szCs w:val="20"/>
        </w:rPr>
        <w:t xml:space="preserve"> </w:t>
      </w:r>
      <w:r w:rsidR="00DA6E2C">
        <w:rPr>
          <w:rFonts w:cs="Arial"/>
          <w:iCs/>
          <w:szCs w:val="20"/>
        </w:rPr>
        <w:t>září 2025</w:t>
      </w:r>
      <w:r w:rsidR="00296D77" w:rsidRPr="00025BFB">
        <w:rPr>
          <w:rFonts w:cs="Arial"/>
          <w:iCs/>
          <w:szCs w:val="20"/>
        </w:rPr>
        <w:t xml:space="preserve"> </w:t>
      </w:r>
      <w:r w:rsidR="00F246B9">
        <w:rPr>
          <w:rFonts w:cs="Arial"/>
          <w:iCs/>
          <w:szCs w:val="20"/>
        </w:rPr>
        <w:t xml:space="preserve">usneslo vydat </w:t>
      </w:r>
      <w:r w:rsidR="004964EC">
        <w:rPr>
          <w:rFonts w:cs="Arial"/>
          <w:iCs/>
          <w:szCs w:val="20"/>
        </w:rPr>
        <w:t xml:space="preserve">v </w:t>
      </w:r>
      <w:r w:rsidR="0033254A" w:rsidRPr="00025BFB">
        <w:rPr>
          <w:rFonts w:cs="Arial"/>
          <w:szCs w:val="20"/>
        </w:rPr>
        <w:t xml:space="preserve">souladu s § 10 písm. </w:t>
      </w:r>
      <w:r w:rsidR="00B82680" w:rsidRPr="00025BFB">
        <w:rPr>
          <w:rFonts w:cs="Arial"/>
          <w:szCs w:val="20"/>
        </w:rPr>
        <w:t xml:space="preserve">a) a </w:t>
      </w:r>
      <w:r w:rsidR="00025BFB">
        <w:rPr>
          <w:rFonts w:cs="Arial"/>
          <w:szCs w:val="20"/>
        </w:rPr>
        <w:t xml:space="preserve">písm. </w:t>
      </w:r>
      <w:r w:rsidR="00B82680" w:rsidRPr="00025BFB">
        <w:rPr>
          <w:rFonts w:cs="Arial"/>
          <w:szCs w:val="20"/>
        </w:rPr>
        <w:t>c)</w:t>
      </w:r>
      <w:r w:rsidR="0033254A" w:rsidRPr="00025BFB">
        <w:rPr>
          <w:rFonts w:cs="Arial"/>
          <w:szCs w:val="20"/>
        </w:rPr>
        <w:t xml:space="preserve"> </w:t>
      </w:r>
      <w:r w:rsidR="007F3469" w:rsidRPr="00025BFB">
        <w:rPr>
          <w:rFonts w:cs="Arial"/>
          <w:szCs w:val="20"/>
        </w:rPr>
        <w:t>a § 84 odst. 2 písm. h) zákona č. 128/2000 Sb., o obcích (obecní zřízení), ve znění pozdější</w:t>
      </w:r>
      <w:r w:rsidR="0033254A" w:rsidRPr="00025BFB">
        <w:rPr>
          <w:rFonts w:cs="Arial"/>
          <w:szCs w:val="20"/>
        </w:rPr>
        <w:t xml:space="preserve">ch </w:t>
      </w:r>
      <w:r w:rsidR="007F3469" w:rsidRPr="00025BFB">
        <w:rPr>
          <w:rFonts w:cs="Arial"/>
          <w:szCs w:val="20"/>
        </w:rPr>
        <w:t>předpisů tuto obecně závaznou vyhlášku</w:t>
      </w:r>
      <w:r w:rsidRPr="00025BFB">
        <w:rPr>
          <w:rFonts w:cs="Arial"/>
          <w:iCs/>
          <w:szCs w:val="20"/>
        </w:rPr>
        <w:t>:</w:t>
      </w:r>
    </w:p>
    <w:p w14:paraId="67DC90F6" w14:textId="77777777" w:rsidR="00366C60" w:rsidRDefault="00366C60" w:rsidP="00025BFB">
      <w:pPr>
        <w:spacing w:after="0" w:line="240" w:lineRule="auto"/>
        <w:jc w:val="center"/>
        <w:rPr>
          <w:rFonts w:cs="Arial"/>
          <w:b/>
          <w:szCs w:val="20"/>
        </w:rPr>
      </w:pPr>
    </w:p>
    <w:p w14:paraId="11F40370" w14:textId="33914A4F" w:rsidR="00B82680" w:rsidRPr="00025BFB" w:rsidRDefault="00B82680" w:rsidP="00025BFB">
      <w:pPr>
        <w:spacing w:after="0" w:line="240" w:lineRule="auto"/>
        <w:jc w:val="center"/>
        <w:rPr>
          <w:rFonts w:cs="Arial"/>
          <w:b/>
          <w:szCs w:val="20"/>
        </w:rPr>
      </w:pPr>
      <w:r w:rsidRPr="00025BFB">
        <w:rPr>
          <w:rFonts w:cs="Arial"/>
          <w:b/>
          <w:szCs w:val="20"/>
        </w:rPr>
        <w:t>Článek 1</w:t>
      </w:r>
    </w:p>
    <w:p w14:paraId="5934AA77" w14:textId="77777777" w:rsidR="00B82680" w:rsidRPr="00E505AF" w:rsidRDefault="00B82680" w:rsidP="00025BFB">
      <w:pPr>
        <w:spacing w:after="120" w:line="240" w:lineRule="auto"/>
        <w:jc w:val="center"/>
        <w:rPr>
          <w:rFonts w:cs="Arial"/>
          <w:b/>
          <w:szCs w:val="20"/>
        </w:rPr>
      </w:pPr>
      <w:r w:rsidRPr="00E505AF">
        <w:rPr>
          <w:rFonts w:cs="Arial"/>
          <w:b/>
          <w:szCs w:val="20"/>
        </w:rPr>
        <w:t>Úvodní ustanovení</w:t>
      </w:r>
    </w:p>
    <w:p w14:paraId="14B5C040" w14:textId="7E3700F2" w:rsidR="00F04B30" w:rsidRPr="00E505AF" w:rsidRDefault="00B82680" w:rsidP="00F04B30">
      <w:pPr>
        <w:pStyle w:val="Default"/>
        <w:spacing w:after="120"/>
        <w:rPr>
          <w:color w:val="auto"/>
          <w:sz w:val="20"/>
          <w:szCs w:val="20"/>
        </w:rPr>
      </w:pPr>
      <w:r w:rsidRPr="00E505AF">
        <w:rPr>
          <w:color w:val="auto"/>
          <w:sz w:val="20"/>
          <w:szCs w:val="20"/>
        </w:rPr>
        <w:t xml:space="preserve">Cílem této obecně závazné vyhlášky je stanovit podmínky pro provozování pouličních uměleckých veřejných produkcí na území </w:t>
      </w:r>
      <w:r w:rsidR="00AA74C1" w:rsidRPr="00E505AF">
        <w:rPr>
          <w:color w:val="auto"/>
          <w:sz w:val="20"/>
          <w:szCs w:val="20"/>
        </w:rPr>
        <w:t>Městské památkové zóny</w:t>
      </w:r>
      <w:r w:rsidR="00E742D6" w:rsidRPr="00E505AF">
        <w:rPr>
          <w:color w:val="auto"/>
          <w:sz w:val="20"/>
          <w:szCs w:val="20"/>
          <w:vertAlign w:val="superscript"/>
        </w:rPr>
        <w:t>1</w:t>
      </w:r>
      <w:r w:rsidR="00AA74C1" w:rsidRPr="00E505AF">
        <w:rPr>
          <w:color w:val="auto"/>
          <w:sz w:val="20"/>
          <w:szCs w:val="20"/>
        </w:rPr>
        <w:t xml:space="preserve"> </w:t>
      </w:r>
      <w:r w:rsidR="007551ED" w:rsidRPr="00E505AF">
        <w:rPr>
          <w:color w:val="auto"/>
          <w:sz w:val="20"/>
          <w:szCs w:val="20"/>
        </w:rPr>
        <w:t>města Uherské Hradiště</w:t>
      </w:r>
      <w:r w:rsidR="00516F78" w:rsidRPr="00E505AF">
        <w:rPr>
          <w:color w:val="auto"/>
          <w:sz w:val="20"/>
          <w:szCs w:val="20"/>
        </w:rPr>
        <w:t>, a to za účelem zabezpečení místních záležitostí veřejného pořádku</w:t>
      </w:r>
      <w:r w:rsidR="00F04B30" w:rsidRPr="00E505AF">
        <w:rPr>
          <w:color w:val="auto"/>
          <w:sz w:val="20"/>
          <w:szCs w:val="20"/>
        </w:rPr>
        <w:t xml:space="preserve">, vytváření příznivých podmínek pro život ve městě a estetického vzhledu města. </w:t>
      </w:r>
    </w:p>
    <w:p w14:paraId="4AF7BC00" w14:textId="77777777" w:rsidR="00F04B30" w:rsidRPr="00E505AF" w:rsidRDefault="00F04B30" w:rsidP="00F04B30">
      <w:pPr>
        <w:pStyle w:val="Default"/>
        <w:spacing w:after="120"/>
        <w:rPr>
          <w:color w:val="auto"/>
          <w:sz w:val="20"/>
          <w:szCs w:val="20"/>
        </w:rPr>
      </w:pPr>
    </w:p>
    <w:p w14:paraId="46A2BED9" w14:textId="1A4F3371" w:rsidR="00B82680" w:rsidRPr="00E505AF" w:rsidRDefault="00B82680" w:rsidP="00025BFB">
      <w:pPr>
        <w:spacing w:after="0" w:line="240" w:lineRule="auto"/>
        <w:jc w:val="center"/>
        <w:rPr>
          <w:rFonts w:cs="Arial"/>
          <w:b/>
          <w:szCs w:val="20"/>
        </w:rPr>
      </w:pPr>
      <w:r w:rsidRPr="00E505AF">
        <w:rPr>
          <w:rFonts w:cs="Arial"/>
          <w:b/>
          <w:szCs w:val="20"/>
        </w:rPr>
        <w:t>Čl</w:t>
      </w:r>
      <w:r w:rsidR="00CF316C" w:rsidRPr="00E505AF">
        <w:rPr>
          <w:rFonts w:cs="Arial"/>
          <w:b/>
          <w:szCs w:val="20"/>
        </w:rPr>
        <w:t>ánek</w:t>
      </w:r>
      <w:r w:rsidRPr="00E505AF">
        <w:rPr>
          <w:rFonts w:cs="Arial"/>
          <w:b/>
          <w:szCs w:val="20"/>
        </w:rPr>
        <w:t xml:space="preserve"> 2</w:t>
      </w:r>
    </w:p>
    <w:p w14:paraId="6C805A7A" w14:textId="77777777" w:rsidR="00B82680" w:rsidRPr="00E505AF" w:rsidRDefault="00B82680" w:rsidP="00366C60">
      <w:pPr>
        <w:spacing w:after="120" w:line="240" w:lineRule="auto"/>
        <w:jc w:val="center"/>
        <w:rPr>
          <w:rFonts w:cs="Arial"/>
          <w:szCs w:val="20"/>
        </w:rPr>
      </w:pPr>
      <w:r w:rsidRPr="00E505AF">
        <w:rPr>
          <w:rFonts w:cs="Arial"/>
          <w:b/>
          <w:szCs w:val="20"/>
        </w:rPr>
        <w:t>Vymezení pojmů</w:t>
      </w:r>
    </w:p>
    <w:p w14:paraId="131BFDBF" w14:textId="7F7716F1" w:rsidR="00B82680" w:rsidRPr="00E505AF" w:rsidRDefault="00B82680" w:rsidP="00C60940">
      <w:pPr>
        <w:autoSpaceDE w:val="0"/>
        <w:autoSpaceDN w:val="0"/>
        <w:adjustRightInd w:val="0"/>
        <w:spacing w:after="0" w:line="240" w:lineRule="auto"/>
        <w:rPr>
          <w:rFonts w:cs="Arial"/>
          <w:szCs w:val="20"/>
          <w:vertAlign w:val="superscript"/>
        </w:rPr>
      </w:pPr>
      <w:bookmarkStart w:id="0" w:name="_Hlk170915999"/>
      <w:r w:rsidRPr="00E505AF">
        <w:rPr>
          <w:rFonts w:cs="Arial"/>
          <w:szCs w:val="20"/>
        </w:rPr>
        <w:t xml:space="preserve">Pouliční uměleckou veřejnou produkcí (dále jen „pouliční produkce“) se pro účely této obecně závazné vyhlášky rozumí </w:t>
      </w:r>
      <w:r w:rsidR="005F2B8D" w:rsidRPr="00E505AF">
        <w:rPr>
          <w:rFonts w:cs="Arial"/>
        </w:rPr>
        <w:t>živé umělecké vystoupení, zejména hudební, divadelní, artistické</w:t>
      </w:r>
      <w:r w:rsidR="009E6FDF" w:rsidRPr="00E505AF">
        <w:rPr>
          <w:rFonts w:cs="Arial"/>
        </w:rPr>
        <w:t xml:space="preserve"> produkce provozované </w:t>
      </w:r>
      <w:r w:rsidR="009E6FDF" w:rsidRPr="00E505AF">
        <w:rPr>
          <w:szCs w:val="20"/>
        </w:rPr>
        <w:t>na veřejném prostranství</w:t>
      </w:r>
      <w:r w:rsidR="00545613" w:rsidRPr="00E505AF">
        <w:rPr>
          <w:szCs w:val="20"/>
          <w:vertAlign w:val="superscript"/>
        </w:rPr>
        <w:t>2)</w:t>
      </w:r>
      <w:r w:rsidR="00984FDD" w:rsidRPr="00E505AF">
        <w:rPr>
          <w:rFonts w:cs="Arial"/>
          <w:szCs w:val="20"/>
        </w:rPr>
        <w:t xml:space="preserve"> </w:t>
      </w:r>
      <w:r w:rsidR="00642C51" w:rsidRPr="00E505AF">
        <w:rPr>
          <w:rFonts w:cs="Arial"/>
          <w:szCs w:val="20"/>
        </w:rPr>
        <w:t>a</w:t>
      </w:r>
      <w:r w:rsidR="00984FDD" w:rsidRPr="00E505AF">
        <w:rPr>
          <w:rFonts w:cs="Arial"/>
          <w:szCs w:val="20"/>
        </w:rPr>
        <w:t xml:space="preserve"> spojené s dobrovolnou odměnou kolemjdoucích a přihlížejících</w:t>
      </w:r>
      <w:r w:rsidR="00642C51" w:rsidRPr="00E505AF">
        <w:rPr>
          <w:rFonts w:cs="Arial"/>
          <w:szCs w:val="20"/>
        </w:rPr>
        <w:t>.</w:t>
      </w:r>
      <w:r w:rsidR="00C60940" w:rsidRPr="00E505AF">
        <w:rPr>
          <w:rFonts w:cs="Arial"/>
          <w:szCs w:val="20"/>
        </w:rPr>
        <w:t xml:space="preserve"> </w:t>
      </w:r>
      <w:bookmarkEnd w:id="0"/>
      <w:r w:rsidR="00C60940" w:rsidRPr="00E505AF">
        <w:rPr>
          <w:rFonts w:cs="Arial"/>
          <w:szCs w:val="20"/>
        </w:rPr>
        <w:t>Pouliční produkcí nejsou veřejná vystoupení zvířat</w:t>
      </w:r>
      <w:r w:rsidRPr="00E505AF">
        <w:rPr>
          <w:rFonts w:cs="Arial"/>
          <w:szCs w:val="20"/>
        </w:rPr>
        <w:t>.</w:t>
      </w:r>
      <w:r w:rsidR="00545613" w:rsidRPr="00E505AF">
        <w:rPr>
          <w:rFonts w:cs="Arial"/>
          <w:szCs w:val="20"/>
          <w:vertAlign w:val="superscript"/>
        </w:rPr>
        <w:t>3)</w:t>
      </w:r>
    </w:p>
    <w:p w14:paraId="2B9167C3" w14:textId="77777777" w:rsidR="00C60940" w:rsidRPr="00E505AF" w:rsidRDefault="00C60940" w:rsidP="0073564E">
      <w:pPr>
        <w:spacing w:after="120" w:line="240" w:lineRule="auto"/>
        <w:jc w:val="center"/>
        <w:rPr>
          <w:rFonts w:cs="Arial"/>
          <w:b/>
          <w:szCs w:val="20"/>
        </w:rPr>
      </w:pPr>
    </w:p>
    <w:p w14:paraId="0C94B721" w14:textId="7E700C36" w:rsidR="00B82680" w:rsidRPr="00E505AF" w:rsidRDefault="00B82680" w:rsidP="00366C60">
      <w:pPr>
        <w:spacing w:after="0" w:line="240" w:lineRule="auto"/>
        <w:jc w:val="center"/>
        <w:rPr>
          <w:rFonts w:cs="Arial"/>
          <w:b/>
          <w:szCs w:val="20"/>
        </w:rPr>
      </w:pPr>
      <w:r w:rsidRPr="00E505AF">
        <w:rPr>
          <w:rFonts w:cs="Arial"/>
          <w:b/>
          <w:szCs w:val="20"/>
        </w:rPr>
        <w:t>Čl</w:t>
      </w:r>
      <w:r w:rsidR="00CF316C" w:rsidRPr="00E505AF">
        <w:rPr>
          <w:rFonts w:cs="Arial"/>
          <w:b/>
          <w:szCs w:val="20"/>
        </w:rPr>
        <w:t>ánek</w:t>
      </w:r>
      <w:r w:rsidRPr="00E505AF">
        <w:rPr>
          <w:rFonts w:cs="Arial"/>
          <w:b/>
          <w:szCs w:val="20"/>
        </w:rPr>
        <w:t xml:space="preserve"> 3</w:t>
      </w:r>
    </w:p>
    <w:p w14:paraId="40421CB8" w14:textId="3481EF81" w:rsidR="00B82680" w:rsidRPr="00E505AF" w:rsidRDefault="00B82680" w:rsidP="005F2B8D">
      <w:pPr>
        <w:spacing w:after="120" w:line="240" w:lineRule="auto"/>
        <w:jc w:val="center"/>
        <w:rPr>
          <w:rFonts w:cs="Arial"/>
          <w:b/>
          <w:szCs w:val="20"/>
        </w:rPr>
      </w:pPr>
      <w:r w:rsidRPr="00E505AF">
        <w:rPr>
          <w:rFonts w:cs="Arial"/>
          <w:b/>
          <w:szCs w:val="20"/>
        </w:rPr>
        <w:t>Veřejná prostranství pro provozování pouliční produkce</w:t>
      </w:r>
    </w:p>
    <w:p w14:paraId="43548D5E" w14:textId="5162AE23" w:rsidR="00B82680" w:rsidRPr="00E505AF" w:rsidRDefault="00366C60" w:rsidP="005F2B8D">
      <w:pPr>
        <w:pStyle w:val="Odstavecseseznamem"/>
        <w:numPr>
          <w:ilvl w:val="0"/>
          <w:numId w:val="13"/>
        </w:numPr>
        <w:spacing w:after="120" w:line="240" w:lineRule="auto"/>
        <w:ind w:hanging="357"/>
        <w:contextualSpacing w:val="0"/>
        <w:rPr>
          <w:rFonts w:cs="Arial"/>
          <w:szCs w:val="20"/>
        </w:rPr>
      </w:pPr>
      <w:r w:rsidRPr="00E505AF">
        <w:rPr>
          <w:rFonts w:cs="Arial"/>
          <w:szCs w:val="20"/>
        </w:rPr>
        <w:t xml:space="preserve">V souladu se zájmem na </w:t>
      </w:r>
      <w:r w:rsidR="00B82680" w:rsidRPr="00E505AF">
        <w:rPr>
          <w:rFonts w:cs="Arial"/>
          <w:szCs w:val="20"/>
        </w:rPr>
        <w:t xml:space="preserve">zabezpečení místních záležitostí veřejného pořádku je možné pouliční produkce </w:t>
      </w:r>
      <w:r w:rsidR="007600B3" w:rsidRPr="00E505AF">
        <w:rPr>
          <w:rFonts w:cs="Arial"/>
          <w:szCs w:val="20"/>
        </w:rPr>
        <w:t xml:space="preserve">na území </w:t>
      </w:r>
      <w:r w:rsidR="001735DE" w:rsidRPr="00E505AF">
        <w:rPr>
          <w:rFonts w:cs="Arial"/>
          <w:szCs w:val="20"/>
        </w:rPr>
        <w:t xml:space="preserve">Městské památkové zóny </w:t>
      </w:r>
      <w:r w:rsidR="007600B3" w:rsidRPr="00E505AF">
        <w:rPr>
          <w:rFonts w:cs="Arial"/>
          <w:szCs w:val="20"/>
        </w:rPr>
        <w:t>města Uherské Hradiště</w:t>
      </w:r>
      <w:r w:rsidRPr="00E505AF">
        <w:rPr>
          <w:rFonts w:cs="Arial"/>
          <w:szCs w:val="20"/>
        </w:rPr>
        <w:t xml:space="preserve"> </w:t>
      </w:r>
      <w:r w:rsidR="00B82680" w:rsidRPr="00E505AF">
        <w:rPr>
          <w:rFonts w:cs="Arial"/>
          <w:szCs w:val="20"/>
        </w:rPr>
        <w:t>provozovat na těchto veřejných prostranstvích:</w:t>
      </w:r>
      <w:r w:rsidR="00E21ECB" w:rsidRPr="00E505AF">
        <w:rPr>
          <w:rFonts w:cs="Arial"/>
          <w:szCs w:val="20"/>
        </w:rPr>
        <w:t xml:space="preserve"> </w:t>
      </w:r>
    </w:p>
    <w:p w14:paraId="1DC036C7" w14:textId="31E27C5C" w:rsidR="00B82680" w:rsidRPr="00456D77" w:rsidRDefault="00366C60" w:rsidP="005F2B8D">
      <w:pPr>
        <w:pStyle w:val="Odstavecseseznamem"/>
        <w:numPr>
          <w:ilvl w:val="0"/>
          <w:numId w:val="11"/>
        </w:numPr>
        <w:spacing w:after="120" w:line="240" w:lineRule="auto"/>
        <w:ind w:hanging="357"/>
        <w:contextualSpacing w:val="0"/>
        <w:jc w:val="both"/>
        <w:rPr>
          <w:rFonts w:cs="Arial"/>
          <w:szCs w:val="20"/>
        </w:rPr>
      </w:pPr>
      <w:r w:rsidRPr="00456D77">
        <w:rPr>
          <w:rFonts w:cs="Arial"/>
          <w:szCs w:val="20"/>
        </w:rPr>
        <w:t>na Masarykově náměstí</w:t>
      </w:r>
      <w:r w:rsidR="005F2B8D" w:rsidRPr="00456D77">
        <w:rPr>
          <w:rFonts w:cs="Arial"/>
          <w:szCs w:val="20"/>
        </w:rPr>
        <w:t xml:space="preserve"> v prostoru mezi kašnou a pódiem,</w:t>
      </w:r>
      <w:r w:rsidRPr="00456D77">
        <w:rPr>
          <w:rFonts w:cs="Arial"/>
          <w:szCs w:val="20"/>
        </w:rPr>
        <w:t xml:space="preserve"> </w:t>
      </w:r>
    </w:p>
    <w:p w14:paraId="285ACE8C" w14:textId="36DF5C3E" w:rsidR="00366C60" w:rsidRPr="00456D77" w:rsidRDefault="00366C60" w:rsidP="005F2B8D">
      <w:pPr>
        <w:pStyle w:val="Odstavecseseznamem"/>
        <w:numPr>
          <w:ilvl w:val="0"/>
          <w:numId w:val="11"/>
        </w:numPr>
        <w:spacing w:after="120" w:line="240" w:lineRule="auto"/>
        <w:ind w:hanging="357"/>
        <w:contextualSpacing w:val="0"/>
        <w:jc w:val="both"/>
        <w:rPr>
          <w:rFonts w:cs="Arial"/>
          <w:szCs w:val="20"/>
        </w:rPr>
      </w:pPr>
      <w:r w:rsidRPr="00456D77">
        <w:rPr>
          <w:rFonts w:cs="Arial"/>
          <w:szCs w:val="20"/>
        </w:rPr>
        <w:t>na Mariánském náměstí</w:t>
      </w:r>
      <w:r w:rsidR="005F2B8D" w:rsidRPr="00456D77">
        <w:rPr>
          <w:rFonts w:cs="Arial"/>
          <w:szCs w:val="20"/>
        </w:rPr>
        <w:t xml:space="preserve"> poblíž kašny</w:t>
      </w:r>
      <w:r w:rsidR="00487429" w:rsidRPr="00456D77">
        <w:rPr>
          <w:rFonts w:cs="Arial"/>
          <w:szCs w:val="20"/>
        </w:rPr>
        <w:t>,</w:t>
      </w:r>
      <w:r w:rsidRPr="00456D77">
        <w:rPr>
          <w:rFonts w:cs="Arial"/>
          <w:szCs w:val="20"/>
        </w:rPr>
        <w:t xml:space="preserve"> </w:t>
      </w:r>
    </w:p>
    <w:p w14:paraId="69B7DE95" w14:textId="2E66724F" w:rsidR="005F2B8D" w:rsidRPr="00456D77" w:rsidRDefault="009E6FDF" w:rsidP="005F2B8D">
      <w:pPr>
        <w:pStyle w:val="Odstavecseseznamem"/>
        <w:numPr>
          <w:ilvl w:val="0"/>
          <w:numId w:val="11"/>
        </w:numPr>
        <w:spacing w:after="120" w:line="240" w:lineRule="auto"/>
        <w:ind w:hanging="357"/>
        <w:contextualSpacing w:val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ve </w:t>
      </w:r>
      <w:r w:rsidR="009D0FFB" w:rsidRPr="00456D77">
        <w:rPr>
          <w:rFonts w:cs="Arial"/>
          <w:szCs w:val="20"/>
        </w:rPr>
        <w:t>Smetanov</w:t>
      </w:r>
      <w:r>
        <w:rPr>
          <w:rFonts w:cs="Arial"/>
          <w:szCs w:val="20"/>
        </w:rPr>
        <w:t>ých</w:t>
      </w:r>
      <w:r w:rsidR="009D0FFB" w:rsidRPr="00456D77">
        <w:rPr>
          <w:rFonts w:cs="Arial"/>
          <w:szCs w:val="20"/>
        </w:rPr>
        <w:t xml:space="preserve"> sad</w:t>
      </w:r>
      <w:r>
        <w:rPr>
          <w:rFonts w:cs="Arial"/>
          <w:szCs w:val="20"/>
        </w:rPr>
        <w:t>ech</w:t>
      </w:r>
      <w:r w:rsidR="005F2B8D" w:rsidRPr="00456D77">
        <w:rPr>
          <w:rFonts w:cs="Arial"/>
          <w:szCs w:val="20"/>
        </w:rPr>
        <w:t>.</w:t>
      </w:r>
    </w:p>
    <w:p w14:paraId="54713C03" w14:textId="2485D98E" w:rsidR="00B82680" w:rsidRPr="002C0719" w:rsidRDefault="0073564E" w:rsidP="0073564E">
      <w:pPr>
        <w:pStyle w:val="Odstavecseseznamem"/>
        <w:numPr>
          <w:ilvl w:val="0"/>
          <w:numId w:val="13"/>
        </w:numPr>
        <w:spacing w:after="120" w:line="240" w:lineRule="auto"/>
        <w:ind w:left="357" w:hanging="357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>V</w:t>
      </w:r>
      <w:r w:rsidR="005F2B8D" w:rsidRPr="002C0719">
        <w:rPr>
          <w:rFonts w:cs="Arial"/>
          <w:szCs w:val="20"/>
        </w:rPr>
        <w:t xml:space="preserve">ymezení </w:t>
      </w:r>
      <w:r>
        <w:rPr>
          <w:rFonts w:cs="Arial"/>
          <w:szCs w:val="20"/>
        </w:rPr>
        <w:t xml:space="preserve">prostor </w:t>
      </w:r>
      <w:r w:rsidR="009E6FDF" w:rsidRPr="002C0719">
        <w:rPr>
          <w:rFonts w:cs="Arial"/>
          <w:szCs w:val="20"/>
        </w:rPr>
        <w:t xml:space="preserve">pro pouliční produkci </w:t>
      </w:r>
      <w:r w:rsidR="005F2B8D" w:rsidRPr="002C0719">
        <w:rPr>
          <w:rFonts w:cs="Arial"/>
          <w:szCs w:val="20"/>
        </w:rPr>
        <w:t xml:space="preserve">uvedených v předchozím odstavci pod písm. a) a </w:t>
      </w:r>
      <w:r w:rsidR="00DA6E2C">
        <w:rPr>
          <w:rFonts w:cs="Arial"/>
          <w:szCs w:val="20"/>
        </w:rPr>
        <w:t>b</w:t>
      </w:r>
      <w:r w:rsidR="005F2B8D" w:rsidRPr="002C0719">
        <w:rPr>
          <w:rFonts w:cs="Arial"/>
          <w:szCs w:val="20"/>
        </w:rPr>
        <w:t xml:space="preserve">) je vyznačeno graficky v příloze č. 1 této </w:t>
      </w:r>
      <w:r w:rsidR="00F12FC6" w:rsidRPr="002C0719">
        <w:rPr>
          <w:rFonts w:cs="Arial"/>
          <w:szCs w:val="20"/>
        </w:rPr>
        <w:t>obecně závazné vyhlášky</w:t>
      </w:r>
      <w:r w:rsidR="005F2B8D" w:rsidRPr="002C0719">
        <w:rPr>
          <w:rFonts w:cs="Arial"/>
          <w:szCs w:val="20"/>
        </w:rPr>
        <w:t xml:space="preserve">. </w:t>
      </w:r>
    </w:p>
    <w:p w14:paraId="52A383D6" w14:textId="77777777" w:rsidR="00507A8C" w:rsidRPr="00507A8C" w:rsidRDefault="00507A8C" w:rsidP="00507A8C">
      <w:pPr>
        <w:spacing w:line="240" w:lineRule="auto"/>
        <w:jc w:val="both"/>
        <w:rPr>
          <w:rFonts w:cs="Arial"/>
          <w:szCs w:val="20"/>
        </w:rPr>
      </w:pPr>
    </w:p>
    <w:p w14:paraId="171833E8" w14:textId="436295A9" w:rsidR="00B82680" w:rsidRPr="00025BFB" w:rsidRDefault="00B82680" w:rsidP="009D0FFB">
      <w:pPr>
        <w:spacing w:after="0" w:line="240" w:lineRule="auto"/>
        <w:jc w:val="center"/>
        <w:rPr>
          <w:rFonts w:cs="Arial"/>
          <w:b/>
          <w:szCs w:val="20"/>
        </w:rPr>
      </w:pPr>
      <w:r w:rsidRPr="00025BFB">
        <w:rPr>
          <w:rFonts w:cs="Arial"/>
          <w:b/>
          <w:szCs w:val="20"/>
        </w:rPr>
        <w:t>Čl</w:t>
      </w:r>
      <w:r w:rsidR="00D14AD8" w:rsidRPr="00025BFB">
        <w:rPr>
          <w:rFonts w:cs="Arial"/>
          <w:b/>
          <w:szCs w:val="20"/>
        </w:rPr>
        <w:t>ánek</w:t>
      </w:r>
      <w:r w:rsidRPr="00025BFB">
        <w:rPr>
          <w:rFonts w:cs="Arial"/>
          <w:b/>
          <w:szCs w:val="20"/>
        </w:rPr>
        <w:t xml:space="preserve"> 4</w:t>
      </w:r>
    </w:p>
    <w:p w14:paraId="168C0594" w14:textId="77777777" w:rsidR="00B82680" w:rsidRPr="00025BFB" w:rsidRDefault="00B82680" w:rsidP="009D0FFB">
      <w:pPr>
        <w:spacing w:after="120" w:line="240" w:lineRule="auto"/>
        <w:jc w:val="center"/>
        <w:rPr>
          <w:rFonts w:cs="Arial"/>
          <w:b/>
          <w:szCs w:val="20"/>
        </w:rPr>
      </w:pPr>
      <w:r w:rsidRPr="00025BFB">
        <w:rPr>
          <w:rFonts w:cs="Arial"/>
          <w:b/>
          <w:szCs w:val="20"/>
        </w:rPr>
        <w:t>Podmínky provozování pouliční produkce</w:t>
      </w:r>
    </w:p>
    <w:p w14:paraId="1F5AB777" w14:textId="3B27F133" w:rsidR="009D0FFB" w:rsidRPr="00507A8C" w:rsidRDefault="00B82680" w:rsidP="00507A8C">
      <w:pPr>
        <w:pStyle w:val="Odstavecseseznamem"/>
        <w:numPr>
          <w:ilvl w:val="0"/>
          <w:numId w:val="7"/>
        </w:numPr>
        <w:suppressAutoHyphens/>
        <w:spacing w:after="120" w:line="240" w:lineRule="auto"/>
        <w:ind w:left="357" w:hanging="357"/>
        <w:contextualSpacing w:val="0"/>
        <w:rPr>
          <w:rFonts w:cs="Arial"/>
          <w:bCs/>
          <w:szCs w:val="20"/>
        </w:rPr>
      </w:pPr>
      <w:r w:rsidRPr="00025BFB">
        <w:rPr>
          <w:rFonts w:cs="Arial"/>
          <w:bCs/>
          <w:szCs w:val="20"/>
        </w:rPr>
        <w:t>Pouliční produkci lze provozovat pouze pod širým nebem</w:t>
      </w:r>
      <w:r w:rsidR="00516F78">
        <w:rPr>
          <w:rFonts w:cs="Arial"/>
          <w:bCs/>
          <w:szCs w:val="20"/>
        </w:rPr>
        <w:t xml:space="preserve">. </w:t>
      </w:r>
      <w:r w:rsidR="00516F78" w:rsidRPr="001715DD">
        <w:rPr>
          <w:rFonts w:cs="Arial"/>
          <w:bCs/>
          <w:szCs w:val="20"/>
        </w:rPr>
        <w:t>A</w:t>
      </w:r>
      <w:r w:rsidRPr="001715DD">
        <w:rPr>
          <w:rFonts w:cs="Arial"/>
          <w:bCs/>
          <w:szCs w:val="20"/>
        </w:rPr>
        <w:t>kustick</w:t>
      </w:r>
      <w:r w:rsidR="00516F78" w:rsidRPr="001715DD">
        <w:rPr>
          <w:rFonts w:cs="Arial"/>
          <w:bCs/>
          <w:szCs w:val="20"/>
        </w:rPr>
        <w:t xml:space="preserve">ou pouliční produkci </w:t>
      </w:r>
      <w:r w:rsidR="009D0FFB" w:rsidRPr="00507A8C">
        <w:rPr>
          <w:rFonts w:cs="Arial"/>
          <w:bCs/>
          <w:szCs w:val="20"/>
        </w:rPr>
        <w:t xml:space="preserve">lze provozovat pouze bez zařízení zesilujících zvuk. </w:t>
      </w:r>
    </w:p>
    <w:p w14:paraId="749A713E" w14:textId="640D15E3" w:rsidR="00B82680" w:rsidRPr="00025BFB" w:rsidRDefault="00B82680" w:rsidP="00507A8C">
      <w:pPr>
        <w:pStyle w:val="Odstavecseseznamem"/>
        <w:numPr>
          <w:ilvl w:val="0"/>
          <w:numId w:val="7"/>
        </w:numPr>
        <w:suppressAutoHyphens/>
        <w:spacing w:after="120" w:line="240" w:lineRule="auto"/>
        <w:ind w:left="357" w:hanging="357"/>
        <w:contextualSpacing w:val="0"/>
        <w:rPr>
          <w:rFonts w:cs="Arial"/>
          <w:bCs/>
          <w:szCs w:val="20"/>
        </w:rPr>
      </w:pPr>
      <w:r w:rsidRPr="00025BFB">
        <w:rPr>
          <w:rFonts w:cs="Arial"/>
          <w:bCs/>
          <w:szCs w:val="20"/>
        </w:rPr>
        <w:t>Provozovatel pouliční produkce nesmí:</w:t>
      </w:r>
      <w:r w:rsidR="001715DD">
        <w:rPr>
          <w:rFonts w:cs="Arial"/>
          <w:bCs/>
          <w:szCs w:val="20"/>
        </w:rPr>
        <w:t xml:space="preserve"> </w:t>
      </w:r>
    </w:p>
    <w:p w14:paraId="2CDD53D1" w14:textId="7EB30C18" w:rsidR="00507A8C" w:rsidRPr="001A6BCD" w:rsidRDefault="00B82680" w:rsidP="001A6BCD">
      <w:pPr>
        <w:pStyle w:val="Odstavecseseznamem"/>
        <w:numPr>
          <w:ilvl w:val="0"/>
          <w:numId w:val="8"/>
        </w:numPr>
        <w:suppressAutoHyphens/>
        <w:spacing w:after="120" w:line="240" w:lineRule="auto"/>
        <w:ind w:left="714" w:hanging="357"/>
        <w:contextualSpacing w:val="0"/>
        <w:rPr>
          <w:rFonts w:cs="Arial"/>
          <w:bCs/>
          <w:szCs w:val="20"/>
        </w:rPr>
      </w:pPr>
      <w:r w:rsidRPr="00025BFB">
        <w:rPr>
          <w:rFonts w:cs="Arial"/>
          <w:bCs/>
          <w:szCs w:val="20"/>
        </w:rPr>
        <w:t xml:space="preserve">provozovat pouliční produkci mimo dobu </w:t>
      </w:r>
      <w:r w:rsidRPr="00456D77">
        <w:rPr>
          <w:rFonts w:cs="Arial"/>
          <w:bCs/>
          <w:szCs w:val="20"/>
        </w:rPr>
        <w:t xml:space="preserve">od </w:t>
      </w:r>
      <w:r w:rsidR="00507A8C" w:rsidRPr="00456D77">
        <w:rPr>
          <w:rFonts w:cs="Arial"/>
          <w:bCs/>
          <w:szCs w:val="20"/>
        </w:rPr>
        <w:t>10</w:t>
      </w:r>
      <w:r w:rsidRPr="00456D77">
        <w:rPr>
          <w:rFonts w:cs="Arial"/>
          <w:bCs/>
          <w:szCs w:val="20"/>
        </w:rPr>
        <w:t xml:space="preserve">:00 do </w:t>
      </w:r>
      <w:r w:rsidR="00507A8C" w:rsidRPr="00456D77">
        <w:rPr>
          <w:rFonts w:cs="Arial"/>
          <w:bCs/>
          <w:szCs w:val="20"/>
        </w:rPr>
        <w:t>20</w:t>
      </w:r>
      <w:r w:rsidRPr="00456D77">
        <w:rPr>
          <w:rFonts w:cs="Arial"/>
          <w:bCs/>
          <w:szCs w:val="20"/>
        </w:rPr>
        <w:t>:00 hod.</w:t>
      </w:r>
      <w:r w:rsidR="00516F78" w:rsidRPr="00456D77">
        <w:rPr>
          <w:rFonts w:cs="Arial"/>
          <w:bCs/>
          <w:szCs w:val="20"/>
        </w:rPr>
        <w:t>,</w:t>
      </w:r>
      <w:r w:rsidRPr="00456D77">
        <w:rPr>
          <w:rFonts w:cs="Arial"/>
          <w:bCs/>
          <w:szCs w:val="20"/>
        </w:rPr>
        <w:t xml:space="preserve"> </w:t>
      </w:r>
    </w:p>
    <w:p w14:paraId="1580EE3E" w14:textId="4D66E00E" w:rsidR="00C85900" w:rsidRPr="001A6BCD" w:rsidRDefault="00C85900" w:rsidP="00507A8C">
      <w:pPr>
        <w:pStyle w:val="Odstavecseseznamem"/>
        <w:numPr>
          <w:ilvl w:val="0"/>
          <w:numId w:val="8"/>
        </w:numPr>
        <w:suppressAutoHyphens/>
        <w:spacing w:after="120" w:line="240" w:lineRule="auto"/>
        <w:ind w:left="714" w:hanging="357"/>
        <w:contextualSpacing w:val="0"/>
        <w:rPr>
          <w:rFonts w:cs="Arial"/>
          <w:bCs/>
          <w:szCs w:val="20"/>
        </w:rPr>
      </w:pPr>
      <w:bookmarkStart w:id="1" w:name="_Hlk178587772"/>
      <w:r w:rsidRPr="001A6BCD">
        <w:rPr>
          <w:rFonts w:cs="Arial"/>
          <w:bCs/>
          <w:szCs w:val="20"/>
        </w:rPr>
        <w:t>provozovat pouliční produkci na jednom místě uvedeném v článku 3 odst.1 po dobu delší než 2 hodiny denně</w:t>
      </w:r>
      <w:r w:rsidR="007E3BF5" w:rsidRPr="001A6BCD">
        <w:rPr>
          <w:rFonts w:cs="Arial"/>
          <w:bCs/>
          <w:szCs w:val="20"/>
        </w:rPr>
        <w:t>,</w:t>
      </w:r>
    </w:p>
    <w:bookmarkEnd w:id="1"/>
    <w:p w14:paraId="208BE7BD" w14:textId="134DDB28" w:rsidR="00B82680" w:rsidRPr="00507A8C" w:rsidRDefault="00B82680" w:rsidP="00507A8C">
      <w:pPr>
        <w:pStyle w:val="Odstavecseseznamem"/>
        <w:numPr>
          <w:ilvl w:val="0"/>
          <w:numId w:val="8"/>
        </w:numPr>
        <w:suppressAutoHyphens/>
        <w:spacing w:after="120" w:line="240" w:lineRule="auto"/>
        <w:ind w:left="714" w:hanging="357"/>
        <w:contextualSpacing w:val="0"/>
        <w:rPr>
          <w:rFonts w:cs="Arial"/>
          <w:bCs/>
          <w:szCs w:val="20"/>
        </w:rPr>
      </w:pPr>
      <w:r w:rsidRPr="00507A8C">
        <w:rPr>
          <w:rFonts w:cs="Arial"/>
          <w:bCs/>
          <w:szCs w:val="20"/>
        </w:rPr>
        <w:t xml:space="preserve">provozovat pouliční produkci tak, že ruší jinou pouliční produkci, </w:t>
      </w:r>
    </w:p>
    <w:p w14:paraId="3FED4123" w14:textId="68611AEE" w:rsidR="00B82680" w:rsidRPr="00025BFB" w:rsidRDefault="00B82680" w:rsidP="00507A8C">
      <w:pPr>
        <w:pStyle w:val="Odstavecseseznamem"/>
        <w:numPr>
          <w:ilvl w:val="0"/>
          <w:numId w:val="8"/>
        </w:numPr>
        <w:suppressAutoHyphens/>
        <w:spacing w:after="120" w:line="240" w:lineRule="auto"/>
        <w:ind w:left="714" w:hanging="357"/>
        <w:contextualSpacing w:val="0"/>
        <w:rPr>
          <w:rFonts w:cs="Arial"/>
          <w:bCs/>
          <w:szCs w:val="20"/>
        </w:rPr>
      </w:pPr>
      <w:r w:rsidRPr="00025BFB">
        <w:rPr>
          <w:rFonts w:cs="Arial"/>
          <w:bCs/>
          <w:szCs w:val="20"/>
        </w:rPr>
        <w:t>omezovat volný pohyb kolemjdoucích osob</w:t>
      </w:r>
      <w:r w:rsidR="009D0FFB">
        <w:rPr>
          <w:rFonts w:cs="Arial"/>
          <w:bCs/>
          <w:szCs w:val="20"/>
        </w:rPr>
        <w:t xml:space="preserve"> </w:t>
      </w:r>
      <w:r w:rsidRPr="00025BFB">
        <w:rPr>
          <w:rFonts w:cs="Arial"/>
          <w:bCs/>
          <w:szCs w:val="20"/>
        </w:rPr>
        <w:t>a vstup do přilehlých budov,</w:t>
      </w:r>
    </w:p>
    <w:p w14:paraId="0BE8B987" w14:textId="77777777" w:rsidR="00B82680" w:rsidRPr="00025BFB" w:rsidRDefault="00B82680" w:rsidP="00507A8C">
      <w:pPr>
        <w:pStyle w:val="Odstavecseseznamem"/>
        <w:numPr>
          <w:ilvl w:val="0"/>
          <w:numId w:val="8"/>
        </w:numPr>
        <w:suppressAutoHyphens/>
        <w:spacing w:after="120" w:line="240" w:lineRule="auto"/>
        <w:ind w:left="714" w:hanging="357"/>
        <w:contextualSpacing w:val="0"/>
        <w:rPr>
          <w:rFonts w:cs="Arial"/>
          <w:bCs/>
          <w:szCs w:val="20"/>
        </w:rPr>
      </w:pPr>
      <w:r w:rsidRPr="00025BFB">
        <w:rPr>
          <w:rFonts w:cs="Arial"/>
          <w:bCs/>
          <w:szCs w:val="20"/>
        </w:rPr>
        <w:lastRenderedPageBreak/>
        <w:t>provozovat pouliční produkci na trávnících a květinových záhonech,</w:t>
      </w:r>
    </w:p>
    <w:p w14:paraId="7A223366" w14:textId="02CC6C68" w:rsidR="00B82680" w:rsidRPr="00025BFB" w:rsidRDefault="00B82680" w:rsidP="00507A8C">
      <w:pPr>
        <w:pStyle w:val="Odstavecseseznamem"/>
        <w:numPr>
          <w:ilvl w:val="0"/>
          <w:numId w:val="8"/>
        </w:numPr>
        <w:suppressAutoHyphens/>
        <w:spacing w:after="120" w:line="240" w:lineRule="auto"/>
        <w:ind w:left="714" w:hanging="357"/>
        <w:contextualSpacing w:val="0"/>
        <w:rPr>
          <w:rFonts w:cs="Arial"/>
          <w:bCs/>
          <w:szCs w:val="20"/>
        </w:rPr>
      </w:pPr>
      <w:r w:rsidRPr="00025BFB">
        <w:rPr>
          <w:rFonts w:cs="Arial"/>
          <w:bCs/>
          <w:szCs w:val="20"/>
        </w:rPr>
        <w:t>vystupovat v převlecích za zvířata, postav z filmů, televizních pořadů či počítačových her a dále v převlecích zjevně přesahující</w:t>
      </w:r>
      <w:r w:rsidR="009D0FFB">
        <w:rPr>
          <w:rFonts w:cs="Arial"/>
          <w:bCs/>
          <w:szCs w:val="20"/>
        </w:rPr>
        <w:t>ch</w:t>
      </w:r>
      <w:r w:rsidRPr="00025BFB">
        <w:rPr>
          <w:rFonts w:cs="Arial"/>
          <w:bCs/>
          <w:szCs w:val="20"/>
        </w:rPr>
        <w:t xml:space="preserve"> proporce dospělého člověka,</w:t>
      </w:r>
    </w:p>
    <w:p w14:paraId="0D1ADB93" w14:textId="77777777" w:rsidR="00B82680" w:rsidRPr="00025BFB" w:rsidRDefault="00B82680" w:rsidP="00507A8C">
      <w:pPr>
        <w:pStyle w:val="Odstavecseseznamem"/>
        <w:numPr>
          <w:ilvl w:val="0"/>
          <w:numId w:val="8"/>
        </w:numPr>
        <w:suppressAutoHyphens/>
        <w:spacing w:after="120" w:line="240" w:lineRule="auto"/>
        <w:ind w:left="714" w:hanging="357"/>
        <w:contextualSpacing w:val="0"/>
        <w:rPr>
          <w:rFonts w:cs="Arial"/>
          <w:bCs/>
          <w:szCs w:val="20"/>
        </w:rPr>
      </w:pPr>
      <w:r w:rsidRPr="00025BFB">
        <w:rPr>
          <w:rFonts w:cs="Arial"/>
          <w:bCs/>
          <w:szCs w:val="20"/>
        </w:rPr>
        <w:t>jakýmkoliv způsobem používat jakékoliv části staveb (např. zdi, sloupy, zábradlí),</w:t>
      </w:r>
    </w:p>
    <w:p w14:paraId="5A665245" w14:textId="0AE78B35" w:rsidR="00B82680" w:rsidRPr="00025BFB" w:rsidRDefault="00B82680" w:rsidP="00507A8C">
      <w:pPr>
        <w:pStyle w:val="Odstavecseseznamem"/>
        <w:numPr>
          <w:ilvl w:val="0"/>
          <w:numId w:val="8"/>
        </w:numPr>
        <w:suppressAutoHyphens/>
        <w:spacing w:after="120" w:line="240" w:lineRule="auto"/>
        <w:ind w:left="714" w:hanging="357"/>
        <w:contextualSpacing w:val="0"/>
        <w:rPr>
          <w:rFonts w:cs="Arial"/>
          <w:bCs/>
          <w:szCs w:val="20"/>
        </w:rPr>
      </w:pPr>
      <w:r w:rsidRPr="00025BFB">
        <w:rPr>
          <w:rFonts w:cs="Arial"/>
          <w:bCs/>
          <w:szCs w:val="20"/>
        </w:rPr>
        <w:t>používat podium nebo jiné zařízení plnící funkci</w:t>
      </w:r>
      <w:r w:rsidR="009D0FFB">
        <w:rPr>
          <w:rFonts w:cs="Arial"/>
          <w:bCs/>
          <w:szCs w:val="20"/>
        </w:rPr>
        <w:t xml:space="preserve"> podia</w:t>
      </w:r>
      <w:r w:rsidRPr="00025BFB">
        <w:rPr>
          <w:rFonts w:cs="Arial"/>
          <w:bCs/>
          <w:szCs w:val="20"/>
        </w:rPr>
        <w:t>,</w:t>
      </w:r>
    </w:p>
    <w:p w14:paraId="226EFFEE" w14:textId="7A00E3EF" w:rsidR="00B82680" w:rsidRPr="00025BFB" w:rsidRDefault="00B82680" w:rsidP="00507A8C">
      <w:pPr>
        <w:pStyle w:val="Odstavecseseznamem"/>
        <w:numPr>
          <w:ilvl w:val="0"/>
          <w:numId w:val="8"/>
        </w:numPr>
        <w:suppressAutoHyphens/>
        <w:spacing w:after="120" w:line="240" w:lineRule="auto"/>
        <w:ind w:left="714" w:hanging="357"/>
        <w:contextualSpacing w:val="0"/>
        <w:rPr>
          <w:rFonts w:cs="Arial"/>
          <w:bCs/>
          <w:szCs w:val="20"/>
        </w:rPr>
      </w:pPr>
      <w:r w:rsidRPr="00025BFB">
        <w:rPr>
          <w:rFonts w:cs="Arial"/>
          <w:bCs/>
          <w:szCs w:val="20"/>
        </w:rPr>
        <w:t xml:space="preserve">zabírat plochu větší než </w:t>
      </w:r>
      <w:r w:rsidR="00507A8C">
        <w:rPr>
          <w:rFonts w:cs="Arial"/>
          <w:bCs/>
          <w:szCs w:val="20"/>
        </w:rPr>
        <w:t>3</w:t>
      </w:r>
      <w:r w:rsidRPr="00025BFB">
        <w:rPr>
          <w:rFonts w:cs="Arial"/>
          <w:bCs/>
          <w:szCs w:val="20"/>
        </w:rPr>
        <w:t xml:space="preserve"> m</w:t>
      </w:r>
      <w:r w:rsidRPr="00025BFB">
        <w:rPr>
          <w:rFonts w:cs="Arial"/>
          <w:bCs/>
          <w:szCs w:val="20"/>
          <w:vertAlign w:val="superscript"/>
        </w:rPr>
        <w:t>2</w:t>
      </w:r>
      <w:r w:rsidRPr="00025BFB">
        <w:rPr>
          <w:rFonts w:cs="Arial"/>
          <w:bCs/>
          <w:szCs w:val="20"/>
        </w:rPr>
        <w:t xml:space="preserve"> a v případě vystoupení více osob plochu větší než 6 m</w:t>
      </w:r>
      <w:r w:rsidRPr="00025BFB">
        <w:rPr>
          <w:rFonts w:cs="Arial"/>
          <w:bCs/>
          <w:szCs w:val="20"/>
          <w:vertAlign w:val="superscript"/>
        </w:rPr>
        <w:t>2</w:t>
      </w:r>
      <w:r w:rsidRPr="00025BFB">
        <w:rPr>
          <w:rFonts w:cs="Arial"/>
          <w:bCs/>
          <w:szCs w:val="20"/>
        </w:rPr>
        <w:t>,</w:t>
      </w:r>
    </w:p>
    <w:p w14:paraId="175CFF4B" w14:textId="77777777" w:rsidR="00B82680" w:rsidRPr="00025BFB" w:rsidRDefault="00B82680" w:rsidP="00507A8C">
      <w:pPr>
        <w:pStyle w:val="Odstavecseseznamem"/>
        <w:numPr>
          <w:ilvl w:val="0"/>
          <w:numId w:val="8"/>
        </w:numPr>
        <w:suppressAutoHyphens/>
        <w:spacing w:after="120" w:line="240" w:lineRule="auto"/>
        <w:ind w:left="714" w:hanging="357"/>
        <w:contextualSpacing w:val="0"/>
        <w:rPr>
          <w:rFonts w:cs="Arial"/>
          <w:bCs/>
          <w:szCs w:val="20"/>
        </w:rPr>
      </w:pPr>
      <w:r w:rsidRPr="00025BFB">
        <w:rPr>
          <w:rFonts w:cs="Arial"/>
          <w:bCs/>
          <w:szCs w:val="20"/>
        </w:rPr>
        <w:t>používat dudy, píšťaly, bubny nebo sestavy bicích nástrojů a jiných předmětů tyto sestavy napodobující,</w:t>
      </w:r>
    </w:p>
    <w:p w14:paraId="65BA8BB4" w14:textId="77777777" w:rsidR="00B82680" w:rsidRPr="001715DD" w:rsidRDefault="00B82680" w:rsidP="00487429">
      <w:pPr>
        <w:pStyle w:val="Odstavecseseznamem"/>
        <w:numPr>
          <w:ilvl w:val="0"/>
          <w:numId w:val="8"/>
        </w:numPr>
        <w:suppressAutoHyphens/>
        <w:spacing w:after="120" w:line="240" w:lineRule="auto"/>
        <w:ind w:left="714" w:hanging="357"/>
        <w:contextualSpacing w:val="0"/>
        <w:rPr>
          <w:rFonts w:cs="Arial"/>
          <w:bCs/>
          <w:szCs w:val="20"/>
        </w:rPr>
      </w:pPr>
      <w:r w:rsidRPr="001715DD">
        <w:rPr>
          <w:rFonts w:cs="Arial"/>
          <w:bCs/>
          <w:szCs w:val="20"/>
        </w:rPr>
        <w:t>používat žesťové nástroje nebo saxofon bez dusítka.</w:t>
      </w:r>
    </w:p>
    <w:p w14:paraId="408E5FB8" w14:textId="71840C4F" w:rsidR="00B82680" w:rsidRPr="001715DD" w:rsidRDefault="00B82680" w:rsidP="00487429">
      <w:pPr>
        <w:pStyle w:val="Odstavecseseznamem"/>
        <w:numPr>
          <w:ilvl w:val="0"/>
          <w:numId w:val="7"/>
        </w:numPr>
        <w:suppressAutoHyphens/>
        <w:spacing w:after="120" w:line="240" w:lineRule="auto"/>
        <w:ind w:left="357" w:hanging="357"/>
        <w:contextualSpacing w:val="0"/>
        <w:rPr>
          <w:rFonts w:cs="Arial"/>
          <w:bCs/>
          <w:szCs w:val="20"/>
        </w:rPr>
      </w:pPr>
      <w:r w:rsidRPr="001715DD">
        <w:rPr>
          <w:rFonts w:cs="Arial"/>
          <w:bCs/>
          <w:szCs w:val="20"/>
        </w:rPr>
        <w:t>Pouliční produkce nesmí být provozována v</w:t>
      </w:r>
      <w:r w:rsidR="004F45E3">
        <w:rPr>
          <w:rFonts w:cs="Arial"/>
          <w:bCs/>
          <w:szCs w:val="20"/>
        </w:rPr>
        <w:t xml:space="preserve"> </w:t>
      </w:r>
      <w:r w:rsidRPr="001715DD">
        <w:rPr>
          <w:rFonts w:cs="Arial"/>
          <w:bCs/>
          <w:szCs w:val="20"/>
        </w:rPr>
        <w:t>počtu osob</w:t>
      </w:r>
      <w:r w:rsidR="004F45E3">
        <w:rPr>
          <w:rFonts w:cs="Arial"/>
          <w:bCs/>
          <w:szCs w:val="20"/>
        </w:rPr>
        <w:t xml:space="preserve"> vyšším než tři</w:t>
      </w:r>
      <w:r w:rsidRPr="001715DD">
        <w:rPr>
          <w:rFonts w:cs="Arial"/>
          <w:bCs/>
          <w:szCs w:val="20"/>
        </w:rPr>
        <w:t>.</w:t>
      </w:r>
    </w:p>
    <w:p w14:paraId="1A47DB60" w14:textId="77777777" w:rsidR="001715DD" w:rsidRPr="00025BFB" w:rsidRDefault="001715DD" w:rsidP="00487429">
      <w:pPr>
        <w:pStyle w:val="Odstavecseseznamem"/>
        <w:numPr>
          <w:ilvl w:val="0"/>
          <w:numId w:val="7"/>
        </w:numPr>
        <w:suppressAutoHyphens/>
        <w:spacing w:after="120" w:line="240" w:lineRule="auto"/>
        <w:ind w:left="357" w:hanging="357"/>
        <w:contextualSpacing w:val="0"/>
        <w:rPr>
          <w:rFonts w:cs="Arial"/>
          <w:bCs/>
          <w:szCs w:val="20"/>
        </w:rPr>
      </w:pPr>
      <w:r w:rsidRPr="00025BFB">
        <w:rPr>
          <w:rFonts w:cs="Arial"/>
          <w:bCs/>
          <w:szCs w:val="20"/>
        </w:rPr>
        <w:t>Zakazuje se pouliční produkce zahrnující vytváření bublin a pouliční produkce s použitím aerosolových rozprašovačů.</w:t>
      </w:r>
    </w:p>
    <w:p w14:paraId="30FADBD4" w14:textId="77777777" w:rsidR="00B82680" w:rsidRPr="00025BFB" w:rsidRDefault="00B82680" w:rsidP="00507A8C">
      <w:pPr>
        <w:pStyle w:val="Odstavecseseznamem"/>
        <w:numPr>
          <w:ilvl w:val="0"/>
          <w:numId w:val="7"/>
        </w:numPr>
        <w:suppressAutoHyphens/>
        <w:spacing w:after="120" w:line="240" w:lineRule="auto"/>
        <w:ind w:left="360"/>
        <w:contextualSpacing w:val="0"/>
        <w:rPr>
          <w:rFonts w:cs="Arial"/>
          <w:bCs/>
          <w:szCs w:val="20"/>
        </w:rPr>
      </w:pPr>
      <w:r w:rsidRPr="00025BFB">
        <w:rPr>
          <w:rFonts w:cs="Arial"/>
          <w:bCs/>
          <w:szCs w:val="20"/>
        </w:rPr>
        <w:t>Pouliční produkce je zakázána:</w:t>
      </w:r>
    </w:p>
    <w:p w14:paraId="22D02085" w14:textId="77777777" w:rsidR="00B82680" w:rsidRPr="00025BFB" w:rsidRDefault="00B82680" w:rsidP="00507A8C">
      <w:pPr>
        <w:pStyle w:val="Odstavecseseznamem"/>
        <w:numPr>
          <w:ilvl w:val="0"/>
          <w:numId w:val="9"/>
        </w:numPr>
        <w:suppressAutoHyphens/>
        <w:spacing w:after="120" w:line="240" w:lineRule="auto"/>
        <w:ind w:left="720"/>
        <w:contextualSpacing w:val="0"/>
        <w:rPr>
          <w:rFonts w:cs="Arial"/>
          <w:bCs/>
          <w:szCs w:val="20"/>
        </w:rPr>
      </w:pPr>
      <w:r w:rsidRPr="00025BFB">
        <w:rPr>
          <w:rFonts w:cs="Arial"/>
          <w:bCs/>
          <w:szCs w:val="20"/>
        </w:rPr>
        <w:t>v době státního smutku,</w:t>
      </w:r>
    </w:p>
    <w:p w14:paraId="257C5341" w14:textId="3C925370" w:rsidR="00B82680" w:rsidRPr="00025BFB" w:rsidRDefault="00B82680" w:rsidP="00507A8C">
      <w:pPr>
        <w:pStyle w:val="Odstavecseseznamem"/>
        <w:numPr>
          <w:ilvl w:val="0"/>
          <w:numId w:val="9"/>
        </w:numPr>
        <w:suppressAutoHyphens/>
        <w:spacing w:after="120" w:line="240" w:lineRule="auto"/>
        <w:ind w:left="714" w:hanging="357"/>
        <w:contextualSpacing w:val="0"/>
        <w:rPr>
          <w:rFonts w:cs="Arial"/>
          <w:bCs/>
          <w:szCs w:val="20"/>
        </w:rPr>
      </w:pPr>
      <w:r w:rsidRPr="00025BFB">
        <w:rPr>
          <w:rFonts w:cs="Arial"/>
          <w:bCs/>
          <w:szCs w:val="20"/>
        </w:rPr>
        <w:t>v době a na místě, kde se koná shromáždění podle zvláštního zákona</w:t>
      </w:r>
      <w:r w:rsidR="00545613">
        <w:rPr>
          <w:rFonts w:cs="Arial"/>
          <w:bCs/>
          <w:szCs w:val="20"/>
          <w:vertAlign w:val="superscript"/>
        </w:rPr>
        <w:t>4)</w:t>
      </w:r>
      <w:r w:rsidR="0073564E">
        <w:rPr>
          <w:rFonts w:cs="Arial"/>
          <w:bCs/>
          <w:szCs w:val="20"/>
        </w:rPr>
        <w:t xml:space="preserve">, </w:t>
      </w:r>
      <w:r w:rsidRPr="00025BFB">
        <w:rPr>
          <w:rFonts w:cs="Arial"/>
          <w:bCs/>
          <w:szCs w:val="20"/>
        </w:rPr>
        <w:t>kulturní, sportovní, společensk</w:t>
      </w:r>
      <w:r w:rsidR="0014102D">
        <w:rPr>
          <w:rFonts w:cs="Arial"/>
          <w:bCs/>
          <w:szCs w:val="20"/>
        </w:rPr>
        <w:t>á</w:t>
      </w:r>
      <w:r w:rsidRPr="00025BFB">
        <w:rPr>
          <w:rFonts w:cs="Arial"/>
          <w:bCs/>
          <w:szCs w:val="20"/>
        </w:rPr>
        <w:t xml:space="preserve"> či jin</w:t>
      </w:r>
      <w:r w:rsidR="0014102D">
        <w:rPr>
          <w:rFonts w:cs="Arial"/>
          <w:bCs/>
          <w:szCs w:val="20"/>
        </w:rPr>
        <w:t>á</w:t>
      </w:r>
      <w:r w:rsidRPr="00025BFB">
        <w:rPr>
          <w:rFonts w:cs="Arial"/>
          <w:bCs/>
          <w:szCs w:val="20"/>
        </w:rPr>
        <w:t xml:space="preserve"> akce a kde je povoleno zvláštní užívání místní komunikace.</w:t>
      </w:r>
      <w:r w:rsidR="0014102D">
        <w:rPr>
          <w:rFonts w:cs="Arial"/>
          <w:bCs/>
          <w:color w:val="00B050"/>
          <w:szCs w:val="20"/>
        </w:rPr>
        <w:t xml:space="preserve"> </w:t>
      </w:r>
    </w:p>
    <w:p w14:paraId="00774B3B" w14:textId="77777777" w:rsidR="00B82680" w:rsidRPr="00025BFB" w:rsidRDefault="00B82680" w:rsidP="0073564E">
      <w:pPr>
        <w:spacing w:after="120" w:line="240" w:lineRule="auto"/>
        <w:rPr>
          <w:rFonts w:cs="Arial"/>
          <w:b/>
          <w:szCs w:val="20"/>
        </w:rPr>
      </w:pPr>
    </w:p>
    <w:p w14:paraId="0D910B65" w14:textId="15B1EA50" w:rsidR="00D14AD8" w:rsidRPr="00025BFB" w:rsidRDefault="00D14AD8" w:rsidP="00025BFB">
      <w:pPr>
        <w:spacing w:after="0" w:line="240" w:lineRule="auto"/>
        <w:jc w:val="center"/>
        <w:rPr>
          <w:rFonts w:cs="Arial"/>
          <w:b/>
          <w:bCs/>
          <w:szCs w:val="20"/>
        </w:rPr>
      </w:pPr>
      <w:bookmarkStart w:id="2" w:name="_GoBack"/>
      <w:bookmarkEnd w:id="2"/>
      <w:r w:rsidRPr="00025BFB">
        <w:rPr>
          <w:rFonts w:cs="Arial"/>
          <w:b/>
          <w:bCs/>
          <w:szCs w:val="20"/>
        </w:rPr>
        <w:t xml:space="preserve">Článek </w:t>
      </w:r>
      <w:r w:rsidR="00507A8C">
        <w:rPr>
          <w:rFonts w:cs="Arial"/>
          <w:b/>
          <w:bCs/>
          <w:szCs w:val="20"/>
        </w:rPr>
        <w:t>5</w:t>
      </w:r>
    </w:p>
    <w:p w14:paraId="27AE1F16" w14:textId="4483F920" w:rsidR="00DA6E2C" w:rsidRDefault="00DA6E2C" w:rsidP="00025BFB">
      <w:pPr>
        <w:widowControl w:val="0"/>
        <w:spacing w:after="120" w:line="240" w:lineRule="auto"/>
        <w:jc w:val="center"/>
        <w:rPr>
          <w:rFonts w:cs="Arial"/>
          <w:b/>
          <w:snapToGrid w:val="0"/>
          <w:szCs w:val="20"/>
        </w:rPr>
      </w:pPr>
      <w:r>
        <w:rPr>
          <w:rFonts w:cs="Arial"/>
          <w:b/>
          <w:snapToGrid w:val="0"/>
          <w:szCs w:val="20"/>
        </w:rPr>
        <w:t>Zrušovací ustanovení</w:t>
      </w:r>
    </w:p>
    <w:p w14:paraId="15F92076" w14:textId="7977BA44" w:rsidR="00DA6E2C" w:rsidRPr="00DA6E2C" w:rsidRDefault="00DA6E2C" w:rsidP="00DA6E2C">
      <w:pPr>
        <w:widowControl w:val="0"/>
        <w:spacing w:after="120" w:line="240" w:lineRule="auto"/>
        <w:rPr>
          <w:rFonts w:cs="Arial"/>
          <w:snapToGrid w:val="0"/>
          <w:szCs w:val="20"/>
        </w:rPr>
      </w:pPr>
      <w:r w:rsidRPr="00DA6E2C">
        <w:rPr>
          <w:rFonts w:cs="Arial"/>
          <w:snapToGrid w:val="0"/>
          <w:szCs w:val="20"/>
        </w:rPr>
        <w:t>Zrušuje se obecně závazná vyhláška č. 7/2024 z 9.</w:t>
      </w:r>
      <w:r w:rsidR="002D53D6">
        <w:rPr>
          <w:rFonts w:cs="Arial"/>
          <w:snapToGrid w:val="0"/>
          <w:szCs w:val="20"/>
        </w:rPr>
        <w:t xml:space="preserve"> </w:t>
      </w:r>
      <w:r w:rsidRPr="00DA6E2C">
        <w:rPr>
          <w:rFonts w:cs="Arial"/>
          <w:snapToGrid w:val="0"/>
          <w:szCs w:val="20"/>
        </w:rPr>
        <w:t>prosince 2024 o podmínkách provozování veřejné pouliční produkce.</w:t>
      </w:r>
    </w:p>
    <w:p w14:paraId="3A37428A" w14:textId="77777777" w:rsidR="0073564E" w:rsidRDefault="0073564E" w:rsidP="0073564E">
      <w:pPr>
        <w:widowControl w:val="0"/>
        <w:spacing w:after="120" w:line="240" w:lineRule="auto"/>
        <w:jc w:val="center"/>
        <w:rPr>
          <w:rFonts w:cs="Arial"/>
          <w:b/>
          <w:snapToGrid w:val="0"/>
          <w:szCs w:val="20"/>
        </w:rPr>
      </w:pPr>
    </w:p>
    <w:p w14:paraId="6DCC42C5" w14:textId="67C98D1B" w:rsidR="00DA6E2C" w:rsidRDefault="00DA6E2C" w:rsidP="00DA6E2C">
      <w:pPr>
        <w:widowControl w:val="0"/>
        <w:spacing w:after="0" w:line="240" w:lineRule="auto"/>
        <w:jc w:val="center"/>
        <w:rPr>
          <w:rFonts w:cs="Arial"/>
          <w:b/>
          <w:snapToGrid w:val="0"/>
          <w:szCs w:val="20"/>
        </w:rPr>
      </w:pPr>
      <w:r>
        <w:rPr>
          <w:rFonts w:cs="Arial"/>
          <w:b/>
          <w:snapToGrid w:val="0"/>
          <w:szCs w:val="20"/>
        </w:rPr>
        <w:t>Článek 6</w:t>
      </w:r>
    </w:p>
    <w:p w14:paraId="106EE73A" w14:textId="558F1959" w:rsidR="00D14AD8" w:rsidRPr="00025BFB" w:rsidRDefault="00D14AD8" w:rsidP="00025BFB">
      <w:pPr>
        <w:widowControl w:val="0"/>
        <w:spacing w:after="120" w:line="240" w:lineRule="auto"/>
        <w:jc w:val="center"/>
        <w:rPr>
          <w:rFonts w:cs="Arial"/>
          <w:b/>
          <w:snapToGrid w:val="0"/>
          <w:szCs w:val="20"/>
        </w:rPr>
      </w:pPr>
      <w:r w:rsidRPr="00025BFB">
        <w:rPr>
          <w:rFonts w:cs="Arial"/>
          <w:b/>
          <w:snapToGrid w:val="0"/>
          <w:szCs w:val="20"/>
        </w:rPr>
        <w:t>Účinnost</w:t>
      </w:r>
    </w:p>
    <w:p w14:paraId="09A96521" w14:textId="48D366C5" w:rsidR="00D14AD8" w:rsidRPr="00025BFB" w:rsidRDefault="00D14AD8" w:rsidP="00B77554">
      <w:pPr>
        <w:widowControl w:val="0"/>
        <w:spacing w:after="120"/>
        <w:rPr>
          <w:rFonts w:cs="Arial"/>
          <w:iCs/>
          <w:szCs w:val="20"/>
        </w:rPr>
      </w:pPr>
      <w:r w:rsidRPr="00025BFB">
        <w:rPr>
          <w:rFonts w:cs="Arial"/>
          <w:snapToGrid w:val="0"/>
          <w:szCs w:val="20"/>
        </w:rPr>
        <w:t xml:space="preserve">Tato obecně závazná vyhláška nabývá účinnosti </w:t>
      </w:r>
      <w:r w:rsidR="00B77554">
        <w:rPr>
          <w:rFonts w:cs="Arial"/>
          <w:snapToGrid w:val="0"/>
          <w:szCs w:val="20"/>
        </w:rPr>
        <w:t>počátkem</w:t>
      </w:r>
      <w:r w:rsidR="00B77554" w:rsidRPr="00965178">
        <w:rPr>
          <w:rFonts w:cs="Arial"/>
          <w:szCs w:val="20"/>
          <w:shd w:val="clear" w:color="auto" w:fill="FFFFFF"/>
        </w:rPr>
        <w:t xml:space="preserve"> patnáctého dne následujícího po dni jejího vyhlášení.</w:t>
      </w:r>
    </w:p>
    <w:p w14:paraId="639D255E" w14:textId="77777777" w:rsidR="0073564E" w:rsidRDefault="0073564E" w:rsidP="009E6FDF">
      <w:pPr>
        <w:widowControl w:val="0"/>
        <w:spacing w:after="0" w:line="240" w:lineRule="auto"/>
        <w:rPr>
          <w:rFonts w:cs="Arial"/>
          <w:b/>
          <w:bCs/>
          <w:szCs w:val="20"/>
        </w:rPr>
      </w:pPr>
    </w:p>
    <w:p w14:paraId="473963E0" w14:textId="77777777" w:rsidR="0073564E" w:rsidRDefault="0073564E" w:rsidP="009E6FDF">
      <w:pPr>
        <w:widowControl w:val="0"/>
        <w:spacing w:after="0" w:line="240" w:lineRule="auto"/>
        <w:rPr>
          <w:rFonts w:cs="Arial"/>
          <w:iCs/>
          <w:szCs w:val="20"/>
        </w:rPr>
      </w:pPr>
    </w:p>
    <w:p w14:paraId="0891ABC8" w14:textId="77777777" w:rsidR="0073564E" w:rsidRDefault="0073564E" w:rsidP="009E6FDF">
      <w:pPr>
        <w:widowControl w:val="0"/>
        <w:spacing w:after="0" w:line="240" w:lineRule="auto"/>
        <w:rPr>
          <w:rFonts w:cs="Arial"/>
          <w:iCs/>
          <w:szCs w:val="20"/>
        </w:rPr>
      </w:pPr>
    </w:p>
    <w:p w14:paraId="2BCB8ECE" w14:textId="7FB97385" w:rsidR="0069701A" w:rsidRDefault="009E6FDF" w:rsidP="009E6FDF">
      <w:pPr>
        <w:widowControl w:val="0"/>
        <w:spacing w:after="0" w:line="240" w:lineRule="auto"/>
        <w:rPr>
          <w:rFonts w:cs="Arial"/>
          <w:iCs/>
          <w:szCs w:val="20"/>
        </w:rPr>
      </w:pPr>
      <w:r w:rsidRPr="002C0719">
        <w:rPr>
          <w:rFonts w:cs="Arial"/>
          <w:iCs/>
          <w:szCs w:val="20"/>
        </w:rPr>
        <w:t>Příloha č.1: Grafické vymezení některých míst pro pouliční produkci</w:t>
      </w:r>
    </w:p>
    <w:p w14:paraId="11190601" w14:textId="77777777" w:rsidR="006A7665" w:rsidRPr="00025BFB" w:rsidRDefault="006A7665" w:rsidP="00487429">
      <w:pPr>
        <w:widowControl w:val="0"/>
        <w:spacing w:after="0" w:line="240" w:lineRule="auto"/>
        <w:rPr>
          <w:rFonts w:cs="Arial"/>
          <w:iCs/>
          <w:szCs w:val="20"/>
        </w:rPr>
      </w:pPr>
    </w:p>
    <w:p w14:paraId="4EB1BBD3" w14:textId="77777777" w:rsidR="0073564E" w:rsidRDefault="0073564E" w:rsidP="00025BFB">
      <w:pPr>
        <w:widowControl w:val="0"/>
        <w:spacing w:after="0" w:line="240" w:lineRule="auto"/>
        <w:ind w:firstLine="709"/>
        <w:rPr>
          <w:rFonts w:cs="Arial"/>
          <w:iCs/>
          <w:szCs w:val="20"/>
        </w:rPr>
      </w:pPr>
    </w:p>
    <w:p w14:paraId="2ABB5D63" w14:textId="77777777" w:rsidR="0073564E" w:rsidRDefault="0073564E" w:rsidP="00025BFB">
      <w:pPr>
        <w:widowControl w:val="0"/>
        <w:spacing w:after="0" w:line="240" w:lineRule="auto"/>
        <w:ind w:firstLine="709"/>
        <w:rPr>
          <w:rFonts w:cs="Arial"/>
          <w:iCs/>
          <w:szCs w:val="20"/>
        </w:rPr>
      </w:pPr>
    </w:p>
    <w:p w14:paraId="5010F583" w14:textId="77777777" w:rsidR="0073564E" w:rsidRDefault="0073564E" w:rsidP="00025BFB">
      <w:pPr>
        <w:widowControl w:val="0"/>
        <w:spacing w:after="0" w:line="240" w:lineRule="auto"/>
        <w:ind w:firstLine="709"/>
        <w:rPr>
          <w:rFonts w:cs="Arial"/>
          <w:iCs/>
          <w:szCs w:val="20"/>
        </w:rPr>
      </w:pPr>
    </w:p>
    <w:p w14:paraId="08081242" w14:textId="70FA5EBA" w:rsidR="00DB7568" w:rsidRPr="00025BFB" w:rsidRDefault="006E2743" w:rsidP="00025BFB">
      <w:pPr>
        <w:widowControl w:val="0"/>
        <w:spacing w:after="0" w:line="240" w:lineRule="auto"/>
        <w:ind w:firstLine="709"/>
        <w:rPr>
          <w:rFonts w:cs="Arial"/>
          <w:iCs/>
          <w:szCs w:val="20"/>
        </w:rPr>
      </w:pPr>
      <w:r w:rsidRPr="00025BFB">
        <w:rPr>
          <w:rFonts w:cs="Arial"/>
          <w:iCs/>
          <w:szCs w:val="20"/>
        </w:rPr>
        <w:t>Ing. Stanislav Blaha</w:t>
      </w:r>
      <w:r w:rsidR="003505F5" w:rsidRPr="00025BFB">
        <w:rPr>
          <w:rFonts w:cs="Arial"/>
          <w:iCs/>
          <w:szCs w:val="20"/>
        </w:rPr>
        <w:t xml:space="preserve"> </w:t>
      </w:r>
      <w:r w:rsidR="00F12FC6">
        <w:rPr>
          <w:rFonts w:cs="Arial"/>
          <w:iCs/>
          <w:szCs w:val="20"/>
        </w:rPr>
        <w:t>v.r.</w:t>
      </w:r>
      <w:r w:rsidR="00A90E8A" w:rsidRPr="00025BFB">
        <w:rPr>
          <w:rFonts w:cs="Arial"/>
          <w:iCs/>
          <w:szCs w:val="20"/>
        </w:rPr>
        <w:tab/>
      </w:r>
      <w:r w:rsidR="005E36CF" w:rsidRPr="00025BFB">
        <w:rPr>
          <w:rFonts w:cs="Arial"/>
          <w:iCs/>
          <w:szCs w:val="20"/>
        </w:rPr>
        <w:tab/>
      </w:r>
      <w:r w:rsidR="005E36CF" w:rsidRPr="00025BFB">
        <w:rPr>
          <w:rFonts w:cs="Arial"/>
          <w:iCs/>
          <w:szCs w:val="20"/>
        </w:rPr>
        <w:tab/>
      </w:r>
      <w:r w:rsidR="000B7B1D" w:rsidRPr="00025BFB">
        <w:rPr>
          <w:rFonts w:cs="Arial"/>
          <w:iCs/>
          <w:szCs w:val="20"/>
        </w:rPr>
        <w:tab/>
      </w:r>
      <w:r w:rsidR="00AA74C1">
        <w:rPr>
          <w:rFonts w:cs="Arial"/>
          <w:iCs/>
          <w:szCs w:val="20"/>
        </w:rPr>
        <w:t>Mgr. Jana Grygarová</w:t>
      </w:r>
      <w:r w:rsidR="00F12FC6">
        <w:rPr>
          <w:rFonts w:cs="Arial"/>
          <w:iCs/>
          <w:szCs w:val="20"/>
        </w:rPr>
        <w:t xml:space="preserve"> v.r.</w:t>
      </w:r>
      <w:r w:rsidR="003314B9" w:rsidRPr="00025BFB">
        <w:rPr>
          <w:rFonts w:cs="Arial"/>
          <w:iCs/>
          <w:szCs w:val="20"/>
        </w:rPr>
        <w:t xml:space="preserve"> </w:t>
      </w:r>
      <w:r w:rsidR="003505F5" w:rsidRPr="00025BFB">
        <w:rPr>
          <w:rFonts w:cs="Arial"/>
          <w:iCs/>
          <w:szCs w:val="20"/>
        </w:rPr>
        <w:t xml:space="preserve"> </w:t>
      </w:r>
      <w:r w:rsidR="000F2F7E" w:rsidRPr="00025BFB">
        <w:rPr>
          <w:rFonts w:cs="Arial"/>
          <w:iCs/>
          <w:szCs w:val="20"/>
        </w:rPr>
        <w:t xml:space="preserve"> </w:t>
      </w:r>
      <w:r w:rsidR="00652DEA" w:rsidRPr="00025BFB">
        <w:rPr>
          <w:rFonts w:cs="Arial"/>
          <w:iCs/>
          <w:szCs w:val="20"/>
        </w:rPr>
        <w:t xml:space="preserve"> </w:t>
      </w:r>
      <w:r w:rsidR="00800305" w:rsidRPr="00025BFB">
        <w:rPr>
          <w:rFonts w:cs="Arial"/>
          <w:iCs/>
          <w:szCs w:val="20"/>
        </w:rPr>
        <w:t xml:space="preserve"> </w:t>
      </w:r>
    </w:p>
    <w:p w14:paraId="2C91814B" w14:textId="63778488" w:rsidR="009E6FDF" w:rsidRPr="00F700B4" w:rsidRDefault="00CE5DB2" w:rsidP="00F700B4">
      <w:pPr>
        <w:widowControl w:val="0"/>
        <w:spacing w:after="0" w:line="240" w:lineRule="auto"/>
        <w:ind w:firstLine="709"/>
        <w:rPr>
          <w:rFonts w:cs="Arial"/>
          <w:iCs/>
          <w:szCs w:val="20"/>
        </w:rPr>
      </w:pPr>
      <w:r w:rsidRPr="00025BFB">
        <w:rPr>
          <w:rFonts w:cs="Arial"/>
          <w:iCs/>
          <w:szCs w:val="20"/>
        </w:rPr>
        <w:t>s</w:t>
      </w:r>
      <w:r w:rsidR="005E36CF" w:rsidRPr="00025BFB">
        <w:rPr>
          <w:rFonts w:cs="Arial"/>
          <w:iCs/>
          <w:szCs w:val="20"/>
        </w:rPr>
        <w:t>tarosta</w:t>
      </w:r>
      <w:r w:rsidR="003228A4" w:rsidRPr="00025BFB">
        <w:rPr>
          <w:rFonts w:cs="Arial"/>
          <w:iCs/>
          <w:szCs w:val="20"/>
        </w:rPr>
        <w:tab/>
      </w:r>
      <w:r w:rsidR="005E36CF" w:rsidRPr="00025BFB">
        <w:rPr>
          <w:rFonts w:cs="Arial"/>
          <w:iCs/>
          <w:szCs w:val="20"/>
        </w:rPr>
        <w:tab/>
      </w:r>
      <w:r w:rsidR="005E36CF" w:rsidRPr="00025BFB">
        <w:rPr>
          <w:rFonts w:cs="Arial"/>
          <w:iCs/>
          <w:szCs w:val="20"/>
        </w:rPr>
        <w:tab/>
      </w:r>
      <w:r w:rsidR="005E36CF" w:rsidRPr="00025BFB">
        <w:rPr>
          <w:rFonts w:cs="Arial"/>
          <w:iCs/>
          <w:szCs w:val="20"/>
        </w:rPr>
        <w:tab/>
      </w:r>
      <w:r w:rsidR="005E36CF" w:rsidRPr="00025BFB">
        <w:rPr>
          <w:rFonts w:cs="Arial"/>
          <w:iCs/>
          <w:szCs w:val="20"/>
        </w:rPr>
        <w:tab/>
        <w:t>místostarost</w:t>
      </w:r>
      <w:r w:rsidR="000F2F7E" w:rsidRPr="00025BFB">
        <w:rPr>
          <w:rFonts w:cs="Arial"/>
          <w:iCs/>
          <w:szCs w:val="20"/>
        </w:rPr>
        <w:t>k</w:t>
      </w:r>
      <w:r w:rsidR="00487429">
        <w:rPr>
          <w:rFonts w:cs="Arial"/>
          <w:iCs/>
          <w:szCs w:val="20"/>
        </w:rPr>
        <w:t>a</w:t>
      </w:r>
    </w:p>
    <w:p w14:paraId="0AF4C1D4" w14:textId="137F689E" w:rsidR="00E5744E" w:rsidRDefault="00E5744E" w:rsidP="009E6FDF">
      <w:pPr>
        <w:spacing w:after="0" w:line="240" w:lineRule="auto"/>
        <w:contextualSpacing/>
        <w:rPr>
          <w:rFonts w:cs="Arial"/>
          <w:sz w:val="16"/>
          <w:szCs w:val="16"/>
        </w:rPr>
      </w:pPr>
    </w:p>
    <w:p w14:paraId="19DD3C82" w14:textId="5767092A" w:rsidR="0073564E" w:rsidRDefault="0073564E" w:rsidP="009E6FDF">
      <w:pPr>
        <w:spacing w:after="0" w:line="240" w:lineRule="auto"/>
        <w:contextualSpacing/>
        <w:rPr>
          <w:rFonts w:cs="Arial"/>
          <w:sz w:val="16"/>
          <w:szCs w:val="16"/>
        </w:rPr>
      </w:pPr>
    </w:p>
    <w:p w14:paraId="26D7641B" w14:textId="30281D1A" w:rsidR="0073564E" w:rsidRDefault="0073564E" w:rsidP="009E6FDF">
      <w:pPr>
        <w:spacing w:after="0" w:line="240" w:lineRule="auto"/>
        <w:contextualSpacing/>
        <w:rPr>
          <w:rFonts w:cs="Arial"/>
          <w:sz w:val="16"/>
          <w:szCs w:val="16"/>
        </w:rPr>
      </w:pPr>
    </w:p>
    <w:p w14:paraId="0DF13841" w14:textId="7A07C5DD" w:rsidR="0073564E" w:rsidRDefault="0073564E" w:rsidP="009E6FDF">
      <w:pPr>
        <w:spacing w:after="0" w:line="240" w:lineRule="auto"/>
        <w:contextualSpacing/>
        <w:rPr>
          <w:rFonts w:cs="Arial"/>
          <w:sz w:val="16"/>
          <w:szCs w:val="16"/>
        </w:rPr>
      </w:pPr>
    </w:p>
    <w:p w14:paraId="173EAE97" w14:textId="5ABCA1B5" w:rsidR="0073564E" w:rsidRDefault="0073564E" w:rsidP="009E6FDF">
      <w:pPr>
        <w:spacing w:after="0" w:line="240" w:lineRule="auto"/>
        <w:contextualSpacing/>
        <w:rPr>
          <w:rFonts w:cs="Arial"/>
          <w:sz w:val="16"/>
          <w:szCs w:val="16"/>
        </w:rPr>
      </w:pPr>
    </w:p>
    <w:p w14:paraId="11948834" w14:textId="0A39F881" w:rsidR="0073564E" w:rsidRDefault="0073564E" w:rsidP="009E6FDF">
      <w:pPr>
        <w:spacing w:after="0" w:line="240" w:lineRule="auto"/>
        <w:contextualSpacing/>
        <w:rPr>
          <w:rFonts w:cs="Arial"/>
          <w:sz w:val="16"/>
          <w:szCs w:val="16"/>
        </w:rPr>
      </w:pPr>
    </w:p>
    <w:p w14:paraId="2AF8EB47" w14:textId="77777777" w:rsidR="0073564E" w:rsidRDefault="0073564E" w:rsidP="009E6FDF">
      <w:pPr>
        <w:spacing w:after="0" w:line="240" w:lineRule="auto"/>
        <w:contextualSpacing/>
        <w:rPr>
          <w:rFonts w:cs="Arial"/>
          <w:sz w:val="16"/>
          <w:szCs w:val="16"/>
        </w:rPr>
      </w:pPr>
    </w:p>
    <w:p w14:paraId="5D898DEC" w14:textId="77777777" w:rsidR="00E5744E" w:rsidRDefault="00E5744E" w:rsidP="009E6FDF">
      <w:pPr>
        <w:spacing w:after="0" w:line="240" w:lineRule="auto"/>
        <w:contextualSpacing/>
        <w:rPr>
          <w:rFonts w:cs="Arial"/>
          <w:sz w:val="16"/>
          <w:szCs w:val="16"/>
        </w:rPr>
      </w:pPr>
    </w:p>
    <w:p w14:paraId="375A418B" w14:textId="1F2C31D6" w:rsidR="009E6FDF" w:rsidRDefault="009E6FDF" w:rsidP="009E6FDF">
      <w:pPr>
        <w:spacing w:after="0" w:line="240" w:lineRule="auto"/>
        <w:contextualSpacing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----------------------------------------------------</w:t>
      </w:r>
    </w:p>
    <w:p w14:paraId="4648C4A0" w14:textId="636E6ECC" w:rsidR="00DA6E2C" w:rsidRPr="00DA6E2C" w:rsidRDefault="00E742D6" w:rsidP="00DA6E2C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>
        <w:rPr>
          <w:rFonts w:cs="Arial"/>
          <w:sz w:val="16"/>
          <w:szCs w:val="16"/>
        </w:rPr>
        <w:t xml:space="preserve">1) </w:t>
      </w:r>
      <w:r w:rsidR="00DA6E2C" w:rsidRPr="00DA6E2C">
        <w:rPr>
          <w:rFonts w:cs="Arial"/>
          <w:sz w:val="16"/>
          <w:szCs w:val="16"/>
        </w:rPr>
        <w:t>Vyhláška Jihomoravského krajského národního výboru v Brně z 20.listopadu 1990</w:t>
      </w:r>
      <w:r w:rsidR="00DA6E2C" w:rsidRPr="00DA6E2C">
        <w:rPr>
          <w:rFonts w:cs="Arial"/>
          <w:szCs w:val="20"/>
        </w:rPr>
        <w:t xml:space="preserve"> </w:t>
      </w:r>
    </w:p>
    <w:p w14:paraId="7D80A433" w14:textId="6F6A8A27" w:rsidR="00E742D6" w:rsidRPr="00545613" w:rsidRDefault="000B1593" w:rsidP="00DA6E2C">
      <w:pPr>
        <w:spacing w:after="0" w:line="240" w:lineRule="auto"/>
        <w:contextualSpacing/>
        <w:rPr>
          <w:rStyle w:val="Hypertextovodkaz"/>
          <w:sz w:val="16"/>
          <w:szCs w:val="16"/>
        </w:rPr>
      </w:pPr>
      <w:hyperlink r:id="rId8" w:history="1">
        <w:r w:rsidR="00E742D6" w:rsidRPr="00545613">
          <w:rPr>
            <w:rStyle w:val="Hypertextovodkaz"/>
            <w:sz w:val="16"/>
            <w:szCs w:val="16"/>
          </w:rPr>
          <w:t>https://www.mesto-uh.cz/o-meste/architektura-a-urbanismus/mestska-pamatkova-zona/mapa-mestske-pamatkove-zony-a-jejiho-ochranneho-pasma</w:t>
        </w:r>
      </w:hyperlink>
    </w:p>
    <w:p w14:paraId="2D97D5C9" w14:textId="03284940" w:rsidR="00545613" w:rsidRPr="00545613" w:rsidRDefault="00545613" w:rsidP="00545613">
      <w:pPr>
        <w:suppressAutoHyphens/>
        <w:spacing w:after="0" w:line="240" w:lineRule="auto"/>
        <w:rPr>
          <w:rFonts w:cs="Arial"/>
          <w:sz w:val="16"/>
          <w:szCs w:val="16"/>
        </w:rPr>
      </w:pPr>
      <w:r w:rsidRPr="00545613">
        <w:rPr>
          <w:rFonts w:cs="Arial"/>
          <w:sz w:val="16"/>
          <w:szCs w:val="16"/>
        </w:rPr>
        <w:t>2) § 34 zákona č. 128/2000 Sb., o obcích (obecní zřízení), ve znění pozdějších předpisů</w:t>
      </w:r>
    </w:p>
    <w:p w14:paraId="360B81DD" w14:textId="16B8141D" w:rsidR="00545613" w:rsidRPr="00545613" w:rsidRDefault="00545613" w:rsidP="00545613">
      <w:pPr>
        <w:suppressAutoHyphens/>
        <w:spacing w:after="0" w:line="240" w:lineRule="auto"/>
        <w:rPr>
          <w:rFonts w:cs="Arial"/>
          <w:sz w:val="16"/>
          <w:szCs w:val="16"/>
        </w:rPr>
      </w:pPr>
      <w:r w:rsidRPr="00545613">
        <w:rPr>
          <w:rFonts w:cs="Arial"/>
          <w:sz w:val="16"/>
          <w:szCs w:val="16"/>
        </w:rPr>
        <w:t>3) zákon č. 246/1992 Sb., na ochranu zvířat proti týrání, ve znění pozdějších předpisů</w:t>
      </w:r>
    </w:p>
    <w:p w14:paraId="25FFF88F" w14:textId="3BA496F7" w:rsidR="00295954" w:rsidRPr="00F700B4" w:rsidRDefault="00545613" w:rsidP="00F700B4">
      <w:pPr>
        <w:suppressAutoHyphens/>
        <w:spacing w:after="0" w:line="240" w:lineRule="auto"/>
        <w:rPr>
          <w:rFonts w:cs="Arial"/>
          <w:sz w:val="16"/>
          <w:szCs w:val="16"/>
        </w:rPr>
      </w:pPr>
      <w:r w:rsidRPr="00545613">
        <w:rPr>
          <w:rFonts w:cs="Arial"/>
          <w:sz w:val="16"/>
          <w:szCs w:val="16"/>
        </w:rPr>
        <w:t xml:space="preserve">4) </w:t>
      </w:r>
      <w:r w:rsidR="00AA74C1" w:rsidRPr="00545613">
        <w:rPr>
          <w:rFonts w:cs="Arial"/>
          <w:sz w:val="16"/>
          <w:szCs w:val="16"/>
        </w:rPr>
        <w:t>zákon č. 84/1990 Sb., o právu shromažďovacím, ve znění pozdějších předpisů</w:t>
      </w:r>
    </w:p>
    <w:sectPr w:rsidR="00295954" w:rsidRPr="00F700B4" w:rsidSect="00C645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endnotePr>
        <w:numFmt w:val="decimal"/>
      </w:endnotePr>
      <w:pgSz w:w="11906" w:h="16838"/>
      <w:pgMar w:top="1134" w:right="737" w:bottom="1701" w:left="1644" w:header="737" w:footer="567" w:gutter="0"/>
      <w:cols w:space="708"/>
      <w:titlePg/>
      <w:docGrid w:linePitch="360"/>
      <w15:footnoteColumns w:val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C6FE2C" w14:textId="77777777" w:rsidR="00377705" w:rsidRDefault="00377705" w:rsidP="005B15A8">
      <w:pPr>
        <w:spacing w:after="0" w:line="240" w:lineRule="auto"/>
      </w:pPr>
      <w:r>
        <w:separator/>
      </w:r>
    </w:p>
  </w:endnote>
  <w:endnote w:type="continuationSeparator" w:id="0">
    <w:p w14:paraId="06274FE9" w14:textId="77777777" w:rsidR="00377705" w:rsidRDefault="00377705" w:rsidP="005B1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57C67" w14:textId="77777777" w:rsidR="004964EC" w:rsidRDefault="004964E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E15B5" w14:textId="77777777" w:rsidR="0062555C" w:rsidRPr="0062555C" w:rsidRDefault="0062555C" w:rsidP="0062555C">
    <w:pPr>
      <w:widowControl w:val="0"/>
      <w:tabs>
        <w:tab w:val="left" w:pos="2410"/>
        <w:tab w:val="left" w:pos="2694"/>
        <w:tab w:val="left" w:pos="4962"/>
        <w:tab w:val="left" w:pos="5387"/>
        <w:tab w:val="left" w:pos="6663"/>
        <w:tab w:val="left" w:pos="7088"/>
        <w:tab w:val="right" w:pos="9498"/>
      </w:tabs>
      <w:spacing w:after="0" w:line="360" w:lineRule="auto"/>
      <w:rPr>
        <w:rFonts w:ascii="Georgia" w:hAnsi="Georgia" w:cs="Georgia"/>
        <w:sz w:val="16"/>
        <w:szCs w:val="16"/>
      </w:rPr>
    </w:pPr>
    <w:r w:rsidRPr="0062555C">
      <w:rPr>
        <w:rFonts w:ascii="Georgia" w:hAnsi="Georgia"/>
        <w:sz w:val="16"/>
        <w:szCs w:val="16"/>
      </w:rPr>
      <w:t>Masarykovo náměstí 19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w w:val="99"/>
        <w:sz w:val="16"/>
        <w:szCs w:val="16"/>
      </w:rPr>
      <w:t>T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spacing w:val="-6"/>
        <w:sz w:val="16"/>
        <w:szCs w:val="16"/>
      </w:rPr>
      <w:t xml:space="preserve"> </w:t>
    </w:r>
    <w:r w:rsidRPr="0062555C">
      <w:rPr>
        <w:rFonts w:ascii="Georgia" w:hAnsi="Georgia"/>
        <w:sz w:val="16"/>
        <w:szCs w:val="16"/>
      </w:rPr>
      <w:t>+420</w:t>
    </w:r>
    <w:r w:rsidRPr="0062555C">
      <w:rPr>
        <w:rFonts w:ascii="Georgia" w:hAnsi="Georgia"/>
        <w:spacing w:val="-1"/>
        <w:sz w:val="16"/>
        <w:szCs w:val="16"/>
      </w:rPr>
      <w:t> </w:t>
    </w:r>
    <w:r w:rsidRPr="0062555C">
      <w:rPr>
        <w:rFonts w:ascii="Georgia" w:hAnsi="Georgia"/>
        <w:sz w:val="16"/>
        <w:szCs w:val="16"/>
      </w:rPr>
      <w:t xml:space="preserve">572 525 111 </w:t>
    </w:r>
    <w:r w:rsidRPr="0062555C">
      <w:rPr>
        <w:rFonts w:ascii="Georgia" w:hAnsi="Georgia"/>
        <w:sz w:val="16"/>
        <w:szCs w:val="16"/>
      </w:rPr>
      <w:tab/>
      <w:t>IČ</w:t>
    </w:r>
    <w:r w:rsidRPr="0062555C">
      <w:rPr>
        <w:rFonts w:ascii="Georgia" w:hAnsi="Georgia"/>
        <w:sz w:val="16"/>
        <w:szCs w:val="16"/>
      </w:rPr>
      <w:tab/>
      <w:t>00291471</w:t>
    </w:r>
    <w:r w:rsidRPr="0062555C">
      <w:rPr>
        <w:rFonts w:ascii="Georgia" w:hAnsi="Georgia" w:cs="Georgia"/>
        <w:sz w:val="16"/>
        <w:szCs w:val="16"/>
      </w:rPr>
      <w:tab/>
      <w:t>Č.Ú.</w:t>
    </w:r>
    <w:r w:rsidRPr="0062555C">
      <w:rPr>
        <w:rFonts w:ascii="Georgia" w:hAnsi="Georgia" w:cs="Georgia"/>
        <w:sz w:val="16"/>
        <w:szCs w:val="16"/>
      </w:rPr>
      <w:tab/>
    </w:r>
    <w:r w:rsidRPr="0062555C">
      <w:rPr>
        <w:rFonts w:ascii="Georgia" w:hAnsi="Georgia" w:cs="Georgia"/>
        <w:spacing w:val="-1"/>
        <w:sz w:val="16"/>
        <w:szCs w:val="16"/>
      </w:rPr>
      <w:t>19–1543078319/0800</w:t>
    </w:r>
    <w:r w:rsidRPr="0062555C">
      <w:rPr>
        <w:rFonts w:ascii="Georgia" w:hAnsi="Georgia" w:cs="Georgia"/>
        <w:sz w:val="16"/>
        <w:szCs w:val="16"/>
      </w:rPr>
      <w:tab/>
    </w:r>
    <w:r w:rsidRPr="0062555C">
      <w:rPr>
        <w:rFonts w:ascii="Georgia" w:hAnsi="Georgia" w:cs="Georgia"/>
        <w:sz w:val="16"/>
        <w:szCs w:val="16"/>
      </w:rPr>
      <w:fldChar w:fldCharType="begin"/>
    </w:r>
    <w:r w:rsidRPr="0062555C">
      <w:rPr>
        <w:rFonts w:ascii="Georgia" w:hAnsi="Georgia" w:cs="Georgia"/>
        <w:sz w:val="16"/>
        <w:szCs w:val="16"/>
      </w:rPr>
      <w:instrText xml:space="preserve"> PAGE  \* Arabic  \* MERGEFORMAT </w:instrText>
    </w:r>
    <w:r w:rsidRPr="0062555C">
      <w:rPr>
        <w:rFonts w:ascii="Georgia" w:hAnsi="Georgia" w:cs="Georgia"/>
        <w:sz w:val="16"/>
        <w:szCs w:val="16"/>
      </w:rPr>
      <w:fldChar w:fldCharType="separate"/>
    </w:r>
    <w:r w:rsidR="004C50E9">
      <w:rPr>
        <w:rFonts w:ascii="Georgia" w:hAnsi="Georgia" w:cs="Georgia"/>
        <w:noProof/>
        <w:sz w:val="16"/>
        <w:szCs w:val="16"/>
      </w:rPr>
      <w:t>2</w:t>
    </w:r>
    <w:r w:rsidRPr="0062555C">
      <w:rPr>
        <w:rFonts w:ascii="Georgia" w:hAnsi="Georgia" w:cs="Georgia"/>
        <w:sz w:val="16"/>
        <w:szCs w:val="16"/>
      </w:rPr>
      <w:fldChar w:fldCharType="end"/>
    </w:r>
    <w:r w:rsidRPr="0062555C">
      <w:rPr>
        <w:rFonts w:ascii="Georgia" w:hAnsi="Georgia" w:cs="Georgia"/>
        <w:sz w:val="16"/>
        <w:szCs w:val="16"/>
      </w:rPr>
      <w:t>/</w:t>
    </w:r>
    <w:r w:rsidRPr="0062555C">
      <w:rPr>
        <w:rFonts w:ascii="Georgia" w:hAnsi="Georgia" w:cs="Georgia"/>
        <w:sz w:val="16"/>
        <w:szCs w:val="16"/>
      </w:rPr>
      <w:fldChar w:fldCharType="begin"/>
    </w:r>
    <w:r w:rsidRPr="0062555C">
      <w:rPr>
        <w:rFonts w:ascii="Georgia" w:hAnsi="Georgia" w:cs="Georgia"/>
        <w:sz w:val="16"/>
        <w:szCs w:val="16"/>
      </w:rPr>
      <w:instrText xml:space="preserve"> NUMPAGES  \* Arabic  \* MERGEFORMAT </w:instrText>
    </w:r>
    <w:r w:rsidRPr="0062555C">
      <w:rPr>
        <w:rFonts w:ascii="Georgia" w:hAnsi="Georgia" w:cs="Georgia"/>
        <w:sz w:val="16"/>
        <w:szCs w:val="16"/>
      </w:rPr>
      <w:fldChar w:fldCharType="separate"/>
    </w:r>
    <w:r w:rsidR="00806592">
      <w:rPr>
        <w:rFonts w:ascii="Georgia" w:hAnsi="Georgia" w:cs="Georgia"/>
        <w:noProof/>
        <w:sz w:val="16"/>
        <w:szCs w:val="16"/>
      </w:rPr>
      <w:t>1</w:t>
    </w:r>
    <w:r w:rsidRPr="0062555C">
      <w:rPr>
        <w:rFonts w:ascii="Georgia" w:hAnsi="Georgia" w:cs="Georgia"/>
        <w:sz w:val="16"/>
        <w:szCs w:val="16"/>
      </w:rPr>
      <w:fldChar w:fldCharType="end"/>
    </w:r>
  </w:p>
  <w:p w14:paraId="3DD3A130" w14:textId="77777777" w:rsidR="0062555C" w:rsidRPr="0062555C" w:rsidRDefault="0062555C" w:rsidP="0062555C">
    <w:pPr>
      <w:widowControl w:val="0"/>
      <w:tabs>
        <w:tab w:val="left" w:pos="2410"/>
        <w:tab w:val="left" w:pos="2694"/>
        <w:tab w:val="left" w:pos="4962"/>
        <w:tab w:val="left" w:pos="5387"/>
        <w:tab w:val="left" w:pos="6663"/>
        <w:tab w:val="left" w:pos="7088"/>
        <w:tab w:val="right" w:pos="9498"/>
      </w:tabs>
      <w:spacing w:after="0" w:line="360" w:lineRule="auto"/>
      <w:rPr>
        <w:rFonts w:ascii="Georgia" w:hAnsi="Georgia"/>
        <w:sz w:val="16"/>
        <w:szCs w:val="16"/>
      </w:rPr>
    </w:pPr>
    <w:r w:rsidRPr="0062555C">
      <w:rPr>
        <w:rFonts w:ascii="Georgia" w:hAnsi="Georgia"/>
        <w:sz w:val="16"/>
        <w:szCs w:val="16"/>
      </w:rPr>
      <w:t xml:space="preserve">686 01 Uherské Hradiště </w:t>
    </w:r>
    <w:r w:rsidRPr="0062555C">
      <w:rPr>
        <w:rFonts w:ascii="Georgia" w:hAnsi="Georgia"/>
        <w:sz w:val="16"/>
        <w:szCs w:val="16"/>
      </w:rPr>
      <w:tab/>
      <w:t>E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spacing w:val="-11"/>
        <w:sz w:val="16"/>
        <w:szCs w:val="16"/>
      </w:rPr>
      <w:t xml:space="preserve"> </w:t>
    </w:r>
    <w:hyperlink r:id="rId1">
      <w:r w:rsidRPr="0062555C">
        <w:rPr>
          <w:rFonts w:ascii="Georgia" w:hAnsi="Georgia"/>
          <w:sz w:val="16"/>
          <w:szCs w:val="16"/>
        </w:rPr>
        <w:t>epodatelna@mesto-uh.cz</w:t>
      </w:r>
    </w:hyperlink>
    <w:r w:rsidRPr="0062555C">
      <w:rPr>
        <w:rFonts w:ascii="Georgia" w:hAnsi="Georgia"/>
        <w:sz w:val="16"/>
        <w:szCs w:val="16"/>
      </w:rPr>
      <w:t xml:space="preserve"> </w:t>
    </w:r>
    <w:r w:rsidRPr="0062555C">
      <w:rPr>
        <w:rFonts w:ascii="Georgia" w:hAnsi="Georgia"/>
        <w:sz w:val="16"/>
        <w:szCs w:val="16"/>
      </w:rPr>
      <w:tab/>
      <w:t>DIČ</w:t>
    </w:r>
    <w:r w:rsidRPr="0062555C">
      <w:rPr>
        <w:rFonts w:ascii="Georgia" w:hAnsi="Georgia"/>
        <w:sz w:val="16"/>
        <w:szCs w:val="16"/>
      </w:rPr>
      <w:tab/>
      <w:t>CZ</w:t>
    </w:r>
    <w:r w:rsidRPr="0062555C">
      <w:rPr>
        <w:rFonts w:ascii="Georgia" w:hAnsi="Georgia"/>
        <w:spacing w:val="-1"/>
        <w:sz w:val="16"/>
        <w:szCs w:val="16"/>
      </w:rPr>
      <w:t>00291471</w:t>
    </w:r>
    <w:r w:rsidRPr="0062555C">
      <w:rPr>
        <w:rFonts w:ascii="Georgia" w:hAnsi="Georgia"/>
        <w:sz w:val="16"/>
        <w:szCs w:val="16"/>
      </w:rPr>
      <w:tab/>
      <w:t>DS</w:t>
    </w:r>
    <w:r w:rsidRPr="0062555C">
      <w:rPr>
        <w:rFonts w:ascii="Georgia" w:hAnsi="Georgia"/>
        <w:sz w:val="16"/>
        <w:szCs w:val="16"/>
      </w:rPr>
      <w:tab/>
      <w:t>ef2b3c5</w:t>
    </w:r>
  </w:p>
  <w:p w14:paraId="7ADB7F82" w14:textId="77777777" w:rsidR="0062555C" w:rsidRPr="0062555C" w:rsidRDefault="0062555C" w:rsidP="0062555C">
    <w:pPr>
      <w:widowControl w:val="0"/>
      <w:tabs>
        <w:tab w:val="left" w:pos="2977"/>
      </w:tabs>
      <w:spacing w:after="0" w:line="360" w:lineRule="auto"/>
      <w:ind w:right="17"/>
      <w:rPr>
        <w:rFonts w:ascii="Georgia" w:hAnsi="Georgia"/>
        <w:sz w:val="16"/>
        <w:szCs w:val="16"/>
      </w:rPr>
    </w:pPr>
    <w:r w:rsidRPr="0062555C">
      <w:rPr>
        <w:rFonts w:ascii="Georgia" w:hAnsi="Georgia"/>
        <w:sz w:val="16"/>
        <w:szCs w:val="16"/>
      </w:rPr>
      <w:t>www.mesto-uh.cz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23EE0" w14:textId="77777777" w:rsidR="0062555C" w:rsidRPr="0062555C" w:rsidRDefault="0062555C" w:rsidP="0062555C">
    <w:pPr>
      <w:widowControl w:val="0"/>
      <w:tabs>
        <w:tab w:val="left" w:pos="2410"/>
        <w:tab w:val="left" w:pos="2694"/>
        <w:tab w:val="left" w:pos="4962"/>
        <w:tab w:val="left" w:pos="5387"/>
        <w:tab w:val="left" w:pos="6663"/>
        <w:tab w:val="left" w:pos="7088"/>
        <w:tab w:val="right" w:pos="9498"/>
      </w:tabs>
      <w:spacing w:after="0" w:line="360" w:lineRule="auto"/>
      <w:rPr>
        <w:rFonts w:ascii="Georgia" w:hAnsi="Georgia" w:cs="Georgia"/>
        <w:sz w:val="16"/>
        <w:szCs w:val="16"/>
      </w:rPr>
    </w:pPr>
    <w:r w:rsidRPr="0062555C">
      <w:rPr>
        <w:rFonts w:ascii="Georgia" w:hAnsi="Georgia"/>
        <w:sz w:val="16"/>
        <w:szCs w:val="16"/>
      </w:rPr>
      <w:t>Masarykovo náměstí 19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w w:val="99"/>
        <w:sz w:val="16"/>
        <w:szCs w:val="16"/>
      </w:rPr>
      <w:t>T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spacing w:val="-6"/>
        <w:sz w:val="16"/>
        <w:szCs w:val="16"/>
      </w:rPr>
      <w:t xml:space="preserve"> </w:t>
    </w:r>
    <w:r w:rsidRPr="0062555C">
      <w:rPr>
        <w:rFonts w:ascii="Georgia" w:hAnsi="Georgia"/>
        <w:sz w:val="16"/>
        <w:szCs w:val="16"/>
      </w:rPr>
      <w:t>+420</w:t>
    </w:r>
    <w:r w:rsidRPr="0062555C">
      <w:rPr>
        <w:rFonts w:ascii="Georgia" w:hAnsi="Georgia"/>
        <w:spacing w:val="-1"/>
        <w:sz w:val="16"/>
        <w:szCs w:val="16"/>
      </w:rPr>
      <w:t> </w:t>
    </w:r>
    <w:r w:rsidRPr="0062555C">
      <w:rPr>
        <w:rFonts w:ascii="Georgia" w:hAnsi="Georgia"/>
        <w:sz w:val="16"/>
        <w:szCs w:val="16"/>
      </w:rPr>
      <w:t xml:space="preserve">572 525 111 </w:t>
    </w:r>
    <w:r w:rsidRPr="0062555C">
      <w:rPr>
        <w:rFonts w:ascii="Georgia" w:hAnsi="Georgia"/>
        <w:sz w:val="16"/>
        <w:szCs w:val="16"/>
      </w:rPr>
      <w:tab/>
      <w:t>IČ</w:t>
    </w:r>
    <w:r w:rsidRPr="0062555C">
      <w:rPr>
        <w:rFonts w:ascii="Georgia" w:hAnsi="Georgia"/>
        <w:sz w:val="16"/>
        <w:szCs w:val="16"/>
      </w:rPr>
      <w:tab/>
      <w:t>00291471</w:t>
    </w:r>
    <w:r w:rsidRPr="0062555C">
      <w:rPr>
        <w:rFonts w:ascii="Georgia" w:hAnsi="Georgia" w:cs="Georgia"/>
        <w:sz w:val="16"/>
        <w:szCs w:val="16"/>
      </w:rPr>
      <w:tab/>
      <w:t>Č.Ú.</w:t>
    </w:r>
    <w:r w:rsidRPr="0062555C">
      <w:rPr>
        <w:rFonts w:ascii="Georgia" w:hAnsi="Georgia" w:cs="Georgia"/>
        <w:sz w:val="16"/>
        <w:szCs w:val="16"/>
      </w:rPr>
      <w:tab/>
    </w:r>
    <w:r w:rsidRPr="0062555C">
      <w:rPr>
        <w:rFonts w:ascii="Georgia" w:hAnsi="Georgia" w:cs="Georgia"/>
        <w:spacing w:val="-1"/>
        <w:sz w:val="16"/>
        <w:szCs w:val="16"/>
      </w:rPr>
      <w:t>19–1543078319/0800</w:t>
    </w:r>
    <w:r w:rsidRPr="0062555C">
      <w:rPr>
        <w:rFonts w:ascii="Georgia" w:hAnsi="Georgia" w:cs="Georgia"/>
        <w:sz w:val="16"/>
        <w:szCs w:val="16"/>
      </w:rPr>
      <w:tab/>
    </w:r>
    <w:r w:rsidRPr="0062555C">
      <w:rPr>
        <w:rFonts w:ascii="Georgia" w:hAnsi="Georgia" w:cs="Georgia"/>
        <w:sz w:val="16"/>
        <w:szCs w:val="16"/>
      </w:rPr>
      <w:fldChar w:fldCharType="begin"/>
    </w:r>
    <w:r w:rsidRPr="0062555C">
      <w:rPr>
        <w:rFonts w:ascii="Georgia" w:hAnsi="Georgia" w:cs="Georgia"/>
        <w:sz w:val="16"/>
        <w:szCs w:val="16"/>
      </w:rPr>
      <w:instrText xml:space="preserve"> PAGE  \* Arabic  \* MERGEFORMAT </w:instrText>
    </w:r>
    <w:r w:rsidRPr="0062555C">
      <w:rPr>
        <w:rFonts w:ascii="Georgia" w:hAnsi="Georgia" w:cs="Georgia"/>
        <w:sz w:val="16"/>
        <w:szCs w:val="16"/>
      </w:rPr>
      <w:fldChar w:fldCharType="separate"/>
    </w:r>
    <w:r w:rsidR="00CE5DB2">
      <w:rPr>
        <w:rFonts w:ascii="Georgia" w:hAnsi="Georgia" w:cs="Georgia"/>
        <w:noProof/>
        <w:sz w:val="16"/>
        <w:szCs w:val="16"/>
      </w:rPr>
      <w:t>1</w:t>
    </w:r>
    <w:r w:rsidRPr="0062555C">
      <w:rPr>
        <w:rFonts w:ascii="Georgia" w:hAnsi="Georgia" w:cs="Georgia"/>
        <w:sz w:val="16"/>
        <w:szCs w:val="16"/>
      </w:rPr>
      <w:fldChar w:fldCharType="end"/>
    </w:r>
    <w:r w:rsidRPr="0062555C">
      <w:rPr>
        <w:rFonts w:ascii="Georgia" w:hAnsi="Georgia" w:cs="Georgia"/>
        <w:sz w:val="16"/>
        <w:szCs w:val="16"/>
      </w:rPr>
      <w:t>/</w:t>
    </w:r>
    <w:r w:rsidRPr="0062555C">
      <w:rPr>
        <w:rFonts w:ascii="Georgia" w:hAnsi="Georgia" w:cs="Georgia"/>
        <w:sz w:val="16"/>
        <w:szCs w:val="16"/>
      </w:rPr>
      <w:fldChar w:fldCharType="begin"/>
    </w:r>
    <w:r w:rsidRPr="0062555C">
      <w:rPr>
        <w:rFonts w:ascii="Georgia" w:hAnsi="Georgia" w:cs="Georgia"/>
        <w:sz w:val="16"/>
        <w:szCs w:val="16"/>
      </w:rPr>
      <w:instrText xml:space="preserve"> NUMPAGES  \* Arabic  \* MERGEFORMAT </w:instrText>
    </w:r>
    <w:r w:rsidRPr="0062555C">
      <w:rPr>
        <w:rFonts w:ascii="Georgia" w:hAnsi="Georgia" w:cs="Georgia"/>
        <w:sz w:val="16"/>
        <w:szCs w:val="16"/>
      </w:rPr>
      <w:fldChar w:fldCharType="separate"/>
    </w:r>
    <w:r w:rsidR="00CE5DB2">
      <w:rPr>
        <w:rFonts w:ascii="Georgia" w:hAnsi="Georgia" w:cs="Georgia"/>
        <w:noProof/>
        <w:sz w:val="16"/>
        <w:szCs w:val="16"/>
      </w:rPr>
      <w:t>1</w:t>
    </w:r>
    <w:r w:rsidRPr="0062555C">
      <w:rPr>
        <w:rFonts w:ascii="Georgia" w:hAnsi="Georgia" w:cs="Georgia"/>
        <w:sz w:val="16"/>
        <w:szCs w:val="16"/>
      </w:rPr>
      <w:fldChar w:fldCharType="end"/>
    </w:r>
  </w:p>
  <w:p w14:paraId="1BF2EEAB" w14:textId="77777777" w:rsidR="0062555C" w:rsidRPr="0062555C" w:rsidRDefault="0062555C" w:rsidP="0062555C">
    <w:pPr>
      <w:widowControl w:val="0"/>
      <w:tabs>
        <w:tab w:val="left" w:pos="2410"/>
        <w:tab w:val="left" w:pos="2694"/>
        <w:tab w:val="left" w:pos="4962"/>
        <w:tab w:val="left" w:pos="5387"/>
        <w:tab w:val="left" w:pos="6663"/>
        <w:tab w:val="left" w:pos="7088"/>
        <w:tab w:val="right" w:pos="9498"/>
      </w:tabs>
      <w:spacing w:after="0" w:line="360" w:lineRule="auto"/>
      <w:rPr>
        <w:rFonts w:ascii="Georgia" w:hAnsi="Georgia"/>
        <w:sz w:val="16"/>
        <w:szCs w:val="16"/>
      </w:rPr>
    </w:pPr>
    <w:r w:rsidRPr="0062555C">
      <w:rPr>
        <w:rFonts w:ascii="Georgia" w:hAnsi="Georgia"/>
        <w:sz w:val="16"/>
        <w:szCs w:val="16"/>
      </w:rPr>
      <w:t xml:space="preserve">686 01 Uherské Hradiště </w:t>
    </w:r>
    <w:r w:rsidRPr="0062555C">
      <w:rPr>
        <w:rFonts w:ascii="Georgia" w:hAnsi="Georgia"/>
        <w:sz w:val="16"/>
        <w:szCs w:val="16"/>
      </w:rPr>
      <w:tab/>
      <w:t>E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spacing w:val="-11"/>
        <w:sz w:val="16"/>
        <w:szCs w:val="16"/>
      </w:rPr>
      <w:t xml:space="preserve"> </w:t>
    </w:r>
    <w:hyperlink r:id="rId1">
      <w:r w:rsidRPr="0062555C">
        <w:rPr>
          <w:rFonts w:ascii="Georgia" w:hAnsi="Georgia"/>
          <w:sz w:val="16"/>
          <w:szCs w:val="16"/>
        </w:rPr>
        <w:t>epodatelna@mesto-uh.cz</w:t>
      </w:r>
    </w:hyperlink>
    <w:r w:rsidRPr="0062555C">
      <w:rPr>
        <w:rFonts w:ascii="Georgia" w:hAnsi="Georgia"/>
        <w:sz w:val="16"/>
        <w:szCs w:val="16"/>
      </w:rPr>
      <w:t xml:space="preserve"> </w:t>
    </w:r>
    <w:r w:rsidRPr="0062555C">
      <w:rPr>
        <w:rFonts w:ascii="Georgia" w:hAnsi="Georgia"/>
        <w:sz w:val="16"/>
        <w:szCs w:val="16"/>
      </w:rPr>
      <w:tab/>
      <w:t>DIČ</w:t>
    </w:r>
    <w:r w:rsidRPr="0062555C">
      <w:rPr>
        <w:rFonts w:ascii="Georgia" w:hAnsi="Georgia"/>
        <w:sz w:val="16"/>
        <w:szCs w:val="16"/>
      </w:rPr>
      <w:tab/>
      <w:t>CZ</w:t>
    </w:r>
    <w:r w:rsidRPr="0062555C">
      <w:rPr>
        <w:rFonts w:ascii="Georgia" w:hAnsi="Georgia"/>
        <w:spacing w:val="-1"/>
        <w:sz w:val="16"/>
        <w:szCs w:val="16"/>
      </w:rPr>
      <w:t>00291471</w:t>
    </w:r>
    <w:r w:rsidRPr="0062555C">
      <w:rPr>
        <w:rFonts w:ascii="Georgia" w:hAnsi="Georgia"/>
        <w:sz w:val="16"/>
        <w:szCs w:val="16"/>
      </w:rPr>
      <w:tab/>
      <w:t>DS</w:t>
    </w:r>
    <w:r w:rsidRPr="0062555C">
      <w:rPr>
        <w:rFonts w:ascii="Georgia" w:hAnsi="Georgia"/>
        <w:sz w:val="16"/>
        <w:szCs w:val="16"/>
      </w:rPr>
      <w:tab/>
      <w:t>ef2b3c5</w:t>
    </w:r>
  </w:p>
  <w:p w14:paraId="51BAE10C" w14:textId="77777777" w:rsidR="0062555C" w:rsidRPr="0062555C" w:rsidRDefault="0062555C" w:rsidP="0062555C">
    <w:pPr>
      <w:widowControl w:val="0"/>
      <w:tabs>
        <w:tab w:val="left" w:pos="2977"/>
      </w:tabs>
      <w:spacing w:after="0" w:line="360" w:lineRule="auto"/>
      <w:ind w:right="17"/>
      <w:rPr>
        <w:rFonts w:ascii="Georgia" w:hAnsi="Georgia"/>
        <w:sz w:val="16"/>
        <w:szCs w:val="16"/>
      </w:rPr>
    </w:pPr>
    <w:r w:rsidRPr="0062555C">
      <w:rPr>
        <w:rFonts w:ascii="Georgia" w:hAnsi="Georgia"/>
        <w:sz w:val="16"/>
        <w:szCs w:val="16"/>
      </w:rPr>
      <w:t>www.mesto-uh.cz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9B821C" w14:textId="77777777" w:rsidR="00377705" w:rsidRDefault="00377705" w:rsidP="005B15A8">
      <w:pPr>
        <w:spacing w:after="0" w:line="240" w:lineRule="auto"/>
      </w:pPr>
      <w:r>
        <w:separator/>
      </w:r>
    </w:p>
  </w:footnote>
  <w:footnote w:type="continuationSeparator" w:id="0">
    <w:p w14:paraId="562D7AD6" w14:textId="77777777" w:rsidR="00377705" w:rsidRDefault="00377705" w:rsidP="005B1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53B74" w14:textId="77777777" w:rsidR="004964EC" w:rsidRDefault="004964E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066D3" w14:textId="77777777" w:rsidR="004964EC" w:rsidRDefault="004964E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9927E" w14:textId="62C4BFF2" w:rsidR="00C82EA0" w:rsidRPr="004D36E2" w:rsidRDefault="000614B0" w:rsidP="00C82EA0">
    <w:pPr>
      <w:pStyle w:val="Zhlav"/>
      <w:tabs>
        <w:tab w:val="clear" w:pos="4536"/>
        <w:tab w:val="clear" w:pos="9072"/>
        <w:tab w:val="left" w:pos="5443"/>
      </w:tabs>
      <w:rPr>
        <w:rFonts w:ascii="Georgia" w:hAnsi="Georgia"/>
        <w:b/>
        <w:szCs w:val="20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9BBC30E" wp14:editId="7336C61A">
          <wp:simplePos x="0" y="0"/>
          <wp:positionH relativeFrom="page">
            <wp:posOffset>467995</wp:posOffset>
          </wp:positionH>
          <wp:positionV relativeFrom="page">
            <wp:posOffset>467995</wp:posOffset>
          </wp:positionV>
          <wp:extent cx="2152650" cy="467995"/>
          <wp:effectExtent l="0" t="0" r="0" b="0"/>
          <wp:wrapSquare wrapText="bothSides"/>
          <wp:docPr id="5" name="Obrázek 5" descr="Y:\Logomanuál 2016\Podklady\2-UH_Znacky a symbol\Znacka_UH_zakladni\cernobila\UH znacka_zakladni_CB_BLACK-poziti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Y:\Logomanuál 2016\Podklady\2-UH_Znacky a symbol\Znacka_UH_zakladni\cernobila\UH znacka_zakladni_CB_BLACK-pozitiv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15A8" w:rsidRPr="00966E42">
      <w:rPr>
        <w:rFonts w:ascii="Georgia" w:hAnsi="Georgia"/>
        <w:szCs w:val="20"/>
      </w:rPr>
      <w:tab/>
    </w:r>
    <w:r w:rsidR="004964EC">
      <w:rPr>
        <w:rFonts w:ascii="Georgia" w:hAnsi="Georgia"/>
        <w:szCs w:val="20"/>
      </w:rPr>
      <w:tab/>
    </w:r>
    <w:r w:rsidR="004964EC">
      <w:rPr>
        <w:rFonts w:ascii="Georgia" w:hAnsi="Georgia"/>
        <w:szCs w:val="20"/>
      </w:rPr>
      <w:tab/>
    </w:r>
    <w:r w:rsidR="003D17F8" w:rsidRPr="004D36E2">
      <w:rPr>
        <w:rFonts w:ascii="Georgia" w:hAnsi="Georgia"/>
        <w:b/>
        <w:szCs w:val="20"/>
      </w:rPr>
      <w:t>Město</w:t>
    </w:r>
    <w:r w:rsidR="005B15A8" w:rsidRPr="004D36E2">
      <w:rPr>
        <w:rFonts w:ascii="Georgia" w:hAnsi="Georgia"/>
        <w:b/>
        <w:szCs w:val="20"/>
      </w:rPr>
      <w:t xml:space="preserve"> Uherské Hradiště</w:t>
    </w:r>
  </w:p>
  <w:p w14:paraId="63959522" w14:textId="41793A77" w:rsidR="004D36E2" w:rsidRPr="004D36E2" w:rsidRDefault="004D36E2" w:rsidP="00C82EA0">
    <w:pPr>
      <w:pStyle w:val="Zhlav"/>
      <w:tabs>
        <w:tab w:val="clear" w:pos="4536"/>
        <w:tab w:val="clear" w:pos="9072"/>
        <w:tab w:val="left" w:pos="5443"/>
      </w:tabs>
      <w:rPr>
        <w:rFonts w:ascii="Georgia" w:hAnsi="Georgia"/>
        <w:b/>
        <w:szCs w:val="20"/>
      </w:rPr>
    </w:pPr>
    <w:r w:rsidRPr="004D36E2">
      <w:rPr>
        <w:rFonts w:ascii="Georgia" w:hAnsi="Georgia"/>
        <w:b/>
        <w:szCs w:val="20"/>
      </w:rPr>
      <w:tab/>
    </w:r>
    <w:r w:rsidR="004964EC">
      <w:rPr>
        <w:rFonts w:ascii="Georgia" w:hAnsi="Georgia"/>
        <w:b/>
        <w:szCs w:val="20"/>
      </w:rPr>
      <w:tab/>
    </w:r>
    <w:r w:rsidR="004964EC">
      <w:rPr>
        <w:rFonts w:ascii="Georgia" w:hAnsi="Georgia"/>
        <w:b/>
        <w:szCs w:val="20"/>
      </w:rPr>
      <w:tab/>
    </w:r>
    <w:r w:rsidRPr="004D36E2">
      <w:rPr>
        <w:rFonts w:ascii="Georgia" w:hAnsi="Georgia"/>
        <w:b/>
        <w:szCs w:val="20"/>
      </w:rPr>
      <w:t>Zastupitelstvo města</w:t>
    </w:r>
    <w:r w:rsidR="00296D77">
      <w:rPr>
        <w:rFonts w:ascii="Georgia" w:hAnsi="Georgia"/>
        <w:b/>
        <w:szCs w:val="20"/>
      </w:rPr>
      <w:t xml:space="preserve"> </w:t>
    </w:r>
  </w:p>
  <w:p w14:paraId="7C871D61" w14:textId="0B2910E1" w:rsidR="0062555C" w:rsidRPr="004D36E2" w:rsidRDefault="00C82EA0" w:rsidP="00C82EA0">
    <w:pPr>
      <w:pStyle w:val="Zhlav"/>
      <w:tabs>
        <w:tab w:val="clear" w:pos="4536"/>
        <w:tab w:val="clear" w:pos="9072"/>
        <w:tab w:val="left" w:pos="5443"/>
      </w:tabs>
      <w:rPr>
        <w:rFonts w:ascii="Georgia" w:hAnsi="Georgia"/>
        <w:szCs w:val="20"/>
      </w:rPr>
    </w:pPr>
    <w:r w:rsidRPr="004D36E2">
      <w:rPr>
        <w:rFonts w:ascii="Georgia" w:hAnsi="Georgia"/>
        <w:b/>
        <w:szCs w:val="20"/>
      </w:rPr>
      <w:tab/>
    </w:r>
    <w:r w:rsidR="004964EC">
      <w:rPr>
        <w:rFonts w:ascii="Georgia" w:hAnsi="Georgia"/>
        <w:b/>
        <w:szCs w:val="20"/>
      </w:rPr>
      <w:tab/>
    </w:r>
    <w:r w:rsidR="004964EC">
      <w:rPr>
        <w:rFonts w:ascii="Georgia" w:hAnsi="Georgia"/>
        <w:b/>
        <w:szCs w:val="20"/>
      </w:rPr>
      <w:tab/>
    </w:r>
    <w:r w:rsidR="004D36E2" w:rsidRPr="004D36E2">
      <w:rPr>
        <w:rFonts w:ascii="Georgia" w:hAnsi="Georgia"/>
        <w:szCs w:val="20"/>
      </w:rPr>
      <w:t xml:space="preserve">Obecně závazná vyhláška </w:t>
    </w:r>
  </w:p>
  <w:p w14:paraId="667EFEE2" w14:textId="77777777" w:rsidR="00C82EA0" w:rsidRDefault="00C82EA0" w:rsidP="00C82EA0">
    <w:pPr>
      <w:pStyle w:val="Zhlav"/>
      <w:tabs>
        <w:tab w:val="clear" w:pos="4536"/>
        <w:tab w:val="clear" w:pos="9072"/>
        <w:tab w:val="left" w:pos="5443"/>
      </w:tabs>
      <w:rPr>
        <w:rFonts w:ascii="Georgia" w:hAnsi="Georgia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353D9"/>
    <w:multiLevelType w:val="hybridMultilevel"/>
    <w:tmpl w:val="99001D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47C40"/>
    <w:multiLevelType w:val="hybridMultilevel"/>
    <w:tmpl w:val="C27211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4472D"/>
    <w:multiLevelType w:val="hybridMultilevel"/>
    <w:tmpl w:val="0E2E5E06"/>
    <w:lvl w:ilvl="0" w:tplc="BC1887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94752B"/>
    <w:multiLevelType w:val="hybridMultilevel"/>
    <w:tmpl w:val="566A8666"/>
    <w:lvl w:ilvl="0" w:tplc="4D505F22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535AD8"/>
    <w:multiLevelType w:val="hybridMultilevel"/>
    <w:tmpl w:val="AB2890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1069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0322D"/>
    <w:multiLevelType w:val="hybridMultilevel"/>
    <w:tmpl w:val="DACC486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110F2D"/>
    <w:multiLevelType w:val="multilevel"/>
    <w:tmpl w:val="E2F46FB4"/>
    <w:lvl w:ilvl="0">
      <w:start w:val="1"/>
      <w:numFmt w:val="non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lvlText w:val="%5."/>
      <w:lvlJc w:val="left"/>
      <w:pPr>
        <w:tabs>
          <w:tab w:val="num" w:pos="1277"/>
        </w:tabs>
        <w:ind w:left="1277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47F5E3B"/>
    <w:multiLevelType w:val="hybridMultilevel"/>
    <w:tmpl w:val="B3C886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6C4D50"/>
    <w:multiLevelType w:val="hybridMultilevel"/>
    <w:tmpl w:val="870EB4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34125D"/>
    <w:multiLevelType w:val="hybridMultilevel"/>
    <w:tmpl w:val="5052F3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479AA"/>
    <w:multiLevelType w:val="hybridMultilevel"/>
    <w:tmpl w:val="2B98D4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7771CD"/>
    <w:multiLevelType w:val="hybridMultilevel"/>
    <w:tmpl w:val="337454A6"/>
    <w:lvl w:ilvl="0" w:tplc="C8E6AED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D697B29"/>
    <w:multiLevelType w:val="hybridMultilevel"/>
    <w:tmpl w:val="07022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7"/>
  </w:num>
  <w:num w:numId="5">
    <w:abstractNumId w:val="0"/>
  </w:num>
  <w:num w:numId="6">
    <w:abstractNumId w:val="12"/>
  </w:num>
  <w:num w:numId="7">
    <w:abstractNumId w:val="10"/>
  </w:num>
  <w:num w:numId="8">
    <w:abstractNumId w:val="13"/>
  </w:num>
  <w:num w:numId="9">
    <w:abstractNumId w:val="2"/>
  </w:num>
  <w:num w:numId="10">
    <w:abstractNumId w:val="3"/>
  </w:num>
  <w:num w:numId="11">
    <w:abstractNumId w:val="5"/>
  </w:num>
  <w:num w:numId="12">
    <w:abstractNumId w:val="1"/>
  </w:num>
  <w:num w:numId="13">
    <w:abstractNumId w:val="11"/>
  </w:num>
  <w:num w:numId="1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282625"/>
  </w:hdrShapeDefaults>
  <w:footnotePr>
    <w:pos w:val="beneathText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705"/>
    <w:rsid w:val="00006982"/>
    <w:rsid w:val="000113F3"/>
    <w:rsid w:val="00017BFC"/>
    <w:rsid w:val="00025BFB"/>
    <w:rsid w:val="000406B1"/>
    <w:rsid w:val="000434C5"/>
    <w:rsid w:val="00044A3B"/>
    <w:rsid w:val="000457E5"/>
    <w:rsid w:val="00052D69"/>
    <w:rsid w:val="000541B4"/>
    <w:rsid w:val="00057A8A"/>
    <w:rsid w:val="00060109"/>
    <w:rsid w:val="000614B0"/>
    <w:rsid w:val="00062D69"/>
    <w:rsid w:val="00063767"/>
    <w:rsid w:val="00064993"/>
    <w:rsid w:val="000653DA"/>
    <w:rsid w:val="000677BE"/>
    <w:rsid w:val="00071DC4"/>
    <w:rsid w:val="00072713"/>
    <w:rsid w:val="00072883"/>
    <w:rsid w:val="00073EB0"/>
    <w:rsid w:val="00075D66"/>
    <w:rsid w:val="0007716D"/>
    <w:rsid w:val="00090530"/>
    <w:rsid w:val="00091D7F"/>
    <w:rsid w:val="00094FE7"/>
    <w:rsid w:val="00097A95"/>
    <w:rsid w:val="000A416C"/>
    <w:rsid w:val="000A4C4E"/>
    <w:rsid w:val="000B380E"/>
    <w:rsid w:val="000B7B1D"/>
    <w:rsid w:val="000C2E9C"/>
    <w:rsid w:val="000C5CC3"/>
    <w:rsid w:val="000C609F"/>
    <w:rsid w:val="000E6DBF"/>
    <w:rsid w:val="000F29B5"/>
    <w:rsid w:val="000F2F7E"/>
    <w:rsid w:val="00122A81"/>
    <w:rsid w:val="00124327"/>
    <w:rsid w:val="00125193"/>
    <w:rsid w:val="0014102D"/>
    <w:rsid w:val="00142311"/>
    <w:rsid w:val="00153549"/>
    <w:rsid w:val="0016303D"/>
    <w:rsid w:val="00164397"/>
    <w:rsid w:val="001715DD"/>
    <w:rsid w:val="001735DE"/>
    <w:rsid w:val="001A3442"/>
    <w:rsid w:val="001A5B4F"/>
    <w:rsid w:val="001A6BCD"/>
    <w:rsid w:val="001B1F2B"/>
    <w:rsid w:val="001C5237"/>
    <w:rsid w:val="001D0392"/>
    <w:rsid w:val="001D6073"/>
    <w:rsid w:val="001E203D"/>
    <w:rsid w:val="001E299A"/>
    <w:rsid w:val="001F518C"/>
    <w:rsid w:val="002052E2"/>
    <w:rsid w:val="002119AE"/>
    <w:rsid w:val="00216818"/>
    <w:rsid w:val="0021737F"/>
    <w:rsid w:val="00220DB2"/>
    <w:rsid w:val="002254C0"/>
    <w:rsid w:val="00231E70"/>
    <w:rsid w:val="00232C79"/>
    <w:rsid w:val="0023777F"/>
    <w:rsid w:val="00255772"/>
    <w:rsid w:val="002626BC"/>
    <w:rsid w:val="002656BA"/>
    <w:rsid w:val="0027272D"/>
    <w:rsid w:val="002749F3"/>
    <w:rsid w:val="00284131"/>
    <w:rsid w:val="00295954"/>
    <w:rsid w:val="00296D77"/>
    <w:rsid w:val="002A0FFA"/>
    <w:rsid w:val="002A15FF"/>
    <w:rsid w:val="002A389B"/>
    <w:rsid w:val="002A50F6"/>
    <w:rsid w:val="002A5AAA"/>
    <w:rsid w:val="002B406E"/>
    <w:rsid w:val="002C0719"/>
    <w:rsid w:val="002C6CB3"/>
    <w:rsid w:val="002D18C9"/>
    <w:rsid w:val="002D53D6"/>
    <w:rsid w:val="002D75D3"/>
    <w:rsid w:val="002D7A6A"/>
    <w:rsid w:val="002E5BFD"/>
    <w:rsid w:val="002E5DB6"/>
    <w:rsid w:val="002E6634"/>
    <w:rsid w:val="002F7E07"/>
    <w:rsid w:val="00314DC1"/>
    <w:rsid w:val="003164C4"/>
    <w:rsid w:val="003228A4"/>
    <w:rsid w:val="003239D4"/>
    <w:rsid w:val="003314B9"/>
    <w:rsid w:val="0033254A"/>
    <w:rsid w:val="003402EA"/>
    <w:rsid w:val="003457F1"/>
    <w:rsid w:val="00346A69"/>
    <w:rsid w:val="003505F5"/>
    <w:rsid w:val="00351E99"/>
    <w:rsid w:val="00366C60"/>
    <w:rsid w:val="00377705"/>
    <w:rsid w:val="00377C8F"/>
    <w:rsid w:val="00381C87"/>
    <w:rsid w:val="003A4D32"/>
    <w:rsid w:val="003B5476"/>
    <w:rsid w:val="003C04F5"/>
    <w:rsid w:val="003C13E1"/>
    <w:rsid w:val="003C2965"/>
    <w:rsid w:val="003C4FDF"/>
    <w:rsid w:val="003C5DC6"/>
    <w:rsid w:val="003D17F8"/>
    <w:rsid w:val="003F770A"/>
    <w:rsid w:val="00405F7A"/>
    <w:rsid w:val="00415CB8"/>
    <w:rsid w:val="004166FB"/>
    <w:rsid w:val="00416A2C"/>
    <w:rsid w:val="00417C79"/>
    <w:rsid w:val="00425D82"/>
    <w:rsid w:val="00437825"/>
    <w:rsid w:val="0045536A"/>
    <w:rsid w:val="00456D77"/>
    <w:rsid w:val="00461202"/>
    <w:rsid w:val="00487429"/>
    <w:rsid w:val="0049225C"/>
    <w:rsid w:val="004964EC"/>
    <w:rsid w:val="004C441C"/>
    <w:rsid w:val="004C4B33"/>
    <w:rsid w:val="004C50E9"/>
    <w:rsid w:val="004D36E2"/>
    <w:rsid w:val="004D3BF0"/>
    <w:rsid w:val="004E152A"/>
    <w:rsid w:val="004E2AF3"/>
    <w:rsid w:val="004E4780"/>
    <w:rsid w:val="004F0BEB"/>
    <w:rsid w:val="004F16C4"/>
    <w:rsid w:val="004F30FF"/>
    <w:rsid w:val="004F45E3"/>
    <w:rsid w:val="004F477A"/>
    <w:rsid w:val="00500005"/>
    <w:rsid w:val="00502B29"/>
    <w:rsid w:val="005055AB"/>
    <w:rsid w:val="00507A8C"/>
    <w:rsid w:val="00507FF3"/>
    <w:rsid w:val="00512877"/>
    <w:rsid w:val="00513226"/>
    <w:rsid w:val="00516F78"/>
    <w:rsid w:val="00517C3F"/>
    <w:rsid w:val="00524700"/>
    <w:rsid w:val="0053602B"/>
    <w:rsid w:val="00541A7D"/>
    <w:rsid w:val="005427F4"/>
    <w:rsid w:val="00543918"/>
    <w:rsid w:val="00545613"/>
    <w:rsid w:val="00560519"/>
    <w:rsid w:val="00565318"/>
    <w:rsid w:val="005654F2"/>
    <w:rsid w:val="0056698A"/>
    <w:rsid w:val="00576BF4"/>
    <w:rsid w:val="00577EB6"/>
    <w:rsid w:val="00591D66"/>
    <w:rsid w:val="005A3177"/>
    <w:rsid w:val="005B15A8"/>
    <w:rsid w:val="005C2A40"/>
    <w:rsid w:val="005D0C2B"/>
    <w:rsid w:val="005D2C8A"/>
    <w:rsid w:val="005E2C23"/>
    <w:rsid w:val="005E36CF"/>
    <w:rsid w:val="005F2B8D"/>
    <w:rsid w:val="006135DC"/>
    <w:rsid w:val="00616245"/>
    <w:rsid w:val="0062555C"/>
    <w:rsid w:val="006343F3"/>
    <w:rsid w:val="006401C5"/>
    <w:rsid w:val="00642C51"/>
    <w:rsid w:val="00643708"/>
    <w:rsid w:val="00652B29"/>
    <w:rsid w:val="00652DEA"/>
    <w:rsid w:val="00666AB5"/>
    <w:rsid w:val="00676813"/>
    <w:rsid w:val="00684D0B"/>
    <w:rsid w:val="006903C8"/>
    <w:rsid w:val="0069701A"/>
    <w:rsid w:val="00697B60"/>
    <w:rsid w:val="006A7665"/>
    <w:rsid w:val="006B049C"/>
    <w:rsid w:val="006B1D3B"/>
    <w:rsid w:val="006C1DC7"/>
    <w:rsid w:val="006C2EB4"/>
    <w:rsid w:val="006D022A"/>
    <w:rsid w:val="006D06A4"/>
    <w:rsid w:val="006D4CC8"/>
    <w:rsid w:val="006D515C"/>
    <w:rsid w:val="006E2743"/>
    <w:rsid w:val="006F4114"/>
    <w:rsid w:val="00700831"/>
    <w:rsid w:val="00706885"/>
    <w:rsid w:val="00724E0A"/>
    <w:rsid w:val="00725431"/>
    <w:rsid w:val="0073564E"/>
    <w:rsid w:val="00735F36"/>
    <w:rsid w:val="00737EA7"/>
    <w:rsid w:val="0074265F"/>
    <w:rsid w:val="00742780"/>
    <w:rsid w:val="007551ED"/>
    <w:rsid w:val="007600B3"/>
    <w:rsid w:val="00760F9C"/>
    <w:rsid w:val="00771BA2"/>
    <w:rsid w:val="00771D5A"/>
    <w:rsid w:val="00792ED3"/>
    <w:rsid w:val="007A0458"/>
    <w:rsid w:val="007A358F"/>
    <w:rsid w:val="007B262C"/>
    <w:rsid w:val="007B27C2"/>
    <w:rsid w:val="007C3956"/>
    <w:rsid w:val="007D76BF"/>
    <w:rsid w:val="007E11C3"/>
    <w:rsid w:val="007E3641"/>
    <w:rsid w:val="007E3BF5"/>
    <w:rsid w:val="007E5CFA"/>
    <w:rsid w:val="007E690F"/>
    <w:rsid w:val="007F2C92"/>
    <w:rsid w:val="007F3469"/>
    <w:rsid w:val="007F3EDE"/>
    <w:rsid w:val="007F5D4D"/>
    <w:rsid w:val="00800305"/>
    <w:rsid w:val="00806592"/>
    <w:rsid w:val="00813F65"/>
    <w:rsid w:val="00822C01"/>
    <w:rsid w:val="0083348B"/>
    <w:rsid w:val="00834F86"/>
    <w:rsid w:val="00844382"/>
    <w:rsid w:val="00852695"/>
    <w:rsid w:val="00862DA4"/>
    <w:rsid w:val="00873FCE"/>
    <w:rsid w:val="00880A1A"/>
    <w:rsid w:val="008844CB"/>
    <w:rsid w:val="00893071"/>
    <w:rsid w:val="008A7EDF"/>
    <w:rsid w:val="008B1DE3"/>
    <w:rsid w:val="008C1E24"/>
    <w:rsid w:val="008C7357"/>
    <w:rsid w:val="008D44C3"/>
    <w:rsid w:val="008E57DB"/>
    <w:rsid w:val="00901E9B"/>
    <w:rsid w:val="00920362"/>
    <w:rsid w:val="0092634B"/>
    <w:rsid w:val="0094389A"/>
    <w:rsid w:val="00954CE3"/>
    <w:rsid w:val="00956547"/>
    <w:rsid w:val="009644A8"/>
    <w:rsid w:val="009659B2"/>
    <w:rsid w:val="00965A5F"/>
    <w:rsid w:val="009668BF"/>
    <w:rsid w:val="00966E42"/>
    <w:rsid w:val="0096791B"/>
    <w:rsid w:val="00971792"/>
    <w:rsid w:val="00972503"/>
    <w:rsid w:val="0098109E"/>
    <w:rsid w:val="00982050"/>
    <w:rsid w:val="009835DB"/>
    <w:rsid w:val="009836BE"/>
    <w:rsid w:val="00984FDD"/>
    <w:rsid w:val="009A2040"/>
    <w:rsid w:val="009A61DC"/>
    <w:rsid w:val="009B6516"/>
    <w:rsid w:val="009C3B03"/>
    <w:rsid w:val="009D0FFB"/>
    <w:rsid w:val="009E44A6"/>
    <w:rsid w:val="009E6263"/>
    <w:rsid w:val="009E6FDF"/>
    <w:rsid w:val="00A0592A"/>
    <w:rsid w:val="00A0766B"/>
    <w:rsid w:val="00A17212"/>
    <w:rsid w:val="00A2473F"/>
    <w:rsid w:val="00A37E69"/>
    <w:rsid w:val="00A40E79"/>
    <w:rsid w:val="00A47819"/>
    <w:rsid w:val="00A4781B"/>
    <w:rsid w:val="00A5218A"/>
    <w:rsid w:val="00A537C0"/>
    <w:rsid w:val="00A6176A"/>
    <w:rsid w:val="00A7573A"/>
    <w:rsid w:val="00A77032"/>
    <w:rsid w:val="00A81D43"/>
    <w:rsid w:val="00A90E8A"/>
    <w:rsid w:val="00A96F95"/>
    <w:rsid w:val="00AA74C1"/>
    <w:rsid w:val="00AB0402"/>
    <w:rsid w:val="00AB08C0"/>
    <w:rsid w:val="00AB0A9E"/>
    <w:rsid w:val="00AB2C15"/>
    <w:rsid w:val="00AB31B9"/>
    <w:rsid w:val="00AC75A9"/>
    <w:rsid w:val="00AD044C"/>
    <w:rsid w:val="00AE3ECA"/>
    <w:rsid w:val="00AE7A01"/>
    <w:rsid w:val="00AF58EF"/>
    <w:rsid w:val="00AF6299"/>
    <w:rsid w:val="00AF77D1"/>
    <w:rsid w:val="00B032CE"/>
    <w:rsid w:val="00B04BEB"/>
    <w:rsid w:val="00B11061"/>
    <w:rsid w:val="00B12D7E"/>
    <w:rsid w:val="00B13ACF"/>
    <w:rsid w:val="00B24D20"/>
    <w:rsid w:val="00B3097C"/>
    <w:rsid w:val="00B348D2"/>
    <w:rsid w:val="00B45E99"/>
    <w:rsid w:val="00B50EC5"/>
    <w:rsid w:val="00B53640"/>
    <w:rsid w:val="00B54472"/>
    <w:rsid w:val="00B56A58"/>
    <w:rsid w:val="00B77554"/>
    <w:rsid w:val="00B82680"/>
    <w:rsid w:val="00B8558A"/>
    <w:rsid w:val="00B90CB9"/>
    <w:rsid w:val="00B910D7"/>
    <w:rsid w:val="00BA0F9C"/>
    <w:rsid w:val="00BB1256"/>
    <w:rsid w:val="00BB303C"/>
    <w:rsid w:val="00BB7803"/>
    <w:rsid w:val="00BB7B23"/>
    <w:rsid w:val="00BC1A25"/>
    <w:rsid w:val="00BF7348"/>
    <w:rsid w:val="00BF7AF6"/>
    <w:rsid w:val="00C11977"/>
    <w:rsid w:val="00C13094"/>
    <w:rsid w:val="00C200FA"/>
    <w:rsid w:val="00C27B78"/>
    <w:rsid w:val="00C27D78"/>
    <w:rsid w:val="00C354DB"/>
    <w:rsid w:val="00C3608C"/>
    <w:rsid w:val="00C40CC1"/>
    <w:rsid w:val="00C47386"/>
    <w:rsid w:val="00C578AC"/>
    <w:rsid w:val="00C605B5"/>
    <w:rsid w:val="00C60940"/>
    <w:rsid w:val="00C645EA"/>
    <w:rsid w:val="00C65C0E"/>
    <w:rsid w:val="00C660E8"/>
    <w:rsid w:val="00C67E10"/>
    <w:rsid w:val="00C82EA0"/>
    <w:rsid w:val="00C8586E"/>
    <w:rsid w:val="00C85900"/>
    <w:rsid w:val="00C915E7"/>
    <w:rsid w:val="00CA3853"/>
    <w:rsid w:val="00CB7202"/>
    <w:rsid w:val="00CD5E60"/>
    <w:rsid w:val="00CE5DB2"/>
    <w:rsid w:val="00CE6074"/>
    <w:rsid w:val="00CF316C"/>
    <w:rsid w:val="00CF4C88"/>
    <w:rsid w:val="00CF7CDD"/>
    <w:rsid w:val="00D149BE"/>
    <w:rsid w:val="00D14AD8"/>
    <w:rsid w:val="00D15B5E"/>
    <w:rsid w:val="00D26F19"/>
    <w:rsid w:val="00D309B4"/>
    <w:rsid w:val="00D32EF9"/>
    <w:rsid w:val="00D33089"/>
    <w:rsid w:val="00D5071F"/>
    <w:rsid w:val="00D52FA1"/>
    <w:rsid w:val="00D63CF4"/>
    <w:rsid w:val="00D7234D"/>
    <w:rsid w:val="00D73929"/>
    <w:rsid w:val="00D74BC1"/>
    <w:rsid w:val="00D764F1"/>
    <w:rsid w:val="00D77D5B"/>
    <w:rsid w:val="00D95FE4"/>
    <w:rsid w:val="00D971CB"/>
    <w:rsid w:val="00DA6E2C"/>
    <w:rsid w:val="00DB7568"/>
    <w:rsid w:val="00DB7F77"/>
    <w:rsid w:val="00DC054C"/>
    <w:rsid w:val="00DD0BBB"/>
    <w:rsid w:val="00DE2C3B"/>
    <w:rsid w:val="00DE4884"/>
    <w:rsid w:val="00DF4039"/>
    <w:rsid w:val="00DF43CA"/>
    <w:rsid w:val="00E10ACA"/>
    <w:rsid w:val="00E1506E"/>
    <w:rsid w:val="00E17344"/>
    <w:rsid w:val="00E21ECB"/>
    <w:rsid w:val="00E23A20"/>
    <w:rsid w:val="00E3421C"/>
    <w:rsid w:val="00E47E37"/>
    <w:rsid w:val="00E505AF"/>
    <w:rsid w:val="00E541A9"/>
    <w:rsid w:val="00E5744E"/>
    <w:rsid w:val="00E578BC"/>
    <w:rsid w:val="00E66EC6"/>
    <w:rsid w:val="00E742D6"/>
    <w:rsid w:val="00E7752A"/>
    <w:rsid w:val="00E81A49"/>
    <w:rsid w:val="00E856A1"/>
    <w:rsid w:val="00E93029"/>
    <w:rsid w:val="00EB2252"/>
    <w:rsid w:val="00EC5C21"/>
    <w:rsid w:val="00EC70E6"/>
    <w:rsid w:val="00EC7E88"/>
    <w:rsid w:val="00ED3819"/>
    <w:rsid w:val="00EE60F2"/>
    <w:rsid w:val="00EF13F0"/>
    <w:rsid w:val="00EF1ECC"/>
    <w:rsid w:val="00EF6F53"/>
    <w:rsid w:val="00F00B95"/>
    <w:rsid w:val="00F04B30"/>
    <w:rsid w:val="00F04C80"/>
    <w:rsid w:val="00F12FC6"/>
    <w:rsid w:val="00F139B4"/>
    <w:rsid w:val="00F14B20"/>
    <w:rsid w:val="00F20805"/>
    <w:rsid w:val="00F24127"/>
    <w:rsid w:val="00F246B9"/>
    <w:rsid w:val="00F33B79"/>
    <w:rsid w:val="00F3758F"/>
    <w:rsid w:val="00F44D80"/>
    <w:rsid w:val="00F51E8A"/>
    <w:rsid w:val="00F53A90"/>
    <w:rsid w:val="00F564C8"/>
    <w:rsid w:val="00F60491"/>
    <w:rsid w:val="00F700B4"/>
    <w:rsid w:val="00F70B67"/>
    <w:rsid w:val="00F879E7"/>
    <w:rsid w:val="00F94A02"/>
    <w:rsid w:val="00F953CB"/>
    <w:rsid w:val="00F9763B"/>
    <w:rsid w:val="00FA3C29"/>
    <w:rsid w:val="00FA53A9"/>
    <w:rsid w:val="00FB204D"/>
    <w:rsid w:val="00FB4753"/>
    <w:rsid w:val="00FD3297"/>
    <w:rsid w:val="00FF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2625"/>
    <o:shapelayout v:ext="edit">
      <o:idmap v:ext="edit" data="1"/>
    </o:shapelayout>
  </w:shapeDefaults>
  <w:decimalSymbol w:val=","/>
  <w:listSeparator w:val=";"/>
  <w14:docId w14:val="43A90642"/>
  <w14:defaultImageDpi w14:val="96"/>
  <w15:docId w15:val="{D38E319F-ABA2-4727-8703-D323E79C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cs="Times New Roman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8C73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8C7357"/>
    <w:pPr>
      <w:keepNext/>
      <w:widowControl w:val="0"/>
      <w:autoSpaceDE w:val="0"/>
      <w:autoSpaceDN w:val="0"/>
      <w:spacing w:after="0" w:line="240" w:lineRule="auto"/>
      <w:jc w:val="center"/>
      <w:outlineLvl w:val="1"/>
    </w:pPr>
    <w:rPr>
      <w:rFonts w:ascii="Times New Roman" w:hAnsi="Times New Roman"/>
      <w:b/>
      <w:bCs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8C7357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hAnsi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E36C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E36C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879E7"/>
    <w:pPr>
      <w:keepNext/>
      <w:keepLines/>
      <w:spacing w:before="40" w:after="0" w:line="240" w:lineRule="auto"/>
      <w:jc w:val="both"/>
      <w:outlineLvl w:val="7"/>
    </w:pPr>
    <w:rPr>
      <w:rFonts w:ascii="Cambria" w:hAnsi="Cambria"/>
      <w:color w:val="272727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879E7"/>
    <w:pPr>
      <w:keepNext/>
      <w:keepLines/>
      <w:spacing w:before="40" w:after="0" w:line="240" w:lineRule="auto"/>
      <w:jc w:val="both"/>
      <w:outlineLvl w:val="8"/>
    </w:pPr>
    <w:rPr>
      <w:rFonts w:ascii="Cambria" w:hAnsi="Cambria"/>
      <w:i/>
      <w:iCs/>
      <w:color w:val="272727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B1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B15A8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5B1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5B15A8"/>
    <w:rPr>
      <w:rFonts w:cs="Times New Roman"/>
    </w:rPr>
  </w:style>
  <w:style w:type="table" w:styleId="Mkatabulky">
    <w:name w:val="Table Grid"/>
    <w:basedOn w:val="Normlntabulka"/>
    <w:uiPriority w:val="59"/>
    <w:rsid w:val="0062555C"/>
    <w:pPr>
      <w:widowControl w:val="0"/>
      <w:spacing w:after="0" w:line="240" w:lineRule="auto"/>
    </w:pPr>
    <w:rPr>
      <w:rFonts w:asciiTheme="minorHAnsi" w:hAnsiTheme="minorHAnsi"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D0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D0BB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D515C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8C7357"/>
    <w:rPr>
      <w:rFonts w:ascii="Times New Roman" w:hAnsi="Times New Roman" w:cs="Times New Roman"/>
      <w:b/>
      <w:bCs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C7357"/>
    <w:rPr>
      <w:rFonts w:ascii="Times New Roman" w:hAnsi="Times New Roman" w:cs="Times New Roman"/>
      <w:lang w:eastAsia="cs-CZ"/>
    </w:rPr>
  </w:style>
  <w:style w:type="paragraph" w:styleId="Bezmezer">
    <w:name w:val="No Spacing"/>
    <w:uiPriority w:val="1"/>
    <w:qFormat/>
    <w:rsid w:val="008C7357"/>
    <w:pPr>
      <w:spacing w:after="0" w:line="240" w:lineRule="auto"/>
    </w:pPr>
    <w:rPr>
      <w:rFonts w:cs="Times New Roman"/>
      <w:szCs w:val="22"/>
    </w:rPr>
  </w:style>
  <w:style w:type="character" w:customStyle="1" w:styleId="Nadpis1Char">
    <w:name w:val="Nadpis 1 Char"/>
    <w:basedOn w:val="Standardnpsmoodstavce"/>
    <w:link w:val="Nadpis1"/>
    <w:uiPriority w:val="9"/>
    <w:rsid w:val="008C73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kladntextodsazen2">
    <w:name w:val="Body Text Indent 2"/>
    <w:basedOn w:val="Normln"/>
    <w:link w:val="Zkladntextodsazen2Char"/>
    <w:uiPriority w:val="99"/>
    <w:rsid w:val="008C7357"/>
    <w:pPr>
      <w:widowControl w:val="0"/>
      <w:autoSpaceDE w:val="0"/>
      <w:autoSpaceDN w:val="0"/>
      <w:spacing w:after="0" w:line="240" w:lineRule="auto"/>
      <w:ind w:firstLine="851"/>
      <w:jc w:val="both"/>
    </w:pPr>
    <w:rPr>
      <w:rFonts w:ascii="Times New Roman" w:hAnsi="Times New Roman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8C7357"/>
    <w:rPr>
      <w:rFonts w:ascii="Times New Roman" w:hAnsi="Times New Roman" w:cs="Times New Roman"/>
      <w:lang w:eastAsia="cs-CZ"/>
    </w:rPr>
  </w:style>
  <w:style w:type="paragraph" w:styleId="Zkladntext2">
    <w:name w:val="Body Text 2"/>
    <w:basedOn w:val="Normln"/>
    <w:link w:val="Zkladntext2Char"/>
    <w:uiPriority w:val="99"/>
    <w:rsid w:val="008C7357"/>
    <w:pPr>
      <w:spacing w:after="120" w:line="48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8C7357"/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C7357"/>
    <w:rPr>
      <w:rFonts w:cs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rsid w:val="008C7357"/>
    <w:pPr>
      <w:spacing w:after="0" w:line="240" w:lineRule="auto"/>
    </w:pPr>
    <w:rPr>
      <w:rFonts w:ascii="Times New Roman" w:hAnsi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C7357"/>
    <w:rPr>
      <w:rFonts w:ascii="Times New Roman" w:hAnsi="Times New Roman" w:cs="Times New Roman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8C7357"/>
    <w:pPr>
      <w:spacing w:after="0" w:line="240" w:lineRule="auto"/>
    </w:pPr>
    <w:rPr>
      <w:rFonts w:ascii="Calibri" w:hAnsi="Calibri" w:cs="Consolas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C7357"/>
    <w:rPr>
      <w:rFonts w:ascii="Calibri" w:hAnsi="Calibri" w:cs="Consolas"/>
      <w:sz w:val="22"/>
      <w:szCs w:val="21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E36CF"/>
    <w:rPr>
      <w:rFonts w:asciiTheme="majorHAnsi" w:eastAsiaTheme="majorEastAsia" w:hAnsiTheme="majorHAnsi" w:cstheme="majorBidi"/>
      <w:i/>
      <w:iCs/>
      <w:color w:val="243F60" w:themeColor="accent1" w:themeShade="7F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E36CF"/>
    <w:rPr>
      <w:rFonts w:asciiTheme="majorHAnsi" w:eastAsiaTheme="majorEastAsia" w:hAnsiTheme="majorHAnsi" w:cstheme="majorBidi"/>
      <w:i/>
      <w:iCs/>
      <w:color w:val="404040" w:themeColor="text1" w:themeTint="BF"/>
      <w:szCs w:val="22"/>
    </w:rPr>
  </w:style>
  <w:style w:type="paragraph" w:styleId="Zkladntext">
    <w:name w:val="Body Text"/>
    <w:basedOn w:val="Normln"/>
    <w:link w:val="ZkladntextChar"/>
    <w:uiPriority w:val="99"/>
    <w:unhideWhenUsed/>
    <w:rsid w:val="005E36C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5E36CF"/>
    <w:rPr>
      <w:rFonts w:cs="Times New Roman"/>
      <w:szCs w:val="22"/>
    </w:rPr>
  </w:style>
  <w:style w:type="paragraph" w:styleId="Textvysvtlivek">
    <w:name w:val="endnote text"/>
    <w:basedOn w:val="Normln"/>
    <w:link w:val="TextvysvtlivekChar"/>
    <w:uiPriority w:val="99"/>
    <w:semiHidden/>
    <w:rsid w:val="005E36CF"/>
    <w:pPr>
      <w:spacing w:after="0" w:line="240" w:lineRule="auto"/>
    </w:pPr>
    <w:rPr>
      <w:rFonts w:ascii="Times New Roman" w:hAnsi="Times New Roman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E36CF"/>
    <w:rPr>
      <w:rFonts w:ascii="Times New Roman" w:hAnsi="Times New Roman" w:cs="Times New Roman"/>
      <w:lang w:eastAsia="cs-CZ"/>
    </w:rPr>
  </w:style>
  <w:style w:type="character" w:styleId="Odkaznavysvtlivky">
    <w:name w:val="endnote reference"/>
    <w:basedOn w:val="Standardnpsmoodstavce"/>
    <w:uiPriority w:val="99"/>
    <w:semiHidden/>
    <w:rsid w:val="005E36CF"/>
    <w:rPr>
      <w:rFonts w:cs="Times New Roman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B11061"/>
    <w:rPr>
      <w:vertAlign w:val="superscript"/>
    </w:rPr>
  </w:style>
  <w:style w:type="paragraph" w:customStyle="1" w:styleId="Nzvylnk">
    <w:name w:val="Názvy článků"/>
    <w:basedOn w:val="Normln"/>
    <w:rsid w:val="00B11061"/>
    <w:pPr>
      <w:keepNext/>
      <w:keepLines/>
      <w:spacing w:before="60" w:after="160" w:line="240" w:lineRule="auto"/>
      <w:jc w:val="center"/>
    </w:pPr>
    <w:rPr>
      <w:rFonts w:ascii="Times New Roman" w:hAnsi="Times New Roman"/>
      <w:b/>
      <w:bCs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879E7"/>
    <w:rPr>
      <w:rFonts w:ascii="Cambria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879E7"/>
    <w:rPr>
      <w:rFonts w:ascii="Cambria" w:hAnsi="Cambria" w:cs="Times New Roman"/>
      <w:i/>
      <w:iCs/>
      <w:color w:val="272727"/>
      <w:sz w:val="21"/>
      <w:szCs w:val="21"/>
      <w:lang w:eastAsia="cs-CZ"/>
    </w:rPr>
  </w:style>
  <w:style w:type="paragraph" w:customStyle="1" w:styleId="Paragraf">
    <w:name w:val="Paragraf"/>
    <w:basedOn w:val="Normln"/>
    <w:next w:val="Textodstavce"/>
    <w:rsid w:val="00F879E7"/>
    <w:pPr>
      <w:keepNext/>
      <w:keepLines/>
      <w:spacing w:before="240" w:after="0" w:line="240" w:lineRule="auto"/>
      <w:jc w:val="center"/>
      <w:outlineLvl w:val="5"/>
    </w:pPr>
    <w:rPr>
      <w:rFonts w:ascii="Times New Roman" w:hAnsi="Times New Roman"/>
      <w:sz w:val="24"/>
      <w:szCs w:val="20"/>
      <w:lang w:eastAsia="cs-CZ"/>
    </w:rPr>
  </w:style>
  <w:style w:type="paragraph" w:customStyle="1" w:styleId="lnek">
    <w:name w:val="Článek"/>
    <w:basedOn w:val="Normln"/>
    <w:next w:val="Textodstavce"/>
    <w:rsid w:val="00F879E7"/>
    <w:pPr>
      <w:keepNext/>
      <w:keepLines/>
      <w:spacing w:before="240" w:after="0" w:line="240" w:lineRule="auto"/>
      <w:jc w:val="center"/>
      <w:outlineLvl w:val="5"/>
    </w:pPr>
    <w:rPr>
      <w:rFonts w:ascii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F879E7"/>
    <w:pPr>
      <w:tabs>
        <w:tab w:val="num" w:pos="851"/>
      </w:tabs>
      <w:spacing w:after="0" w:line="240" w:lineRule="auto"/>
      <w:ind w:left="851" w:hanging="426"/>
      <w:jc w:val="both"/>
      <w:outlineLvl w:val="8"/>
    </w:pPr>
    <w:rPr>
      <w:rFonts w:ascii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F879E7"/>
    <w:pPr>
      <w:tabs>
        <w:tab w:val="num" w:pos="425"/>
      </w:tabs>
      <w:spacing w:after="0" w:line="240" w:lineRule="auto"/>
      <w:ind w:left="425" w:hanging="425"/>
      <w:jc w:val="both"/>
      <w:outlineLvl w:val="7"/>
    </w:pPr>
    <w:rPr>
      <w:rFonts w:ascii="Times New Roman" w:hAnsi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F879E7"/>
    <w:pPr>
      <w:tabs>
        <w:tab w:val="num" w:pos="499"/>
        <w:tab w:val="left" w:pos="851"/>
      </w:tabs>
      <w:spacing w:before="120" w:after="120" w:line="240" w:lineRule="auto"/>
      <w:ind w:left="-283" w:firstLine="425"/>
      <w:jc w:val="both"/>
      <w:outlineLvl w:val="6"/>
    </w:pPr>
    <w:rPr>
      <w:rFonts w:ascii="Times New Roman" w:hAnsi="Times New Roman"/>
      <w:sz w:val="24"/>
      <w:szCs w:val="20"/>
      <w:lang w:eastAsia="cs-CZ"/>
    </w:rPr>
  </w:style>
  <w:style w:type="paragraph" w:customStyle="1" w:styleId="Default">
    <w:name w:val="Default"/>
    <w:rsid w:val="00296D7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slalnk">
    <w:name w:val="Čísla článků"/>
    <w:basedOn w:val="Normln"/>
    <w:rsid w:val="00FF2ABF"/>
    <w:pPr>
      <w:keepNext/>
      <w:keepLines/>
      <w:spacing w:before="360" w:after="60" w:line="240" w:lineRule="auto"/>
      <w:jc w:val="center"/>
    </w:pPr>
    <w:rPr>
      <w:rFonts w:ascii="Times New Roman" w:hAnsi="Times New Roman"/>
      <w:b/>
      <w:bCs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37EA7"/>
    <w:rPr>
      <w:color w:val="0000FF"/>
      <w:u w:val="single"/>
    </w:rPr>
  </w:style>
  <w:style w:type="character" w:customStyle="1" w:styleId="wk-lawtext-change-new">
    <w:name w:val="wk-lawtext-change-new"/>
    <w:basedOn w:val="Standardnpsmoodstavce"/>
    <w:rsid w:val="00346A69"/>
  </w:style>
  <w:style w:type="character" w:styleId="Sledovanodkaz">
    <w:name w:val="FollowedHyperlink"/>
    <w:basedOn w:val="Standardnpsmoodstavce"/>
    <w:uiPriority w:val="99"/>
    <w:semiHidden/>
    <w:unhideWhenUsed/>
    <w:rsid w:val="00E742D6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70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20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sto-uh.cz/o-meste/architektura-a-urbanismus/mestska-pamatkova-zona/mapa-mestske-pamatkove-zony-a-jejiho-ochranneho-pasm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mesto-uh.cz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mesto-uh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cha\AppData\Local\Microsoft\Windows\Temporary%20Internet%20Files\Content.IE5\TLQOUU1F\Vzor+-+Predpis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4E6E0-E7B4-4D74-B46F-3CD79A1D1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Vzor+-+Predpis.dotx</Template>
  <TotalTime>689</TotalTime>
  <Pages>2</Pages>
  <Words>590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Tichá Magda</dc:creator>
  <cp:lastModifiedBy>Tichá Magda</cp:lastModifiedBy>
  <cp:revision>21</cp:revision>
  <cp:lastPrinted>2025-08-22T06:54:00Z</cp:lastPrinted>
  <dcterms:created xsi:type="dcterms:W3CDTF">2025-06-23T04:55:00Z</dcterms:created>
  <dcterms:modified xsi:type="dcterms:W3CDTF">2025-08-22T06:57:00Z</dcterms:modified>
</cp:coreProperties>
</file>