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0F" w:rsidRDefault="009B1D0F" w:rsidP="009B1D0F">
      <w:r>
        <w:t>Příloha č. 1 k obecně závazné vyhlášce č. 2/2020, o volném pobíháni psů.</w:t>
      </w:r>
    </w:p>
    <w:p w:rsidR="009B1D0F" w:rsidRDefault="009B1D0F" w:rsidP="009B1D0F">
      <w:r>
        <w:t>Seznam parcel, v katastrálním území Kupařovice, na které se vztahuje obecně závazná vyhláška o volném pobíháni psů, ve vyhlášce zmiňované, jako veřejné prostranství.</w:t>
      </w:r>
    </w:p>
    <w:p w:rsidR="009B1D0F" w:rsidRDefault="009B1D0F" w:rsidP="009B1D0F">
      <w:r>
        <w:t xml:space="preserve"> Parcely číslo:</w:t>
      </w:r>
    </w:p>
    <w:p w:rsidR="009B1D0F" w:rsidRDefault="009B1D0F" w:rsidP="009B1D0F">
      <w:r>
        <w:t>294/8, 294/2, 296, 294/27, 294/26, 294/25, 294/23, 293/40, 293/42, 293/45, 293/49, 293/53, 293/57, 293/61, 293/65, 293/69, 293/73, 293/116, 293/117, 293/14, 293/91, 293/92, 417/1, 417/2, 417/3, 4</w:t>
      </w:r>
      <w:r w:rsidR="00F00A53">
        <w:t>17/5, 417/6</w:t>
      </w:r>
      <w:r>
        <w:t>, 481/2, 481/3, 481/4, 481/5, 309/1, 26/2, 26/3, 308/1,308/2, 407, 316/4, 316/5, 316/6, 316/7, 31</w:t>
      </w:r>
      <w:r w:rsidR="00F00A53">
        <w:t>6/8, 316/9, 316/10, 408/3</w:t>
      </w:r>
      <w:r>
        <w:t>, 408/5,  406/1, 412/2, 412/3, 414/1, 414/3, 301/4, 301/</w:t>
      </w:r>
      <w:r w:rsidR="00F7781F">
        <w:t>25, 74, 75/1,</w:t>
      </w:r>
    </w:p>
    <w:p w:rsidR="00951936" w:rsidRDefault="00951936"/>
    <w:sectPr w:rsidR="00951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9B1D0F"/>
    <w:rsid w:val="00951936"/>
    <w:rsid w:val="009B1D0F"/>
    <w:rsid w:val="00F00A53"/>
    <w:rsid w:val="00F7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oukuparovice@outlook.cz</dc:creator>
  <cp:keywords/>
  <dc:description/>
  <cp:lastModifiedBy>oukuparovice@outlook.cz</cp:lastModifiedBy>
  <cp:revision>2</cp:revision>
  <dcterms:created xsi:type="dcterms:W3CDTF">2020-02-06T08:49:00Z</dcterms:created>
  <dcterms:modified xsi:type="dcterms:W3CDTF">2020-02-06T09:17:00Z</dcterms:modified>
</cp:coreProperties>
</file>