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SVS/2026/084858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6D64964" w14:textId="77777777" w:rsidR="002246B4" w:rsidRPr="00C15F8F" w:rsidRDefault="00884398" w:rsidP="002246B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174912699"/>
          <w:placeholder>
            <w:docPart w:val="8DC52A787C90454AA7830780DE031A8F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2246B4">
            <w:rPr>
              <w:rFonts w:ascii="Arial" w:eastAsia="Calibri" w:hAnsi="Arial" w:cs="Arial"/>
            </w:rPr>
            <w:t>Krajská veterinární správa Státní veterinární správy pro Královéhradecký kraj</w:t>
          </w:r>
        </w:sdtContent>
      </w:sdt>
      <w:r w:rsidR="002246B4"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 w:rsidR="002246B4">
        <w:rPr>
          <w:rFonts w:ascii="Arial" w:eastAsia="Calibri" w:hAnsi="Arial" w:cs="Times New Roman"/>
        </w:rPr>
        <w:t xml:space="preserve"> § 47 odst. 4 a 7 a podle</w:t>
      </w:r>
      <w:r w:rsidR="002246B4" w:rsidRPr="00C15F8F">
        <w:rPr>
          <w:rFonts w:ascii="Arial" w:eastAsia="Calibri" w:hAnsi="Arial" w:cs="Times New Roman"/>
        </w:rPr>
        <w:t xml:space="preserve"> § 49 odst.</w:t>
      </w:r>
      <w:r w:rsidR="002246B4">
        <w:rPr>
          <w:rFonts w:ascii="Arial" w:eastAsia="Calibri" w:hAnsi="Arial" w:cs="Times New Roman"/>
        </w:rPr>
        <w:t> </w:t>
      </w:r>
      <w:r w:rsidR="002246B4" w:rsidRPr="00C15F8F">
        <w:rPr>
          <w:rFonts w:ascii="Arial" w:eastAsia="Calibri" w:hAnsi="Arial" w:cs="Times New Roman"/>
        </w:rPr>
        <w:t>1 písm. c) zák. č. 166/1999 Sb., o veterinární péči a o změně některých souvisejících zákonů (veterinární zákon), ve znění pozdějších předpisů, v souladu s ustanovením § 75a odst. 1 a 2 veterinárního zákona nařizuje t</w:t>
      </w:r>
      <w:r w:rsidR="002246B4">
        <w:rPr>
          <w:rFonts w:ascii="Arial" w:eastAsia="Calibri" w:hAnsi="Arial" w:cs="Times New Roman"/>
        </w:rPr>
        <w:t>o</w:t>
      </w:r>
      <w:r w:rsidR="002246B4" w:rsidRPr="00C15F8F">
        <w:rPr>
          <w:rFonts w:ascii="Arial" w:eastAsia="Calibri" w:hAnsi="Arial" w:cs="Times New Roman"/>
        </w:rPr>
        <w:t>to</w:t>
      </w:r>
    </w:p>
    <w:p w14:paraId="55CA5240" w14:textId="7CFABF92" w:rsidR="002246B4" w:rsidRDefault="002246B4" w:rsidP="002246B4">
      <w:pPr>
        <w:tabs>
          <w:tab w:val="left" w:pos="0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</w:t>
      </w:r>
      <w:r w:rsidR="007E0EC6">
        <w:rPr>
          <w:rFonts w:ascii="Arial" w:eastAsia="Times New Roman" w:hAnsi="Arial" w:cs="Arial"/>
          <w:b/>
          <w:iCs/>
          <w:spacing w:val="15"/>
          <w:sz w:val="26"/>
          <w:szCs w:val="26"/>
        </w:rPr>
        <w:t>u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končení 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ých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veterinární</w:t>
      </w: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ch</w:t>
      </w: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opatření:</w:t>
      </w:r>
    </w:p>
    <w:p w14:paraId="4DC241AF" w14:textId="77777777" w:rsidR="002246B4" w:rsidRPr="00C92C5D" w:rsidRDefault="002246B4" w:rsidP="002246B4">
      <w:pPr>
        <w:pStyle w:val="lnekslo"/>
        <w:numPr>
          <w:ilvl w:val="0"/>
          <w:numId w:val="0"/>
        </w:numPr>
        <w:tabs>
          <w:tab w:val="left" w:pos="5040"/>
        </w:tabs>
        <w:spacing w:before="120"/>
        <w:rPr>
          <w:b/>
          <w:sz w:val="22"/>
          <w:szCs w:val="22"/>
        </w:rPr>
      </w:pPr>
      <w:r w:rsidRPr="00E877BA">
        <w:rPr>
          <w:b/>
          <w:sz w:val="22"/>
          <w:szCs w:val="22"/>
        </w:rPr>
        <w:t xml:space="preserve">při výskytu nebezpečné </w:t>
      </w:r>
      <w:r w:rsidRPr="00C92C5D">
        <w:rPr>
          <w:b/>
          <w:sz w:val="22"/>
          <w:szCs w:val="22"/>
        </w:rPr>
        <w:t>nákazy moru včelího plodu</w:t>
      </w:r>
    </w:p>
    <w:p w14:paraId="305EA7A6" w14:textId="6CD0AE8B" w:rsidR="002246B4" w:rsidRPr="00C92C5D" w:rsidRDefault="002246B4" w:rsidP="002246B4">
      <w:pPr>
        <w:pStyle w:val="lnekslo"/>
        <w:numPr>
          <w:ilvl w:val="0"/>
          <w:numId w:val="0"/>
        </w:numPr>
        <w:spacing w:before="120"/>
        <w:rPr>
          <w:sz w:val="22"/>
          <w:szCs w:val="22"/>
        </w:rPr>
      </w:pPr>
      <w:r w:rsidRPr="00E877BA">
        <w:rPr>
          <w:sz w:val="22"/>
          <w:szCs w:val="22"/>
        </w:rPr>
        <w:t xml:space="preserve">v chovech včel v regionu </w:t>
      </w:r>
      <w:r>
        <w:rPr>
          <w:sz w:val="22"/>
          <w:szCs w:val="22"/>
        </w:rPr>
        <w:t>Pardubického</w:t>
      </w:r>
      <w:r w:rsidRPr="00E877BA">
        <w:rPr>
          <w:sz w:val="22"/>
          <w:szCs w:val="22"/>
        </w:rPr>
        <w:t xml:space="preserve"> kraje, katastrální území </w:t>
      </w:r>
      <w:r>
        <w:rPr>
          <w:sz w:val="22"/>
          <w:szCs w:val="22"/>
        </w:rPr>
        <w:t xml:space="preserve">Žáravice, Chýšť, Malé Výkleky </w:t>
      </w:r>
      <w:r w:rsidRPr="00E877BA">
        <w:rPr>
          <w:sz w:val="22"/>
          <w:szCs w:val="22"/>
        </w:rPr>
        <w:t>k zamezení jejího šíření a k jejímu zdolání</w:t>
      </w:r>
    </w:p>
    <w:p w14:paraId="3A525350" w14:textId="77777777" w:rsidR="002246B4" w:rsidRPr="00AB1E28" w:rsidRDefault="002246B4" w:rsidP="002246B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352ECE6" w14:textId="77777777" w:rsidR="002246B4" w:rsidRPr="00A1506A" w:rsidRDefault="002246B4" w:rsidP="002246B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A1506A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Ukončení mimořádných veterinárních opatření</w:t>
      </w:r>
    </w:p>
    <w:p w14:paraId="1F56D5F3" w14:textId="2289F5FC" w:rsidR="002246B4" w:rsidRDefault="002246B4" w:rsidP="002246B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ab/>
      </w:r>
      <w:r w:rsidRPr="00687C65">
        <w:rPr>
          <w:rFonts w:ascii="Arial" w:eastAsia="Times New Roman" w:hAnsi="Arial" w:cs="Times New Roman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lang w:eastAsia="cs-CZ"/>
        </w:rPr>
        <w:t>19</w:t>
      </w:r>
      <w:r w:rsidRPr="00687C65">
        <w:rPr>
          <w:rFonts w:ascii="Arial" w:eastAsia="Times New Roman" w:hAnsi="Arial" w:cs="Times New Roman"/>
          <w:lang w:eastAsia="cs-CZ"/>
        </w:rPr>
        <w:t>.0</w:t>
      </w:r>
      <w:r>
        <w:rPr>
          <w:rFonts w:ascii="Arial" w:eastAsia="Times New Roman" w:hAnsi="Arial" w:cs="Times New Roman"/>
          <w:lang w:eastAsia="cs-CZ"/>
        </w:rPr>
        <w:t>5</w:t>
      </w:r>
      <w:r w:rsidRPr="00687C65">
        <w:rPr>
          <w:rFonts w:ascii="Arial" w:eastAsia="Times New Roman" w:hAnsi="Arial" w:cs="Times New Roman"/>
          <w:lang w:eastAsia="cs-CZ"/>
        </w:rPr>
        <w:t>.202</w:t>
      </w:r>
      <w:r>
        <w:rPr>
          <w:rFonts w:ascii="Arial" w:eastAsia="Times New Roman" w:hAnsi="Arial" w:cs="Times New Roman"/>
          <w:lang w:eastAsia="cs-CZ"/>
        </w:rPr>
        <w:t>5</w:t>
      </w:r>
      <w:r w:rsidRPr="00687C65">
        <w:rPr>
          <w:rFonts w:ascii="Arial" w:eastAsia="Times New Roman" w:hAnsi="Arial" w:cs="Times New Roman"/>
          <w:lang w:eastAsia="cs-CZ"/>
        </w:rPr>
        <w:t xml:space="preserve"> Nařízením Státní veterinární správy č.j. 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SVS/202</w:t>
      </w:r>
      <w:r>
        <w:rPr>
          <w:rFonts w:ascii="Arial" w:eastAsia="Times New Roman" w:hAnsi="Arial" w:cs="Times New Roman"/>
          <w:b/>
          <w:bCs/>
          <w:lang w:eastAsia="cs-CZ"/>
        </w:rPr>
        <w:t>5</w:t>
      </w:r>
      <w:r w:rsidRPr="00687C65">
        <w:rPr>
          <w:rFonts w:ascii="Arial" w:eastAsia="Times New Roman" w:hAnsi="Arial" w:cs="Times New Roman"/>
          <w:b/>
          <w:bCs/>
          <w:lang w:eastAsia="cs-CZ"/>
        </w:rPr>
        <w:t>/</w:t>
      </w:r>
      <w:r>
        <w:rPr>
          <w:rFonts w:ascii="Arial" w:eastAsia="Times New Roman" w:hAnsi="Arial" w:cs="Times New Roman"/>
          <w:b/>
          <w:bCs/>
          <w:lang w:eastAsia="cs-CZ"/>
        </w:rPr>
        <w:t>074784</w:t>
      </w:r>
      <w:r w:rsidRPr="00687C65">
        <w:rPr>
          <w:rFonts w:ascii="Arial" w:eastAsia="Times New Roman" w:hAnsi="Arial" w:cs="Times New Roman"/>
          <w:lang w:eastAsia="cs-CZ"/>
        </w:rPr>
        <w:t>, kterými se vyhlašuje ochranné pásmo v následujících katastrálních územích</w:t>
      </w:r>
    </w:p>
    <w:p w14:paraId="615A8D11" w14:textId="77777777" w:rsidR="002246B4" w:rsidRDefault="002246B4" w:rsidP="002246B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tbl>
      <w:tblPr>
        <w:tblW w:w="67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081"/>
        <w:gridCol w:w="2883"/>
      </w:tblGrid>
      <w:tr w:rsidR="002246B4" w:rsidRPr="00F73F17" w14:paraId="3B5A4EFE" w14:textId="77777777" w:rsidTr="002246B4">
        <w:trPr>
          <w:trHeight w:val="28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9E2A216" w14:textId="77777777" w:rsidR="002246B4" w:rsidRPr="00F73F17" w:rsidRDefault="002246B4" w:rsidP="00201354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OBEC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67108D3" w14:textId="77777777" w:rsidR="002246B4" w:rsidRPr="00F73F17" w:rsidRDefault="002246B4" w:rsidP="00201354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KOD KU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296C5089" w14:textId="77777777" w:rsidR="002246B4" w:rsidRPr="00F73F17" w:rsidRDefault="002246B4" w:rsidP="00201354">
            <w:pPr>
              <w:spacing w:before="120" w:after="12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F73F17">
              <w:rPr>
                <w:rFonts w:ascii="Arial" w:hAnsi="Arial" w:cs="Arial"/>
                <w:b/>
                <w:bCs/>
                <w:sz w:val="15"/>
                <w:szCs w:val="15"/>
              </w:rPr>
              <w:t>NAZEV KU</w:t>
            </w:r>
          </w:p>
        </w:tc>
      </w:tr>
      <w:tr w:rsidR="002246B4" w:rsidRPr="00F73F17" w14:paraId="6F567CCA" w14:textId="77777777" w:rsidTr="002246B4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25C1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Káranice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249EA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663182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A3F99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Káranice</w:t>
            </w:r>
          </w:p>
        </w:tc>
      </w:tr>
      <w:tr w:rsidR="002246B4" w:rsidRPr="00F73F17" w14:paraId="31CCF70B" w14:textId="77777777" w:rsidTr="002246B4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31AA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Chudeřice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43055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654787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F0418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Chudeřice</w:t>
            </w:r>
          </w:p>
        </w:tc>
      </w:tr>
      <w:tr w:rsidR="002246B4" w:rsidRPr="00F73F17" w14:paraId="6CF9279F" w14:textId="77777777" w:rsidTr="002246B4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312C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Klamoš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2619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665428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F6100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Klamoš</w:t>
            </w:r>
          </w:p>
        </w:tc>
      </w:tr>
      <w:tr w:rsidR="002246B4" w:rsidRPr="00F73F17" w14:paraId="7C8FA1F8" w14:textId="77777777" w:rsidTr="002246B4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EAE2" w14:textId="77777777" w:rsidR="002246B4" w:rsidRPr="00F73F17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Stará Voda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CBE24" w14:textId="77777777" w:rsidR="002246B4" w:rsidRPr="00F73F17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754056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71CFB" w14:textId="77777777" w:rsidR="002246B4" w:rsidRPr="00F73F17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Stará Voda</w:t>
            </w:r>
          </w:p>
        </w:tc>
      </w:tr>
      <w:tr w:rsidR="002246B4" w:rsidRPr="00F73F17" w14:paraId="3324096E" w14:textId="77777777" w:rsidTr="002246B4">
        <w:trPr>
          <w:trHeight w:val="45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B0AA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Nové Město nad Cidlinou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7301D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706396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DB7E0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Nové Město nad Cidlinou</w:t>
            </w:r>
          </w:p>
        </w:tc>
      </w:tr>
      <w:tr w:rsidR="002246B4" w:rsidRPr="00F73F17" w14:paraId="0B3B1A3C" w14:textId="77777777" w:rsidTr="002246B4">
        <w:trPr>
          <w:trHeight w:val="45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A0F3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Písek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D318A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720917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5BDE" w14:textId="77777777" w:rsidR="002246B4" w:rsidRDefault="002246B4" w:rsidP="0020135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Písek u Chlumce nad Cidlinou</w:t>
            </w:r>
          </w:p>
        </w:tc>
      </w:tr>
    </w:tbl>
    <w:p w14:paraId="40EBE88B" w14:textId="77777777" w:rsidR="002246B4" w:rsidRPr="00D919D0" w:rsidRDefault="002246B4" w:rsidP="002246B4">
      <w:pPr>
        <w:tabs>
          <w:tab w:val="left" w:pos="709"/>
          <w:tab w:val="left" w:pos="5387"/>
        </w:tabs>
        <w:spacing w:before="24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Z</w:t>
      </w:r>
      <w:r w:rsidRPr="00904AAA">
        <w:rPr>
          <w:rFonts w:ascii="Arial" w:eastAsia="Times New Roman" w:hAnsi="Arial" w:cs="Times New Roman"/>
          <w:lang w:eastAsia="cs-CZ"/>
        </w:rPr>
        <w:t xml:space="preserve"> důvodu výskytu a k zamezení šíření a zdolávání nákazy moru včelího plodu v Královéhradeckém kraji </w:t>
      </w:r>
      <w:r w:rsidRPr="00904AAA">
        <w:rPr>
          <w:rFonts w:ascii="Arial" w:eastAsia="Times New Roman" w:hAnsi="Arial" w:cs="Times New Roman"/>
          <w:b/>
          <w:bCs/>
          <w:lang w:eastAsia="cs-CZ"/>
        </w:rPr>
        <w:t>se ukončují</w:t>
      </w:r>
      <w:r w:rsidRPr="00904AAA">
        <w:rPr>
          <w:rFonts w:ascii="Arial" w:eastAsia="Times New Roman" w:hAnsi="Arial" w:cs="Times New Roman"/>
          <w:lang w:eastAsia="cs-CZ"/>
        </w:rPr>
        <w:t>.</w:t>
      </w: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36980BCE" w14:textId="080AE2AB" w:rsidR="002246B4" w:rsidRDefault="00616664" w:rsidP="002246B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</w:t>
      </w:r>
      <w:r w:rsidR="007B6A92" w:rsidRPr="007B6A92">
        <w:rPr>
          <w:rFonts w:ascii="Arial" w:eastAsia="Calibri" w:hAnsi="Arial" w:cs="Times New Roman"/>
        </w:rPr>
        <w:lastRenderedPageBreak/>
        <w:t xml:space="preserve">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4A545418" w14:textId="77777777" w:rsidR="002246B4" w:rsidRDefault="002246B4" w:rsidP="002246B4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BC3B68">
        <w:rPr>
          <w:rFonts w:ascii="Arial" w:eastAsia="Times New Roman" w:hAnsi="Arial" w:cs="Arial"/>
          <w:kern w:val="32"/>
          <w:lang w:eastAsia="cs-CZ"/>
        </w:rPr>
        <w:t>Čl. 3</w:t>
      </w:r>
    </w:p>
    <w:p w14:paraId="202B05C5" w14:textId="77777777" w:rsidR="002246B4" w:rsidRPr="006A4915" w:rsidRDefault="002246B4" w:rsidP="002246B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6A4915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Zrušovací ustanovení</w:t>
      </w:r>
    </w:p>
    <w:p w14:paraId="2D89235F" w14:textId="77777777" w:rsidR="002246B4" w:rsidRPr="0058776F" w:rsidRDefault="002246B4" w:rsidP="002246B4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Calibri" w:hAnsi="Arial" w:cs="Arial"/>
        </w:rPr>
      </w:pPr>
      <w:r w:rsidRPr="0058776F">
        <w:rPr>
          <w:rFonts w:ascii="Arial" w:eastAsia="Calibri" w:hAnsi="Arial" w:cs="Arial"/>
        </w:rPr>
        <w:t>Tímto nařízením se zrušuje</w:t>
      </w:r>
    </w:p>
    <w:p w14:paraId="4757365C" w14:textId="519E6814" w:rsidR="002246B4" w:rsidRPr="002246B4" w:rsidRDefault="002246B4" w:rsidP="002246B4">
      <w:pPr>
        <w:keepNext/>
        <w:tabs>
          <w:tab w:val="left" w:pos="709"/>
        </w:tabs>
        <w:spacing w:after="12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Times New Roman" w:hAnsi="Arial" w:cs="Arial"/>
          <w:kern w:val="32"/>
          <w:lang w:eastAsia="cs-CZ"/>
        </w:rPr>
        <w:tab/>
      </w:r>
      <w:r>
        <w:rPr>
          <w:rFonts w:ascii="Arial" w:eastAsia="Calibri" w:hAnsi="Arial" w:cs="Arial"/>
        </w:rPr>
        <w:t>Nařízení Státní veterinární správy č.j. SVS/2025/074784 ze dne 19.05.2025</w:t>
      </w:r>
    </w:p>
    <w:p w14:paraId="73CECAA5" w14:textId="27356372" w:rsidR="00616664" w:rsidRPr="002246B4" w:rsidRDefault="002246B4" w:rsidP="002246B4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2246B4">
        <w:rPr>
          <w:rFonts w:ascii="Arial" w:eastAsia="Times New Roman" w:hAnsi="Arial" w:cs="Arial"/>
          <w:kern w:val="32"/>
          <w:lang w:eastAsia="cs-CZ"/>
        </w:rPr>
        <w:t>Čl. 4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6D7D7475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2246B4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FE781A8" w14:textId="7DA4E77A" w:rsidR="00312826" w:rsidRPr="002246B4" w:rsidRDefault="00616664" w:rsidP="002246B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2246B4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2246B4">
            <w:rPr>
              <w:rFonts w:ascii="Arial" w:hAnsi="Arial" w:cs="Arial"/>
            </w:rPr>
            <w:t>19.05.2026</w:t>
          </w:r>
        </w:sdtContent>
      </w:sdt>
      <w:bookmarkEnd w:id="1"/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884398" w:rsidP="00B32AFE">
      <w:pPr>
        <w:pStyle w:val="Podpisovdoloka"/>
        <w:widowControl/>
        <w:spacing w:before="48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884398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77777777" w:rsidR="00850D2F" w:rsidRPr="00850D2F" w:rsidRDefault="00850D2F" w:rsidP="002246B4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2246B4">
      <w:pPr>
        <w:keepNext/>
        <w:autoSpaceDE w:val="0"/>
        <w:autoSpaceDN w:val="0"/>
        <w:adjustRightInd w:val="0"/>
        <w:spacing w:before="100" w:beforeAutospacing="1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F349DE2" w14:textId="77777777" w:rsidR="002246B4" w:rsidRPr="008811D9" w:rsidRDefault="00884398" w:rsidP="002246B4">
          <w:pPr>
            <w:tabs>
              <w:tab w:val="left" w:pos="709"/>
              <w:tab w:val="left" w:pos="3686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00" w:themeColor="text1"/>
              <w:sz w:val="20"/>
              <w:szCs w:val="20"/>
            </w:rPr>
          </w:pPr>
          <w:sdt>
            <w:sdt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alias w:val="Jméno a příjmení"/>
              <w:tag w:val="espis_dsb/adresa/full_name"/>
              <w:id w:val="-1969891135"/>
              <w:placeholder>
                <w:docPart w:val="1FE9E35C870948E589BB239885691951"/>
              </w:placeholder>
              <w:showingPlcHdr/>
            </w:sdtPr>
            <w:sdtEndPr/>
            <w:sdtContent/>
          </w:sdt>
          <w:r w:rsidR="002246B4" w:rsidRPr="008811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Krajský úřad Královéhradeckého kraje</w:t>
          </w:r>
          <w:r w:rsidR="002246B4" w:rsidRPr="008811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  <w:t>IČO: 70889546</w:t>
          </w:r>
          <w:r w:rsidR="002246B4" w:rsidRPr="008811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</w:r>
        </w:p>
        <w:p w14:paraId="0099CB6F" w14:textId="77777777" w:rsidR="002246B4" w:rsidRPr="008811D9" w:rsidRDefault="00884398" w:rsidP="002246B4">
          <w:pPr>
            <w:tabs>
              <w:tab w:val="left" w:pos="709"/>
              <w:tab w:val="left" w:pos="3686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FF"/>
              <w:sz w:val="20"/>
              <w:szCs w:val="20"/>
              <w:u w:val="single"/>
            </w:rPr>
          </w:pPr>
          <w:sdt>
            <w:sdtPr>
              <w:rPr>
                <w:rFonts w:ascii="Arial" w:eastAsia="Calibri" w:hAnsi="Arial" w:cs="Arial"/>
                <w:color w:val="000000" w:themeColor="text1"/>
                <w:sz w:val="20"/>
                <w:szCs w:val="20"/>
              </w:rPr>
              <w:alias w:val="Obchodní název"/>
              <w:tag w:val="espis_dsb/adresa/obchodni_nazev"/>
              <w:id w:val="-1039974012"/>
              <w:placeholder>
                <w:docPart w:val="1FE9E35C870948E589BB239885691951"/>
              </w:placeholder>
            </w:sdtPr>
            <w:sdtEndPr/>
            <w:sdtContent>
              <w:r w:rsidR="002246B4" w:rsidRPr="008811D9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>Obec Káranice</w:t>
              </w:r>
              <w:r w:rsidR="002246B4" w:rsidRPr="008811D9">
                <w:rPr>
                  <w:rFonts w:ascii="Arial" w:eastAsia="Calibri" w:hAnsi="Arial" w:cs="Arial"/>
                  <w:color w:val="000000" w:themeColor="text1"/>
                  <w:sz w:val="20"/>
                  <w:szCs w:val="20"/>
                </w:rPr>
                <w:tab/>
                <w:t>IČO: 00268917</w:t>
              </w:r>
            </w:sdtContent>
          </w:sdt>
          <w:r w:rsidR="002246B4" w:rsidRPr="008811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</w:r>
          <w:r w:rsidR="002246B4" w:rsidRPr="008811D9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ab/>
          </w:r>
        </w:p>
        <w:p w14:paraId="271E1D1E" w14:textId="77777777" w:rsidR="002246B4" w:rsidRDefault="002246B4" w:rsidP="002246B4">
          <w:pPr>
            <w:tabs>
              <w:tab w:val="left" w:pos="3686"/>
            </w:tabs>
            <w:spacing w:before="120" w:after="0"/>
            <w:rPr>
              <w:rFonts w:ascii="Arial" w:hAnsi="Arial" w:cs="Arial"/>
              <w:sz w:val="20"/>
              <w:szCs w:val="20"/>
            </w:rPr>
          </w:pPr>
          <w:r w:rsidRPr="008811D9">
            <w:rPr>
              <w:rFonts w:ascii="Arial" w:hAnsi="Arial" w:cs="Arial"/>
              <w:sz w:val="20"/>
              <w:szCs w:val="20"/>
            </w:rPr>
            <w:t>Obec Chudeřice</w:t>
          </w:r>
          <w:r>
            <w:rPr>
              <w:rFonts w:ascii="Arial" w:hAnsi="Arial" w:cs="Arial"/>
              <w:sz w:val="20"/>
              <w:szCs w:val="20"/>
            </w:rPr>
            <w:tab/>
            <w:t>IČO: 00268887</w:t>
          </w:r>
        </w:p>
        <w:p w14:paraId="494FDFCA" w14:textId="77777777" w:rsidR="002246B4" w:rsidRDefault="002246B4" w:rsidP="002246B4">
          <w:pPr>
            <w:tabs>
              <w:tab w:val="left" w:pos="3686"/>
            </w:tabs>
            <w:spacing w:before="120" w:after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Klamoš</w:t>
          </w:r>
          <w:r>
            <w:rPr>
              <w:rFonts w:ascii="Arial" w:hAnsi="Arial" w:cs="Arial"/>
              <w:sz w:val="20"/>
              <w:szCs w:val="20"/>
            </w:rPr>
            <w:tab/>
            <w:t>IČO: 00268925</w:t>
          </w:r>
        </w:p>
        <w:p w14:paraId="18493033" w14:textId="77777777" w:rsidR="002246B4" w:rsidRDefault="002246B4" w:rsidP="002246B4">
          <w:pPr>
            <w:tabs>
              <w:tab w:val="left" w:pos="3686"/>
            </w:tabs>
            <w:spacing w:before="120" w:after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Písek</w:t>
          </w:r>
          <w:r>
            <w:rPr>
              <w:rFonts w:ascii="Arial" w:hAnsi="Arial" w:cs="Arial"/>
              <w:sz w:val="20"/>
              <w:szCs w:val="20"/>
            </w:rPr>
            <w:tab/>
            <w:t>IČO: 00269310</w:t>
          </w:r>
        </w:p>
        <w:p w14:paraId="4ACACE39" w14:textId="77777777" w:rsidR="002246B4" w:rsidRPr="008811D9" w:rsidRDefault="002246B4" w:rsidP="002246B4">
          <w:pPr>
            <w:tabs>
              <w:tab w:val="left" w:pos="3686"/>
            </w:tabs>
            <w:spacing w:before="120" w:after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Nové Město nad Cidlinou</w:t>
          </w:r>
          <w:r>
            <w:rPr>
              <w:rFonts w:ascii="Arial" w:hAnsi="Arial" w:cs="Arial"/>
              <w:sz w:val="20"/>
              <w:szCs w:val="20"/>
            </w:rPr>
            <w:tab/>
            <w:t xml:space="preserve">IČO: 00269239 </w:t>
          </w:r>
          <w:r>
            <w:rPr>
              <w:rFonts w:ascii="Arial" w:hAnsi="Arial" w:cs="Arial"/>
              <w:sz w:val="20"/>
              <w:szCs w:val="20"/>
            </w:rPr>
            <w:tab/>
          </w:r>
          <w:r w:rsidRPr="008811D9">
            <w:rPr>
              <w:rFonts w:ascii="Arial" w:hAnsi="Arial" w:cs="Arial"/>
              <w:sz w:val="20"/>
              <w:szCs w:val="20"/>
            </w:rPr>
            <w:tab/>
          </w:r>
          <w:r w:rsidRPr="008811D9">
            <w:rPr>
              <w:rFonts w:ascii="Arial" w:hAnsi="Arial" w:cs="Arial"/>
              <w:sz w:val="20"/>
              <w:szCs w:val="20"/>
            </w:rPr>
            <w:tab/>
          </w:r>
          <w:r w:rsidRPr="008811D9">
            <w:rPr>
              <w:rFonts w:ascii="Arial" w:hAnsi="Arial" w:cs="Arial"/>
              <w:sz w:val="20"/>
              <w:szCs w:val="20"/>
            </w:rPr>
            <w:tab/>
          </w:r>
          <w:r w:rsidRPr="008811D9">
            <w:rPr>
              <w:rFonts w:ascii="Arial" w:hAnsi="Arial" w:cs="Arial"/>
              <w:sz w:val="20"/>
              <w:szCs w:val="20"/>
            </w:rPr>
            <w:tab/>
          </w:r>
        </w:p>
        <w:p w14:paraId="5FB0C16E" w14:textId="6114D3DE" w:rsidR="00616664" w:rsidRPr="002246B4" w:rsidRDefault="002246B4" w:rsidP="002246B4">
          <w:pPr>
            <w:tabs>
              <w:tab w:val="left" w:pos="3686"/>
            </w:tabs>
            <w:spacing w:before="120" w:after="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Obec Stará Voda</w:t>
          </w:r>
          <w:r>
            <w:rPr>
              <w:rFonts w:ascii="Arial" w:hAnsi="Arial" w:cs="Arial"/>
              <w:sz w:val="20"/>
              <w:szCs w:val="20"/>
            </w:rPr>
            <w:tab/>
            <w:t xml:space="preserve">IČO: 00269590 </w:t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  <w:r>
            <w:rPr>
              <w:rFonts w:ascii="Arial" w:hAnsi="Arial" w:cs="Arial"/>
              <w:sz w:val="20"/>
              <w:szCs w:val="20"/>
            </w:rPr>
            <w:tab/>
          </w:r>
        </w:p>
      </w:sdtContent>
    </w:sdt>
    <w:sectPr w:rsidR="00616664" w:rsidRPr="002246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D1A93" w14:textId="77777777" w:rsidR="00884398" w:rsidRDefault="00884398" w:rsidP="00461078">
      <w:pPr>
        <w:spacing w:after="0" w:line="240" w:lineRule="auto"/>
      </w:pPr>
      <w:r>
        <w:separator/>
      </w:r>
    </w:p>
  </w:endnote>
  <w:endnote w:type="continuationSeparator" w:id="0">
    <w:p w14:paraId="028FC5FE" w14:textId="77777777" w:rsidR="00884398" w:rsidRDefault="0088439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19135" w14:textId="77777777" w:rsidR="00884398" w:rsidRDefault="00884398" w:rsidP="00461078">
      <w:pPr>
        <w:spacing w:after="0" w:line="240" w:lineRule="auto"/>
      </w:pPr>
      <w:r>
        <w:separator/>
      </w:r>
    </w:p>
  </w:footnote>
  <w:footnote w:type="continuationSeparator" w:id="0">
    <w:p w14:paraId="0677140A" w14:textId="77777777" w:rsidR="00884398" w:rsidRDefault="0088439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246B4"/>
    <w:rsid w:val="00256328"/>
    <w:rsid w:val="00312826"/>
    <w:rsid w:val="00362F56"/>
    <w:rsid w:val="00461078"/>
    <w:rsid w:val="00616664"/>
    <w:rsid w:val="00661489"/>
    <w:rsid w:val="00740498"/>
    <w:rsid w:val="007B6A92"/>
    <w:rsid w:val="007C0CC7"/>
    <w:rsid w:val="007E0EC6"/>
    <w:rsid w:val="00850D2F"/>
    <w:rsid w:val="00884398"/>
    <w:rsid w:val="009066E7"/>
    <w:rsid w:val="00947B86"/>
    <w:rsid w:val="009875E2"/>
    <w:rsid w:val="009D7D39"/>
    <w:rsid w:val="00A06E91"/>
    <w:rsid w:val="00AB1E28"/>
    <w:rsid w:val="00B32AFE"/>
    <w:rsid w:val="00BB5C31"/>
    <w:rsid w:val="00D213ED"/>
    <w:rsid w:val="00D752D7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8DC52A787C90454AA7830780DE031A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0A4928-981E-47A6-A80C-6F77D44B0BFA}"/>
      </w:docPartPr>
      <w:docPartBody>
        <w:p w:rsidR="001F0482" w:rsidRDefault="00D96563" w:rsidP="00D96563">
          <w:pPr>
            <w:pStyle w:val="8DC52A787C90454AA7830780DE031A8F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1FE9E35C870948E589BB2398856919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2ED463-C758-4CB2-9800-DFE0476E6CB7}"/>
      </w:docPartPr>
      <w:docPartBody>
        <w:p w:rsidR="001F0482" w:rsidRDefault="00D96563" w:rsidP="00D96563">
          <w:pPr>
            <w:pStyle w:val="1FE9E35C870948E589BB23988569195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F0482"/>
    <w:rsid w:val="0023130E"/>
    <w:rsid w:val="003A5764"/>
    <w:rsid w:val="005C410F"/>
    <w:rsid w:val="005E611E"/>
    <w:rsid w:val="00702975"/>
    <w:rsid w:val="007C0CC7"/>
    <w:rsid w:val="009D7D39"/>
    <w:rsid w:val="00A06E91"/>
    <w:rsid w:val="00D213ED"/>
    <w:rsid w:val="00D96563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9656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5D0913E48A204D4EB6CA9C9A2C2C71BA">
    <w:name w:val="5D0913E48A204D4EB6CA9C9A2C2C71BA"/>
    <w:rsid w:val="00D965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8DC52A787C90454AA7830780DE031A8F">
    <w:name w:val="8DC52A787C90454AA7830780DE031A8F"/>
    <w:rsid w:val="00D9656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E9E35C870948E589BB239885691951">
    <w:name w:val="1FE9E35C870948E589BB239885691951"/>
    <w:rsid w:val="00D9656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494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Kateřina Lišková</cp:lastModifiedBy>
  <cp:revision>13</cp:revision>
  <dcterms:created xsi:type="dcterms:W3CDTF">2022-01-27T08:47:00Z</dcterms:created>
  <dcterms:modified xsi:type="dcterms:W3CDTF">2026-05-19T11:35:00Z</dcterms:modified>
</cp:coreProperties>
</file>