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8A" w:rsidRDefault="00F92AAA">
      <w:pPr>
        <w:pStyle w:val="Nzev"/>
      </w:pPr>
      <w:r>
        <w:t>Obec Bludov</w:t>
      </w:r>
      <w:r>
        <w:br/>
        <w:t>Zastupitelstvo obce Bludov</w:t>
      </w:r>
    </w:p>
    <w:p w:rsidR="002E208A" w:rsidRDefault="00F92AAA">
      <w:pPr>
        <w:pStyle w:val="Nadpis1"/>
      </w:pPr>
      <w:r>
        <w:t>Obecně závazná vyhláška obce Bludov</w:t>
      </w:r>
      <w:r>
        <w:br/>
        <w:t>o místním poplatku za obecní systém odpadového hospodářství</w:t>
      </w:r>
    </w:p>
    <w:p w:rsidR="002E208A" w:rsidRDefault="00F92AAA">
      <w:pPr>
        <w:pStyle w:val="UvodniVeta"/>
      </w:pPr>
      <w:r>
        <w:t>Zastupitelstvo obce Bludov se na svém zasedání dne 11. prosince 2023</w:t>
      </w:r>
      <w:r w:rsidR="005E63D1">
        <w:t>,</w:t>
      </w:r>
      <w:r w:rsidR="00072041">
        <w:rPr>
          <w:rFonts w:eastAsia="Times New Roman"/>
          <w:kern w:val="0"/>
          <w:lang w:eastAsia="cs-CZ" w:bidi="ar-SA"/>
        </w:rPr>
        <w:t xml:space="preserve"> usnesením č. 122/Z/23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E208A" w:rsidRDefault="00F92AAA">
      <w:pPr>
        <w:pStyle w:val="Nadpis2"/>
      </w:pPr>
      <w:r>
        <w:t>Čl. 1</w:t>
      </w:r>
      <w:r>
        <w:br/>
        <w:t>Úvodní ustanovení</w:t>
      </w:r>
    </w:p>
    <w:p w:rsidR="002E208A" w:rsidRDefault="00F92AAA">
      <w:pPr>
        <w:pStyle w:val="Odstavec"/>
        <w:numPr>
          <w:ilvl w:val="0"/>
          <w:numId w:val="1"/>
        </w:numPr>
      </w:pPr>
      <w:r>
        <w:t>Obec Bludov touto vyhláškou zavádí místní poplatek za obecní systém odpadového hospodářství (dále jen „poplatek“).</w:t>
      </w:r>
    </w:p>
    <w:p w:rsidR="002E208A" w:rsidRDefault="00F92AA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E208A" w:rsidRDefault="00F92AAA">
      <w:pPr>
        <w:pStyle w:val="Odstavec"/>
        <w:numPr>
          <w:ilvl w:val="0"/>
          <w:numId w:val="1"/>
        </w:numPr>
      </w:pPr>
      <w:r>
        <w:t xml:space="preserve">Správcem poplatku je </w:t>
      </w:r>
      <w:r w:rsidR="00C46992">
        <w:t>O</w:t>
      </w:r>
      <w:r>
        <w:t>becní úřad</w:t>
      </w:r>
      <w:r w:rsidR="00C46992">
        <w:t xml:space="preserve"> Bludov</w:t>
      </w:r>
      <w:r>
        <w:rPr>
          <w:rStyle w:val="Znakapoznpodarou"/>
        </w:rPr>
        <w:footnoteReference w:id="2"/>
      </w:r>
      <w:r>
        <w:t>.</w:t>
      </w:r>
    </w:p>
    <w:p w:rsidR="002E208A" w:rsidRDefault="00F92AAA">
      <w:pPr>
        <w:pStyle w:val="Nadpis2"/>
      </w:pPr>
      <w:r>
        <w:t>Čl. 2</w:t>
      </w:r>
      <w:r>
        <w:br/>
        <w:t>Poplatník</w:t>
      </w:r>
    </w:p>
    <w:p w:rsidR="002E208A" w:rsidRDefault="00F92AA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E208A" w:rsidRDefault="00F92AA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E208A" w:rsidRDefault="00F92AA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E208A" w:rsidRDefault="00F92AA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E208A" w:rsidRDefault="00F92AAA">
      <w:pPr>
        <w:pStyle w:val="Nadpis2"/>
      </w:pPr>
      <w:r>
        <w:t>Čl. 3</w:t>
      </w:r>
      <w:r>
        <w:br/>
        <w:t>Ohlašovací povinnost</w:t>
      </w:r>
    </w:p>
    <w:p w:rsidR="002E208A" w:rsidRDefault="00F92AA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E208A" w:rsidRDefault="00F92AA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E208A" w:rsidRDefault="00F92AAA">
      <w:pPr>
        <w:pStyle w:val="Nadpis2"/>
      </w:pPr>
      <w:r>
        <w:t>Čl. 4</w:t>
      </w:r>
      <w:r>
        <w:br/>
        <w:t>Sazba poplatku</w:t>
      </w:r>
    </w:p>
    <w:p w:rsidR="002E208A" w:rsidRDefault="00F92AA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262EB">
        <w:t xml:space="preserve">948,- </w:t>
      </w:r>
      <w:r w:rsidRPr="00C46992">
        <w:t>Kč.</w:t>
      </w:r>
    </w:p>
    <w:p w:rsidR="002E208A" w:rsidRDefault="00F92AA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2E208A" w:rsidRDefault="00F92AA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E208A" w:rsidRDefault="00F92AA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E208A" w:rsidRDefault="00F92AA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E208A" w:rsidRDefault="00F92AA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E208A" w:rsidRDefault="00F92AA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E208A" w:rsidRDefault="00F92AA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E208A" w:rsidRDefault="00F92AAA">
      <w:pPr>
        <w:pStyle w:val="Nadpis2"/>
      </w:pPr>
      <w:r>
        <w:t>Čl. 5</w:t>
      </w:r>
      <w:r>
        <w:br/>
        <w:t>Splatnost poplatku</w:t>
      </w:r>
    </w:p>
    <w:p w:rsidR="002E208A" w:rsidRDefault="00F92AA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2E208A" w:rsidRDefault="00F92AA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E208A" w:rsidRDefault="00F92AA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E208A" w:rsidRDefault="00F92AAA">
      <w:pPr>
        <w:pStyle w:val="Nadpis2"/>
      </w:pPr>
      <w:r>
        <w:t>Čl. 6</w:t>
      </w:r>
      <w:r>
        <w:br/>
        <w:t xml:space="preserve"> Osvobození a úlevy</w:t>
      </w:r>
    </w:p>
    <w:p w:rsidR="002E208A" w:rsidRDefault="00F92AA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E208A" w:rsidRDefault="00F92AA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E208A" w:rsidRDefault="00F92AA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E208A" w:rsidRDefault="00F92AA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E208A" w:rsidRDefault="00F92AA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E208A" w:rsidRDefault="00F92AA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E208A" w:rsidRDefault="00F92AA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E208A" w:rsidRDefault="00F92AAA">
      <w:pPr>
        <w:pStyle w:val="Odstavec"/>
        <w:numPr>
          <w:ilvl w:val="1"/>
          <w:numId w:val="1"/>
        </w:numPr>
      </w:pPr>
      <w:r>
        <w:t>pobývá nejméně 183 po sobě jdoucích kalendářních dnů v příslušném roce mimo území České republiky,</w:t>
      </w:r>
    </w:p>
    <w:p w:rsidR="002E208A" w:rsidRDefault="00F92AAA">
      <w:pPr>
        <w:pStyle w:val="Odstavec"/>
        <w:numPr>
          <w:ilvl w:val="1"/>
          <w:numId w:val="1"/>
        </w:numPr>
      </w:pPr>
      <w:r>
        <w:t>má trvalý pobyt na adrese ohlašovny, na ulici Jana Žižky 195 v Bludově.</w:t>
      </w:r>
    </w:p>
    <w:p w:rsidR="002E208A" w:rsidRDefault="00F92AA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uvedeným v článku 2 odst. 1 písm. a) této vyhlášky.</w:t>
      </w:r>
    </w:p>
    <w:p w:rsidR="002E208A" w:rsidRDefault="00F92AAA">
      <w:pPr>
        <w:pStyle w:val="Odstavec"/>
        <w:numPr>
          <w:ilvl w:val="0"/>
          <w:numId w:val="1"/>
        </w:numPr>
      </w:pPr>
      <w:r>
        <w:t xml:space="preserve">Úleva na poplatku náleží poplatníkovi, který se zapojit do Motivačního a evidenčního systému odpadového hospodářství („MESOH“) v obci Bludov, dle Pravidel k Motivačnímu a evidenčnímu systému pro odpadové hospodářství („MESOH“) schválené pro rok 2023, přičemž hodnota jednoho EKO bodu se stanoví </w:t>
      </w:r>
      <w:r w:rsidR="00B262EB">
        <w:t xml:space="preserve">9,- </w:t>
      </w:r>
      <w:r w:rsidRPr="00C46992">
        <w:t>Kč</w:t>
      </w:r>
      <w:r>
        <w:t>. Celková maximální možná úleva činí 70 % výše stanoveného poplatku.</w:t>
      </w:r>
    </w:p>
    <w:p w:rsidR="002E208A" w:rsidRDefault="00F92AA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E208A" w:rsidRDefault="00F92AAA">
      <w:pPr>
        <w:pStyle w:val="Nadpis2"/>
      </w:pPr>
      <w:r>
        <w:t>Čl. 7</w:t>
      </w:r>
      <w:r>
        <w:br/>
        <w:t>Přechodné a zrušovací ustanovení</w:t>
      </w:r>
    </w:p>
    <w:p w:rsidR="002E208A" w:rsidRDefault="00F92AA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E208A" w:rsidRDefault="00F92AAA">
      <w:pPr>
        <w:pStyle w:val="Odstavec"/>
        <w:numPr>
          <w:ilvl w:val="0"/>
          <w:numId w:val="1"/>
        </w:numPr>
      </w:pPr>
      <w:r>
        <w:t>Zrušuje s</w:t>
      </w:r>
      <w:r w:rsidR="002B0F89">
        <w:t>e obecně závazná vyhláška</w:t>
      </w:r>
      <w:r w:rsidR="00C46992">
        <w:t xml:space="preserve"> č 1/2022,</w:t>
      </w:r>
      <w:r>
        <w:t xml:space="preserve"> o místním poplatku za obecní systém odpadového hospodářství, ze dne 12. prosince 2022.</w:t>
      </w:r>
    </w:p>
    <w:p w:rsidR="002E208A" w:rsidRDefault="00F92AAA">
      <w:pPr>
        <w:pStyle w:val="Nadpis2"/>
      </w:pPr>
      <w:r>
        <w:t>Čl. 8</w:t>
      </w:r>
      <w:r>
        <w:br/>
        <w:t>Účinnost</w:t>
      </w:r>
    </w:p>
    <w:p w:rsidR="002B0F89" w:rsidRDefault="00F92AAA" w:rsidP="00B262EB">
      <w:pPr>
        <w:pStyle w:val="Odstavec"/>
      </w:pPr>
      <w:r>
        <w:t>Tato vyhláška nabý</w:t>
      </w:r>
      <w:r w:rsidR="00B262EB">
        <w:t>vá účinnosti dnem 1. ledna 2024.</w:t>
      </w:r>
    </w:p>
    <w:p w:rsidR="00B262EB" w:rsidRDefault="00B262EB" w:rsidP="00B262EB">
      <w:pPr>
        <w:pStyle w:val="Odstavec"/>
      </w:pPr>
    </w:p>
    <w:p w:rsidR="00B262EB" w:rsidRDefault="00B262EB" w:rsidP="00B262EB">
      <w:pPr>
        <w:pStyle w:val="Odstavec"/>
      </w:pPr>
      <w:bookmarkStart w:id="0" w:name="_GoBack"/>
      <w:bookmarkEnd w:id="0"/>
    </w:p>
    <w:p w:rsidR="002B0F89" w:rsidRPr="002B0F89" w:rsidRDefault="002B0F89" w:rsidP="002B0F89">
      <w:pPr>
        <w:tabs>
          <w:tab w:val="left" w:pos="1080"/>
          <w:tab w:val="left" w:pos="6660"/>
        </w:tabs>
        <w:suppressAutoHyphens w:val="0"/>
        <w:autoSpaceDN/>
        <w:spacing w:line="264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2B0F8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Ing. Pavel Ston v. r.                                                                  Bc. Roman Holinka v. r.</w:t>
      </w:r>
    </w:p>
    <w:p w:rsidR="002B0F89" w:rsidRPr="002B0F89" w:rsidRDefault="002B0F89" w:rsidP="002B0F89">
      <w:pPr>
        <w:tabs>
          <w:tab w:val="left" w:pos="1080"/>
          <w:tab w:val="left" w:pos="6660"/>
        </w:tabs>
        <w:suppressAutoHyphens w:val="0"/>
        <w:autoSpaceDN/>
        <w:spacing w:line="264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2B0F8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místostarosta</w:t>
      </w:r>
      <w:r w:rsidRPr="002B0F8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ab/>
        <w:t xml:space="preserve"> starosta</w:t>
      </w:r>
    </w:p>
    <w:p w:rsidR="002B0F89" w:rsidRDefault="002B0F89"/>
    <w:sectPr w:rsidR="002B0F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A5C" w:rsidRDefault="00F92AAA">
      <w:r>
        <w:separator/>
      </w:r>
    </w:p>
  </w:endnote>
  <w:endnote w:type="continuationSeparator" w:id="0">
    <w:p w:rsidR="001D7A5C" w:rsidRDefault="00F9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A5C" w:rsidRDefault="00F92AAA">
      <w:r>
        <w:rPr>
          <w:color w:val="000000"/>
        </w:rPr>
        <w:separator/>
      </w:r>
    </w:p>
  </w:footnote>
  <w:footnote w:type="continuationSeparator" w:id="0">
    <w:p w:rsidR="001D7A5C" w:rsidRDefault="00F92AAA">
      <w:r>
        <w:continuationSeparator/>
      </w:r>
    </w:p>
  </w:footnote>
  <w:footnote w:id="1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E208A" w:rsidRDefault="00F92AA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E208A" w:rsidRDefault="00F92AA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06F6"/>
    <w:multiLevelType w:val="multilevel"/>
    <w:tmpl w:val="5E8EDD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8A"/>
    <w:rsid w:val="00072041"/>
    <w:rsid w:val="001D7A5C"/>
    <w:rsid w:val="002B0F89"/>
    <w:rsid w:val="002E208A"/>
    <w:rsid w:val="005E63D1"/>
    <w:rsid w:val="00B262EB"/>
    <w:rsid w:val="00C46992"/>
    <w:rsid w:val="00F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ED4A3-A299-4678-93B6-A2BF7B9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Šoupalová</dc:creator>
  <cp:lastModifiedBy>Zdenek Kolinek</cp:lastModifiedBy>
  <cp:revision>7</cp:revision>
  <cp:lastPrinted>2023-10-31T13:56:00Z</cp:lastPrinted>
  <dcterms:created xsi:type="dcterms:W3CDTF">2023-11-01T10:27:00Z</dcterms:created>
  <dcterms:modified xsi:type="dcterms:W3CDTF">2023-12-18T12:15:00Z</dcterms:modified>
</cp:coreProperties>
</file>