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E0D9B" w14:textId="78AF8683" w:rsidR="00941F79" w:rsidRDefault="00941F79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9B72C4">
        <w:rPr>
          <w:rFonts w:ascii="Arial" w:hAnsi="Arial" w:cs="Arial"/>
          <w:b/>
          <w:bCs/>
        </w:rPr>
        <w:t xml:space="preserve"> NIVNICE</w:t>
      </w:r>
    </w:p>
    <w:p w14:paraId="00C849BA" w14:textId="52325256" w:rsidR="00D107D7" w:rsidRPr="0047068F" w:rsidRDefault="00D107D7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 NIVNICE</w:t>
      </w:r>
    </w:p>
    <w:p w14:paraId="780FA3A6" w14:textId="77777777" w:rsidR="009B72C4" w:rsidRDefault="009B72C4" w:rsidP="00941F79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5837135" w14:textId="6F8D8A27" w:rsidR="0071350B" w:rsidRPr="0071350B" w:rsidRDefault="00941F79" w:rsidP="00D107D7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9B72C4">
        <w:rPr>
          <w:rFonts w:ascii="Arial" w:hAnsi="Arial" w:cs="Arial"/>
          <w:b/>
        </w:rPr>
        <w:t xml:space="preserve">Nivnice </w:t>
      </w:r>
    </w:p>
    <w:p w14:paraId="4E9AF278" w14:textId="77777777" w:rsidR="0071350B" w:rsidRPr="0071350B" w:rsidRDefault="0071350B" w:rsidP="0071350B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2954B4F2" w14:textId="77777777"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31AE691A" w14:textId="6AAADB6E" w:rsidR="0071350B" w:rsidRPr="0071350B" w:rsidRDefault="0071350B" w:rsidP="0071350B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obce </w:t>
      </w:r>
      <w:r w:rsidR="009B72C4">
        <w:rPr>
          <w:rFonts w:ascii="Arial" w:hAnsi="Arial" w:cs="Arial"/>
          <w:sz w:val="22"/>
          <w:szCs w:val="22"/>
        </w:rPr>
        <w:t>Nivnice</w:t>
      </w:r>
      <w:r w:rsidRPr="0071350B">
        <w:rPr>
          <w:rFonts w:ascii="Arial" w:hAnsi="Arial" w:cs="Arial"/>
          <w:sz w:val="22"/>
          <w:szCs w:val="22"/>
        </w:rPr>
        <w:t xml:space="preserve"> se na svém zasedání dne </w:t>
      </w:r>
      <w:r w:rsidR="009B72C4">
        <w:rPr>
          <w:rFonts w:ascii="Arial" w:hAnsi="Arial" w:cs="Arial"/>
          <w:sz w:val="22"/>
          <w:szCs w:val="22"/>
        </w:rPr>
        <w:t>15. 9. 2022</w:t>
      </w:r>
      <w:r w:rsidRPr="0071350B">
        <w:rPr>
          <w:rFonts w:ascii="Arial" w:hAnsi="Arial" w:cs="Arial"/>
          <w:sz w:val="22"/>
          <w:szCs w:val="22"/>
        </w:rPr>
        <w:t xml:space="preserve"> usnesením č.</w:t>
      </w:r>
      <w:r w:rsidR="004F3395">
        <w:rPr>
          <w:rFonts w:ascii="Arial" w:hAnsi="Arial" w:cs="Arial"/>
          <w:sz w:val="22"/>
          <w:szCs w:val="22"/>
        </w:rPr>
        <w:t xml:space="preserve"> 220/</w:t>
      </w:r>
      <w:r w:rsidR="009B72C4">
        <w:rPr>
          <w:rFonts w:ascii="Arial" w:hAnsi="Arial" w:cs="Arial"/>
          <w:sz w:val="22"/>
          <w:szCs w:val="22"/>
        </w:rPr>
        <w:t>Z24/22</w:t>
      </w:r>
      <w:r w:rsidRPr="0071350B">
        <w:rPr>
          <w:rFonts w:ascii="Arial" w:hAnsi="Arial" w:cs="Arial"/>
          <w:sz w:val="22"/>
          <w:szCs w:val="22"/>
        </w:rPr>
        <w:t xml:space="preserve"> usneslo vydat na základě ust. § 10 písm. b),</w:t>
      </w:r>
      <w:r w:rsidR="00D107D7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 xml:space="preserve">§ 84 odst. 2 písm. h) zákona </w:t>
      </w:r>
      <w:r w:rsidR="006C44F7">
        <w:rPr>
          <w:rFonts w:ascii="Arial" w:hAnsi="Arial" w:cs="Arial"/>
          <w:sz w:val="22"/>
          <w:szCs w:val="22"/>
        </w:rPr>
        <w:br/>
      </w:r>
      <w:r w:rsidRPr="0071350B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tuto obecně závaznou vyhlášku: </w:t>
      </w:r>
    </w:p>
    <w:p w14:paraId="0B02E556" w14:textId="77777777" w:rsidR="0071350B" w:rsidRPr="0071350B" w:rsidRDefault="0071350B" w:rsidP="007135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24D462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Čl. 1</w:t>
      </w:r>
    </w:p>
    <w:p w14:paraId="64F479A8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14:paraId="11EC1BDE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9F5D477" w14:textId="44269349" w:rsidR="0071350B" w:rsidRPr="0071350B" w:rsidRDefault="0071350B" w:rsidP="0071350B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Veřejnosti přístupné sportovní a kulturní podniky, včetně tanečních zábav a diskoték, lze provozovat </w:t>
      </w:r>
      <w:r w:rsidR="00026A58">
        <w:rPr>
          <w:rFonts w:ascii="Arial" w:hAnsi="Arial" w:cs="Arial"/>
          <w:sz w:val="22"/>
          <w:szCs w:val="22"/>
        </w:rPr>
        <w:t xml:space="preserve">ve dnech pondělí, úterý, středa, čtvrtek a neděle </w:t>
      </w:r>
      <w:r w:rsidRPr="0071350B">
        <w:rPr>
          <w:rFonts w:ascii="Arial" w:hAnsi="Arial" w:cs="Arial"/>
          <w:sz w:val="22"/>
          <w:szCs w:val="22"/>
        </w:rPr>
        <w:t xml:space="preserve">pouze v době od </w:t>
      </w:r>
      <w:r w:rsidR="00026A58">
        <w:rPr>
          <w:rFonts w:ascii="Arial" w:hAnsi="Arial" w:cs="Arial"/>
          <w:sz w:val="22"/>
          <w:szCs w:val="22"/>
        </w:rPr>
        <w:t xml:space="preserve">7:00 hodin </w:t>
      </w:r>
      <w:r w:rsidRPr="0071350B">
        <w:rPr>
          <w:rFonts w:ascii="Arial" w:hAnsi="Arial" w:cs="Arial"/>
          <w:sz w:val="22"/>
          <w:szCs w:val="22"/>
        </w:rPr>
        <w:t xml:space="preserve">do </w:t>
      </w:r>
      <w:r w:rsidR="00026A58">
        <w:rPr>
          <w:rFonts w:ascii="Arial" w:hAnsi="Arial" w:cs="Arial"/>
          <w:sz w:val="22"/>
          <w:szCs w:val="22"/>
        </w:rPr>
        <w:t xml:space="preserve">22:00 </w:t>
      </w:r>
      <w:r w:rsidRPr="0071350B">
        <w:rPr>
          <w:rFonts w:ascii="Arial" w:hAnsi="Arial" w:cs="Arial"/>
          <w:sz w:val="22"/>
          <w:szCs w:val="22"/>
        </w:rPr>
        <w:t>hodin</w:t>
      </w:r>
      <w:r w:rsidR="00026A58">
        <w:rPr>
          <w:rFonts w:ascii="Arial" w:hAnsi="Arial" w:cs="Arial"/>
          <w:sz w:val="22"/>
          <w:szCs w:val="22"/>
        </w:rPr>
        <w:t xml:space="preserve"> příslušného kalendářního dne a ve dnech pátek a sobota pouze v době od 7:00 hodin do 24:00 hodin příslušného kalendářního dne</w:t>
      </w:r>
      <w:r w:rsidRPr="0071350B">
        <w:rPr>
          <w:rFonts w:ascii="Arial" w:hAnsi="Arial" w:cs="Arial"/>
          <w:sz w:val="22"/>
          <w:szCs w:val="22"/>
        </w:rPr>
        <w:t xml:space="preserve">, v období </w:t>
      </w:r>
      <w:r w:rsidR="00026A58">
        <w:rPr>
          <w:rFonts w:ascii="Arial" w:hAnsi="Arial" w:cs="Arial"/>
          <w:sz w:val="22"/>
          <w:szCs w:val="22"/>
        </w:rPr>
        <w:t xml:space="preserve">od 1. 7. do 31. 8. </w:t>
      </w:r>
      <w:r w:rsidRPr="0071350B">
        <w:rPr>
          <w:rFonts w:ascii="Arial" w:hAnsi="Arial" w:cs="Arial"/>
          <w:sz w:val="22"/>
          <w:szCs w:val="22"/>
        </w:rPr>
        <w:t>od</w:t>
      </w:r>
      <w:r w:rsidR="00026A58">
        <w:rPr>
          <w:rFonts w:ascii="Arial" w:hAnsi="Arial" w:cs="Arial"/>
          <w:sz w:val="22"/>
          <w:szCs w:val="22"/>
        </w:rPr>
        <w:t xml:space="preserve"> 7:00 hodin </w:t>
      </w:r>
      <w:r w:rsidRPr="0071350B">
        <w:rPr>
          <w:rFonts w:ascii="Arial" w:hAnsi="Arial" w:cs="Arial"/>
          <w:sz w:val="22"/>
          <w:szCs w:val="22"/>
        </w:rPr>
        <w:t>do</w:t>
      </w:r>
      <w:r w:rsidR="00026A58">
        <w:rPr>
          <w:rFonts w:ascii="Arial" w:hAnsi="Arial" w:cs="Arial"/>
          <w:sz w:val="22"/>
          <w:szCs w:val="22"/>
        </w:rPr>
        <w:t xml:space="preserve"> </w:t>
      </w:r>
      <w:r w:rsidR="00CD375D">
        <w:rPr>
          <w:rFonts w:ascii="Arial" w:hAnsi="Arial" w:cs="Arial"/>
          <w:sz w:val="22"/>
          <w:szCs w:val="22"/>
        </w:rPr>
        <w:t>2</w:t>
      </w:r>
      <w:r w:rsidR="00026A58">
        <w:rPr>
          <w:rFonts w:ascii="Arial" w:hAnsi="Arial" w:cs="Arial"/>
          <w:sz w:val="22"/>
          <w:szCs w:val="22"/>
        </w:rPr>
        <w:t xml:space="preserve">:00 </w:t>
      </w:r>
      <w:r w:rsidRPr="0071350B">
        <w:rPr>
          <w:rFonts w:ascii="Arial" w:hAnsi="Arial" w:cs="Arial"/>
          <w:sz w:val="22"/>
          <w:szCs w:val="22"/>
        </w:rPr>
        <w:t>hodin</w:t>
      </w:r>
      <w:r w:rsidR="00026A58">
        <w:rPr>
          <w:rFonts w:ascii="Arial" w:hAnsi="Arial" w:cs="Arial"/>
          <w:sz w:val="22"/>
          <w:szCs w:val="22"/>
        </w:rPr>
        <w:t xml:space="preserve"> </w:t>
      </w:r>
      <w:r w:rsidR="00CD375D">
        <w:rPr>
          <w:rFonts w:ascii="Arial" w:hAnsi="Arial" w:cs="Arial"/>
          <w:sz w:val="22"/>
          <w:szCs w:val="22"/>
        </w:rPr>
        <w:t xml:space="preserve">následujícího </w:t>
      </w:r>
      <w:r w:rsidR="00026A58">
        <w:rPr>
          <w:rFonts w:ascii="Arial" w:hAnsi="Arial" w:cs="Arial"/>
          <w:sz w:val="22"/>
          <w:szCs w:val="22"/>
        </w:rPr>
        <w:t>kalendářního dne.</w:t>
      </w:r>
    </w:p>
    <w:p w14:paraId="56E49147" w14:textId="6464F2E8" w:rsidR="0071350B" w:rsidRPr="0071350B" w:rsidRDefault="00026A58" w:rsidP="00A60704">
      <w:pPr>
        <w:pStyle w:val="Zkladntextodsazen3"/>
        <w:widowControl/>
        <w:numPr>
          <w:ilvl w:val="0"/>
          <w:numId w:val="10"/>
        </w:numPr>
        <w:tabs>
          <w:tab w:val="left" w:pos="0"/>
          <w:tab w:val="num" w:pos="993"/>
        </w:tabs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Hudebně kulturní podnik s označením FEST lze </w:t>
      </w:r>
      <w:r w:rsidR="0071350B" w:rsidRPr="0071350B">
        <w:rPr>
          <w:rFonts w:ascii="Arial" w:hAnsi="Arial" w:cs="Arial"/>
          <w:sz w:val="22"/>
          <w:szCs w:val="22"/>
        </w:rPr>
        <w:t>provozovat v době od</w:t>
      </w:r>
      <w:r>
        <w:rPr>
          <w:rFonts w:ascii="Arial" w:hAnsi="Arial" w:cs="Arial"/>
          <w:sz w:val="22"/>
          <w:szCs w:val="22"/>
        </w:rPr>
        <w:t xml:space="preserve"> 7:00 hodin příslušného kalendářního dne</w:t>
      </w:r>
      <w:r w:rsidR="0071350B" w:rsidRPr="0071350B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4:00 hodin následujícího kalendářního dne</w:t>
      </w:r>
      <w:r w:rsidR="0071350B" w:rsidRPr="0071350B">
        <w:rPr>
          <w:rFonts w:ascii="Arial" w:hAnsi="Arial" w:cs="Arial"/>
          <w:sz w:val="22"/>
          <w:szCs w:val="22"/>
        </w:rPr>
        <w:t>.</w:t>
      </w:r>
    </w:p>
    <w:p w14:paraId="19A6258A" w14:textId="77777777" w:rsidR="0071350B" w:rsidRPr="0071350B" w:rsidRDefault="0071350B" w:rsidP="0071350B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15FAE352" w14:textId="7C16CDD0" w:rsidR="0071350B" w:rsidRDefault="00026A58" w:rsidP="006E413B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Veškeré </w:t>
      </w:r>
      <w:r w:rsidR="00CD375D">
        <w:rPr>
          <w:rFonts w:ascii="Arial" w:hAnsi="Arial" w:cs="Arial"/>
          <w:sz w:val="22"/>
          <w:szCs w:val="22"/>
        </w:rPr>
        <w:t xml:space="preserve">kulturní </w:t>
      </w:r>
      <w:r>
        <w:rPr>
          <w:rFonts w:ascii="Arial" w:hAnsi="Arial" w:cs="Arial"/>
          <w:sz w:val="22"/>
          <w:szCs w:val="22"/>
        </w:rPr>
        <w:t xml:space="preserve">podniky </w:t>
      </w:r>
      <w:r w:rsidR="001073AB">
        <w:rPr>
          <w:rFonts w:ascii="Arial" w:hAnsi="Arial" w:cs="Arial"/>
          <w:sz w:val="22"/>
          <w:szCs w:val="22"/>
        </w:rPr>
        <w:t xml:space="preserve">pořádané v rámci hodů na území obce Nivnice lze provozovat od 7:00 hodin příslušného kalendářního dne do 4:00 hodin následujícího kalendářního dne. </w:t>
      </w:r>
      <w:r w:rsidR="0071350B" w:rsidRPr="006E413B">
        <w:rPr>
          <w:rFonts w:ascii="Arial" w:hAnsi="Arial" w:cs="Arial"/>
          <w:sz w:val="22"/>
          <w:szCs w:val="22"/>
        </w:rPr>
        <w:t xml:space="preserve"> </w:t>
      </w:r>
    </w:p>
    <w:p w14:paraId="67A45EF9" w14:textId="77777777" w:rsidR="001073AB" w:rsidRDefault="001073AB" w:rsidP="001073AB">
      <w:pPr>
        <w:pStyle w:val="Odstavecseseznamem"/>
        <w:rPr>
          <w:rFonts w:ascii="Arial" w:hAnsi="Arial" w:cs="Arial"/>
          <w:sz w:val="22"/>
          <w:szCs w:val="22"/>
        </w:rPr>
      </w:pPr>
    </w:p>
    <w:p w14:paraId="27B50C44" w14:textId="0D430AE5" w:rsidR="001073AB" w:rsidRPr="006E413B" w:rsidRDefault="001073AB" w:rsidP="006E413B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Veškeré </w:t>
      </w:r>
      <w:r w:rsidR="00CD375D">
        <w:rPr>
          <w:rFonts w:ascii="Arial" w:hAnsi="Arial" w:cs="Arial"/>
          <w:sz w:val="22"/>
          <w:szCs w:val="22"/>
        </w:rPr>
        <w:t>kulturní</w:t>
      </w:r>
      <w:r>
        <w:rPr>
          <w:rFonts w:ascii="Arial" w:hAnsi="Arial" w:cs="Arial"/>
          <w:sz w:val="22"/>
          <w:szCs w:val="22"/>
        </w:rPr>
        <w:t xml:space="preserve"> podniky ve dnech 31. 12. příslušného kalendářního roku a 1. 1. následujícího kalendářního roku lze provozovat od 7:00 hodin</w:t>
      </w:r>
      <w:r w:rsidR="00CD375D">
        <w:rPr>
          <w:rFonts w:ascii="Arial" w:hAnsi="Arial" w:cs="Arial"/>
          <w:sz w:val="22"/>
          <w:szCs w:val="22"/>
        </w:rPr>
        <w:t xml:space="preserve"> do 4:00 hodin následujícího kalendářního dne.</w:t>
      </w:r>
    </w:p>
    <w:p w14:paraId="54EF7F81" w14:textId="77777777" w:rsidR="0071350B" w:rsidRPr="0071350B" w:rsidRDefault="0071350B" w:rsidP="0071350B">
      <w:pPr>
        <w:pStyle w:val="Zkladntextodsazen3"/>
        <w:ind w:right="74" w:firstLine="0"/>
        <w:rPr>
          <w:rFonts w:ascii="Arial" w:hAnsi="Arial" w:cs="Arial"/>
          <w:sz w:val="22"/>
          <w:szCs w:val="22"/>
        </w:rPr>
      </w:pPr>
    </w:p>
    <w:p w14:paraId="02FB52FB" w14:textId="534D390C" w:rsidR="0071350B" w:rsidRPr="006E413B" w:rsidRDefault="00CD375D" w:rsidP="006E413B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podniky mající charakter plesů pořádané na území obce Nivnice lze provozovat ve dnech pátek a sobota v době od 7:00 hodin příslušného kalendářního dne do 4:00 hodin následujícího kalendářního dne</w:t>
      </w:r>
      <w:r w:rsidR="0071350B" w:rsidRPr="006E413B">
        <w:rPr>
          <w:rFonts w:ascii="Arial" w:hAnsi="Arial" w:cs="Arial"/>
          <w:sz w:val="22"/>
          <w:szCs w:val="22"/>
        </w:rPr>
        <w:t>.</w:t>
      </w:r>
    </w:p>
    <w:p w14:paraId="7EAB15DC" w14:textId="77777777" w:rsidR="0071350B" w:rsidRPr="0071350B" w:rsidRDefault="0071350B" w:rsidP="0071350B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04729F59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3C57DEA4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12051418" w14:textId="77777777" w:rsidR="0071350B" w:rsidRPr="0071350B" w:rsidRDefault="0071350B" w:rsidP="0071350B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14:paraId="67E0A060" w14:textId="59C0B5AA" w:rsidR="0071350B" w:rsidRPr="0071350B" w:rsidRDefault="0071350B" w:rsidP="00A60704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Pořadatel podniku uvedeného v odst. 1 je povinen oznámit nejméně </w:t>
      </w:r>
      <w:r w:rsidR="009B72C4">
        <w:rPr>
          <w:rFonts w:ascii="Arial" w:hAnsi="Arial" w:cs="Arial"/>
          <w:sz w:val="22"/>
          <w:szCs w:val="22"/>
        </w:rPr>
        <w:t xml:space="preserve">5 </w:t>
      </w:r>
      <w:r w:rsidRPr="0071350B">
        <w:rPr>
          <w:rFonts w:ascii="Arial" w:hAnsi="Arial" w:cs="Arial"/>
          <w:sz w:val="22"/>
          <w:szCs w:val="22"/>
        </w:rPr>
        <w:t>dnů před jeho konáním Obecnímu úřadu</w:t>
      </w:r>
      <w:r w:rsidR="009B72C4">
        <w:rPr>
          <w:rFonts w:ascii="Arial" w:hAnsi="Arial" w:cs="Arial"/>
          <w:sz w:val="22"/>
          <w:szCs w:val="22"/>
        </w:rPr>
        <w:t xml:space="preserve"> Nivnice</w:t>
      </w:r>
      <w:r w:rsidRPr="0071350B">
        <w:rPr>
          <w:rFonts w:ascii="Arial" w:hAnsi="Arial" w:cs="Arial"/>
          <w:sz w:val="22"/>
          <w:szCs w:val="22"/>
        </w:rPr>
        <w:t>:</w:t>
      </w:r>
    </w:p>
    <w:p w14:paraId="2F7583E7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4A520684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D0C860" w14:textId="77777777" w:rsidR="0071350B" w:rsidRPr="0071350B" w:rsidRDefault="0071350B" w:rsidP="0071350B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2FA3DD39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3C6A9F16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65DE7D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79B38833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lastRenderedPageBreak/>
        <w:t>údaje o osobě pověřené pořadatelem podniku k osobní spolupráci s orgány veřejné moci, pokud pořadatel podniku tuto osobu určí,</w:t>
      </w:r>
    </w:p>
    <w:p w14:paraId="777CF3C7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0FA0FED3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2E5C9CED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31FCF362" w14:textId="04FC580A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jde-li o místa, která nejsou určena a zřízena pro pořádání uvedených podniků,</w:t>
      </w:r>
    </w:p>
    <w:p w14:paraId="5011D4C9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571D0938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71350B">
        <w:rPr>
          <w:rFonts w:ascii="Arial" w:hAnsi="Arial" w:cs="Arial"/>
          <w:sz w:val="22"/>
          <w:szCs w:val="22"/>
        </w:rPr>
        <w:t>,</w:t>
      </w:r>
    </w:p>
    <w:p w14:paraId="0FF7A042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29CBC192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71350B">
        <w:rPr>
          <w:rFonts w:ascii="Arial" w:hAnsi="Arial" w:cs="Arial"/>
          <w:sz w:val="22"/>
          <w:szCs w:val="22"/>
          <w:vertAlign w:val="superscript"/>
        </w:rPr>
        <w:t>2)</w:t>
      </w:r>
      <w:r w:rsidR="00CA3DAA">
        <w:rPr>
          <w:rFonts w:ascii="Arial" w:hAnsi="Arial" w:cs="Arial"/>
          <w:sz w:val="22"/>
          <w:szCs w:val="22"/>
        </w:rPr>
        <w:t>.</w:t>
      </w:r>
    </w:p>
    <w:p w14:paraId="08CDBD5B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57E61231" w14:textId="77777777" w:rsidR="0071350B" w:rsidRPr="0071350B" w:rsidRDefault="0071350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14:paraId="3054BC3E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 3</w:t>
      </w:r>
    </w:p>
    <w:p w14:paraId="3DC65337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Zrušovací ustanovení</w:t>
      </w:r>
    </w:p>
    <w:p w14:paraId="7C7343C3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CFB876C" w14:textId="33593E30" w:rsidR="0071350B" w:rsidRPr="0071350B" w:rsidRDefault="0071350B" w:rsidP="009B72C4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Touto obecně závaznou vyhláškou se </w:t>
      </w:r>
      <w:r w:rsidR="00D107D7">
        <w:rPr>
          <w:rFonts w:ascii="Arial" w:hAnsi="Arial" w:cs="Arial"/>
          <w:sz w:val="22"/>
          <w:szCs w:val="22"/>
        </w:rPr>
        <w:t>zrušuje</w:t>
      </w:r>
      <w:r w:rsidRPr="0071350B">
        <w:rPr>
          <w:rFonts w:ascii="Arial" w:hAnsi="Arial" w:cs="Arial"/>
          <w:sz w:val="22"/>
          <w:szCs w:val="22"/>
        </w:rPr>
        <w:t xml:space="preserve"> </w:t>
      </w:r>
      <w:r w:rsidR="00F028E6">
        <w:rPr>
          <w:rFonts w:ascii="Arial" w:hAnsi="Arial" w:cs="Arial"/>
          <w:sz w:val="22"/>
          <w:szCs w:val="22"/>
        </w:rPr>
        <w:t>o</w:t>
      </w:r>
      <w:r w:rsidRPr="0071350B">
        <w:rPr>
          <w:rFonts w:ascii="Arial" w:hAnsi="Arial" w:cs="Arial"/>
          <w:sz w:val="22"/>
          <w:szCs w:val="22"/>
        </w:rPr>
        <w:t>becně závazn</w:t>
      </w:r>
      <w:r w:rsidR="006E413B">
        <w:rPr>
          <w:rFonts w:ascii="Arial" w:hAnsi="Arial" w:cs="Arial"/>
          <w:sz w:val="22"/>
          <w:szCs w:val="22"/>
        </w:rPr>
        <w:t xml:space="preserve">á vyhláška obce </w:t>
      </w:r>
      <w:r w:rsidR="009B72C4">
        <w:rPr>
          <w:rFonts w:ascii="Arial" w:hAnsi="Arial" w:cs="Arial"/>
          <w:sz w:val="22"/>
          <w:szCs w:val="22"/>
        </w:rPr>
        <w:t>Nivnice</w:t>
      </w:r>
      <w:r w:rsidR="006E413B">
        <w:rPr>
          <w:rFonts w:ascii="Arial" w:hAnsi="Arial" w:cs="Arial"/>
          <w:sz w:val="22"/>
          <w:szCs w:val="22"/>
        </w:rPr>
        <w:t xml:space="preserve"> č.</w:t>
      </w:r>
      <w:r w:rsidR="009B72C4">
        <w:rPr>
          <w:rFonts w:ascii="Arial" w:hAnsi="Arial" w:cs="Arial"/>
          <w:sz w:val="22"/>
          <w:szCs w:val="22"/>
        </w:rPr>
        <w:t xml:space="preserve"> 1/2016,</w:t>
      </w:r>
      <w:r w:rsidR="00D107D7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color w:val="000000"/>
          <w:sz w:val="22"/>
          <w:szCs w:val="22"/>
        </w:rPr>
        <w:t>o</w:t>
      </w:r>
      <w:r w:rsidR="009B72C4" w:rsidRPr="009B72C4">
        <w:rPr>
          <w:rFonts w:ascii="Arial" w:hAnsi="Arial" w:cs="Arial"/>
          <w:sz w:val="22"/>
          <w:szCs w:val="22"/>
        </w:rPr>
        <w:t xml:space="preserve">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  <w:r w:rsidR="009B72C4">
        <w:rPr>
          <w:rFonts w:ascii="Arial" w:hAnsi="Arial" w:cs="Arial"/>
          <w:sz w:val="22"/>
          <w:szCs w:val="22"/>
        </w:rPr>
        <w:t xml:space="preserve">, </w:t>
      </w:r>
      <w:r w:rsidRPr="0071350B">
        <w:rPr>
          <w:rFonts w:ascii="Arial" w:hAnsi="Arial" w:cs="Arial"/>
          <w:sz w:val="22"/>
          <w:szCs w:val="22"/>
        </w:rPr>
        <w:t xml:space="preserve">ze dne </w:t>
      </w:r>
      <w:r w:rsidR="009B72C4">
        <w:rPr>
          <w:rFonts w:ascii="Arial" w:hAnsi="Arial" w:cs="Arial"/>
          <w:sz w:val="22"/>
          <w:szCs w:val="22"/>
        </w:rPr>
        <w:t>8. 9. 2016</w:t>
      </w:r>
      <w:r w:rsidRPr="0071350B">
        <w:rPr>
          <w:rFonts w:ascii="Arial" w:hAnsi="Arial" w:cs="Arial"/>
          <w:sz w:val="22"/>
          <w:szCs w:val="22"/>
        </w:rPr>
        <w:t>.</w:t>
      </w:r>
    </w:p>
    <w:p w14:paraId="0887368B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6443329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</w:t>
      </w:r>
      <w:r w:rsidR="00A60704">
        <w:rPr>
          <w:rFonts w:ascii="Arial" w:hAnsi="Arial" w:cs="Arial"/>
          <w:b/>
          <w:sz w:val="22"/>
          <w:szCs w:val="22"/>
        </w:rPr>
        <w:t xml:space="preserve"> </w:t>
      </w:r>
      <w:r w:rsidRPr="0071350B">
        <w:rPr>
          <w:rFonts w:ascii="Arial" w:hAnsi="Arial" w:cs="Arial"/>
          <w:b/>
          <w:sz w:val="22"/>
          <w:szCs w:val="22"/>
        </w:rPr>
        <w:t>4</w:t>
      </w:r>
    </w:p>
    <w:p w14:paraId="416B7C5E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Účinnost</w:t>
      </w:r>
    </w:p>
    <w:p w14:paraId="538EFF22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FDEA527" w14:textId="77777777" w:rsidR="004152FF" w:rsidRPr="004152FF" w:rsidRDefault="004152FF" w:rsidP="004152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 w:rsidR="00A60704"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0B728EEE" w14:textId="77777777" w:rsidR="004152FF" w:rsidRPr="004152FF" w:rsidRDefault="004152FF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311556" w14:textId="77777777" w:rsidR="009B72C4" w:rsidRDefault="004152FF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</w:p>
    <w:p w14:paraId="64004266" w14:textId="77777777" w:rsidR="009B72C4" w:rsidRDefault="009B72C4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</w:p>
    <w:p w14:paraId="179A49C0" w14:textId="77777777" w:rsidR="009B72C4" w:rsidRDefault="009B72C4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</w:p>
    <w:p w14:paraId="09107E24" w14:textId="77777777" w:rsidR="009B72C4" w:rsidRDefault="009B72C4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</w:p>
    <w:p w14:paraId="44E1F80F" w14:textId="6E46335B" w:rsidR="004152FF" w:rsidRDefault="004152FF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</w:p>
    <w:p w14:paraId="162D2E4F" w14:textId="77777777" w:rsidR="009B72C4" w:rsidRPr="004152FF" w:rsidRDefault="009B72C4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</w:p>
    <w:p w14:paraId="2BF628BF" w14:textId="77777777" w:rsidR="004152FF" w:rsidRPr="004152FF" w:rsidRDefault="004152FF" w:rsidP="004152FF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152F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D86044D" w14:textId="4E08713E" w:rsidR="004152FF" w:rsidRPr="004152FF" w:rsidRDefault="009B72C4" w:rsidP="004152FF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Marie Kománková, MBA, v.</w:t>
      </w:r>
      <w:r w:rsidR="003F76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                                               Ing. Miroslav Vykydal, v.</w:t>
      </w:r>
      <w:r w:rsidR="003F76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395FBA71" w14:textId="77777777" w:rsidR="004152FF" w:rsidRP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ab/>
        <w:t>místostarosta</w:t>
      </w:r>
      <w:r w:rsidRPr="004152FF">
        <w:rPr>
          <w:rFonts w:ascii="Arial" w:hAnsi="Arial" w:cs="Arial"/>
          <w:sz w:val="22"/>
          <w:szCs w:val="22"/>
        </w:rPr>
        <w:tab/>
        <w:t>starosta</w:t>
      </w:r>
    </w:p>
    <w:p w14:paraId="28804AEF" w14:textId="77777777" w:rsidR="004152FF" w:rsidRP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05D0D3F" w14:textId="77777777" w:rsidR="004152FF" w:rsidRP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CD1DF04" w14:textId="77777777" w:rsidR="0071350B" w:rsidRPr="0071350B" w:rsidRDefault="0071350B" w:rsidP="0071350B">
      <w:pPr>
        <w:pStyle w:val="Zkladntext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</w:t>
      </w:r>
    </w:p>
    <w:p w14:paraId="47D78793" w14:textId="77777777" w:rsidR="0071350B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>1)</w:t>
      </w:r>
      <w:r w:rsidR="006E413B">
        <w:rPr>
          <w:rFonts w:ascii="Arial" w:hAnsi="Arial" w:cs="Arial"/>
          <w:sz w:val="18"/>
          <w:szCs w:val="18"/>
        </w:rPr>
        <w:t xml:space="preserve"> § 13 zákona č. 541/2020</w:t>
      </w:r>
      <w:r w:rsidRPr="0071350B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14:paraId="3278FA41" w14:textId="77777777" w:rsidR="0024722A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71350B"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  <w:r w:rsidR="0024722A" w:rsidRPr="0071350B">
        <w:rPr>
          <w:rFonts w:ascii="Arial" w:hAnsi="Arial" w:cs="Arial"/>
          <w:sz w:val="18"/>
          <w:szCs w:val="18"/>
        </w:rPr>
        <w:t xml:space="preserve"> </w:t>
      </w:r>
    </w:p>
    <w:sectPr w:rsidR="0024722A" w:rsidRPr="0071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9118383">
    <w:abstractNumId w:val="4"/>
  </w:num>
  <w:num w:numId="2" w16cid:durableId="1242564164">
    <w:abstractNumId w:val="10"/>
  </w:num>
  <w:num w:numId="3" w16cid:durableId="315493683">
    <w:abstractNumId w:val="3"/>
  </w:num>
  <w:num w:numId="4" w16cid:durableId="760180623">
    <w:abstractNumId w:val="7"/>
  </w:num>
  <w:num w:numId="5" w16cid:durableId="3094480">
    <w:abstractNumId w:val="6"/>
  </w:num>
  <w:num w:numId="6" w16cid:durableId="1090352260">
    <w:abstractNumId w:val="9"/>
  </w:num>
  <w:num w:numId="7" w16cid:durableId="673147385">
    <w:abstractNumId w:val="5"/>
  </w:num>
  <w:num w:numId="8" w16cid:durableId="2048291274">
    <w:abstractNumId w:val="0"/>
  </w:num>
  <w:num w:numId="9" w16cid:durableId="1953709598">
    <w:abstractNumId w:val="8"/>
  </w:num>
  <w:num w:numId="10" w16cid:durableId="355884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44595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6A58"/>
    <w:rsid w:val="001073AB"/>
    <w:rsid w:val="00127458"/>
    <w:rsid w:val="00152E65"/>
    <w:rsid w:val="0024494B"/>
    <w:rsid w:val="0024722A"/>
    <w:rsid w:val="0025247E"/>
    <w:rsid w:val="002F264B"/>
    <w:rsid w:val="003F76D8"/>
    <w:rsid w:val="004152FF"/>
    <w:rsid w:val="004A5284"/>
    <w:rsid w:val="004F3395"/>
    <w:rsid w:val="00641107"/>
    <w:rsid w:val="006C44F7"/>
    <w:rsid w:val="006E413B"/>
    <w:rsid w:val="0071350B"/>
    <w:rsid w:val="007E1DB2"/>
    <w:rsid w:val="00941F79"/>
    <w:rsid w:val="009B72C4"/>
    <w:rsid w:val="00A60704"/>
    <w:rsid w:val="00B305C7"/>
    <w:rsid w:val="00BA1153"/>
    <w:rsid w:val="00C01D15"/>
    <w:rsid w:val="00C61586"/>
    <w:rsid w:val="00CA3DAA"/>
    <w:rsid w:val="00CD375D"/>
    <w:rsid w:val="00D107D7"/>
    <w:rsid w:val="00DB4243"/>
    <w:rsid w:val="00E70C49"/>
    <w:rsid w:val="00F028E6"/>
    <w:rsid w:val="00F1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1291C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paragraph" w:styleId="Odstavecseseznamem">
    <w:name w:val="List Paragraph"/>
    <w:basedOn w:val="Normln"/>
    <w:uiPriority w:val="34"/>
    <w:qFormat/>
    <w:rsid w:val="00107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Marie Kománková</cp:lastModifiedBy>
  <cp:revision>3</cp:revision>
  <cp:lastPrinted>2012-04-27T05:54:00Z</cp:lastPrinted>
  <dcterms:created xsi:type="dcterms:W3CDTF">2022-08-23T11:11:00Z</dcterms:created>
  <dcterms:modified xsi:type="dcterms:W3CDTF">2022-09-19T05:28:00Z</dcterms:modified>
</cp:coreProperties>
</file>