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E32" w:rsidRDefault="00E03E09" w:rsidP="00461E32">
      <w:pPr>
        <w:jc w:val="center"/>
        <w:rPr>
          <w:rFonts w:ascii="Arial" w:hAnsi="Arial" w:cs="Arial"/>
          <w:b/>
          <w:sz w:val="28"/>
          <w:szCs w:val="28"/>
        </w:rPr>
      </w:pPr>
      <w:r w:rsidRPr="00184194">
        <w:rPr>
          <w:rFonts w:ascii="Arial" w:hAnsi="Arial" w:cs="Arial"/>
          <w:b/>
          <w:sz w:val="28"/>
          <w:szCs w:val="28"/>
        </w:rPr>
        <w:t>Obecně závazná vyhláška</w:t>
      </w:r>
    </w:p>
    <w:p w:rsidR="00E03E09" w:rsidRPr="00184194" w:rsidRDefault="00E03E09" w:rsidP="00461E32">
      <w:pPr>
        <w:jc w:val="center"/>
        <w:rPr>
          <w:rFonts w:ascii="Arial" w:hAnsi="Arial" w:cs="Arial"/>
          <w:b/>
          <w:sz w:val="28"/>
          <w:szCs w:val="28"/>
        </w:rPr>
      </w:pPr>
      <w:r w:rsidRPr="00184194">
        <w:rPr>
          <w:rFonts w:ascii="Arial" w:hAnsi="Arial" w:cs="Arial"/>
          <w:b/>
          <w:sz w:val="28"/>
          <w:szCs w:val="28"/>
        </w:rPr>
        <w:t xml:space="preserve">Požární řád </w:t>
      </w:r>
      <w:r w:rsidR="0022337B">
        <w:rPr>
          <w:rFonts w:ascii="Arial" w:hAnsi="Arial" w:cs="Arial"/>
          <w:b/>
          <w:sz w:val="28"/>
          <w:szCs w:val="28"/>
        </w:rPr>
        <w:t xml:space="preserve">statutárního </w:t>
      </w:r>
      <w:r w:rsidRPr="00184194">
        <w:rPr>
          <w:rFonts w:ascii="Arial" w:hAnsi="Arial" w:cs="Arial"/>
          <w:b/>
          <w:sz w:val="28"/>
          <w:szCs w:val="28"/>
        </w:rPr>
        <w:t>města Třinec</w:t>
      </w:r>
    </w:p>
    <w:p w:rsidR="00A16C09" w:rsidRPr="00184194" w:rsidRDefault="00A16C09" w:rsidP="00461E32">
      <w:pPr>
        <w:rPr>
          <w:b/>
          <w:bCs/>
          <w:sz w:val="24"/>
        </w:rPr>
      </w:pPr>
    </w:p>
    <w:p w:rsidR="00896D1E" w:rsidRPr="00184194" w:rsidRDefault="00896D1E" w:rsidP="00D3047E">
      <w:pPr>
        <w:pStyle w:val="Normlnweb"/>
        <w:spacing w:before="0" w:beforeAutospacing="0" w:after="12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184194">
        <w:rPr>
          <w:rFonts w:ascii="Arial" w:hAnsi="Arial" w:cs="Arial"/>
          <w:color w:val="auto"/>
          <w:spacing w:val="-4"/>
          <w:sz w:val="22"/>
          <w:szCs w:val="22"/>
        </w:rPr>
        <w:t>Zastupitelstvo města Třince se na svém</w:t>
      </w:r>
      <w:r w:rsidR="00A61D7B">
        <w:rPr>
          <w:rFonts w:ascii="Arial" w:hAnsi="Arial" w:cs="Arial"/>
          <w:color w:val="auto"/>
          <w:spacing w:val="-4"/>
          <w:sz w:val="22"/>
          <w:szCs w:val="22"/>
        </w:rPr>
        <w:t xml:space="preserve"> 5</w:t>
      </w:r>
      <w:r w:rsidRPr="00184194">
        <w:rPr>
          <w:rFonts w:ascii="Arial" w:hAnsi="Arial" w:cs="Arial"/>
          <w:color w:val="auto"/>
          <w:spacing w:val="-4"/>
          <w:sz w:val="22"/>
          <w:szCs w:val="22"/>
        </w:rPr>
        <w:t xml:space="preserve">. zasedání konaném dne </w:t>
      </w:r>
      <w:r w:rsidR="00A61D7B">
        <w:rPr>
          <w:rFonts w:ascii="Arial" w:hAnsi="Arial" w:cs="Arial"/>
          <w:color w:val="auto"/>
          <w:spacing w:val="-4"/>
          <w:sz w:val="22"/>
          <w:szCs w:val="22"/>
        </w:rPr>
        <w:t>20.06.2023</w:t>
      </w:r>
      <w:r w:rsidRPr="00184194">
        <w:rPr>
          <w:rFonts w:ascii="Arial" w:hAnsi="Arial" w:cs="Arial"/>
          <w:color w:val="auto"/>
          <w:spacing w:val="-4"/>
          <w:sz w:val="22"/>
          <w:szCs w:val="22"/>
        </w:rPr>
        <w:t xml:space="preserve"> usnesením č. </w:t>
      </w:r>
      <w:r w:rsidR="00007302">
        <w:rPr>
          <w:rFonts w:ascii="Arial" w:hAnsi="Arial" w:cs="Arial"/>
          <w:color w:val="auto"/>
          <w:spacing w:val="-4"/>
          <w:sz w:val="22"/>
          <w:szCs w:val="22"/>
        </w:rPr>
        <w:t>05</w:t>
      </w:r>
      <w:r w:rsidR="00184194" w:rsidRPr="00184194">
        <w:rPr>
          <w:rFonts w:ascii="Arial" w:hAnsi="Arial" w:cs="Arial"/>
          <w:color w:val="auto"/>
          <w:spacing w:val="-4"/>
          <w:sz w:val="22"/>
          <w:szCs w:val="22"/>
        </w:rPr>
        <w:t>/</w:t>
      </w:r>
      <w:r w:rsidR="00007302">
        <w:rPr>
          <w:rFonts w:ascii="Arial" w:hAnsi="Arial" w:cs="Arial"/>
          <w:color w:val="auto"/>
          <w:spacing w:val="-4"/>
          <w:sz w:val="22"/>
          <w:szCs w:val="22"/>
        </w:rPr>
        <w:t>104</w:t>
      </w:r>
      <w:r w:rsidR="001D6766" w:rsidRPr="00184194">
        <w:rPr>
          <w:rFonts w:ascii="Arial" w:hAnsi="Arial" w:cs="Arial"/>
          <w:color w:val="auto"/>
          <w:spacing w:val="-4"/>
          <w:sz w:val="22"/>
          <w:szCs w:val="22"/>
        </w:rPr>
        <w:t>/</w:t>
      </w:r>
      <w:r w:rsidRPr="00184194">
        <w:rPr>
          <w:rFonts w:ascii="Arial" w:hAnsi="Arial" w:cs="Arial"/>
          <w:color w:val="auto"/>
          <w:spacing w:val="-4"/>
          <w:sz w:val="22"/>
          <w:szCs w:val="22"/>
        </w:rPr>
        <w:t>20</w:t>
      </w:r>
      <w:r w:rsidR="00A61D7B">
        <w:rPr>
          <w:rFonts w:ascii="Arial" w:hAnsi="Arial" w:cs="Arial"/>
          <w:color w:val="auto"/>
          <w:spacing w:val="-4"/>
          <w:sz w:val="22"/>
          <w:szCs w:val="22"/>
        </w:rPr>
        <w:t>23</w:t>
      </w:r>
      <w:r w:rsidR="001D6766" w:rsidRPr="00184194">
        <w:rPr>
          <w:rFonts w:ascii="Arial" w:hAnsi="Arial" w:cs="Arial"/>
          <w:color w:val="auto"/>
          <w:spacing w:val="-4"/>
          <w:sz w:val="22"/>
          <w:szCs w:val="22"/>
        </w:rPr>
        <w:t xml:space="preserve"> </w:t>
      </w:r>
      <w:r w:rsidRPr="00184194">
        <w:rPr>
          <w:rFonts w:ascii="Arial" w:hAnsi="Arial" w:cs="Arial"/>
          <w:color w:val="auto"/>
          <w:spacing w:val="-4"/>
          <w:sz w:val="22"/>
          <w:szCs w:val="22"/>
        </w:rPr>
        <w:t xml:space="preserve">usneslo </w:t>
      </w:r>
      <w:r w:rsidRPr="00184194">
        <w:rPr>
          <w:rFonts w:ascii="Arial" w:hAnsi="Arial" w:cs="Arial"/>
          <w:color w:val="auto"/>
          <w:sz w:val="22"/>
          <w:szCs w:val="22"/>
        </w:rPr>
        <w:t xml:space="preserve">vydat na základě § 29 odst. 1 písm. o) </w:t>
      </w:r>
      <w:r w:rsidR="00C97303" w:rsidRPr="00184194">
        <w:rPr>
          <w:rFonts w:ascii="Arial" w:hAnsi="Arial" w:cs="Arial"/>
          <w:color w:val="auto"/>
          <w:sz w:val="22"/>
          <w:szCs w:val="22"/>
        </w:rPr>
        <w:t>bod 1 zákona č. 133/1985 Sb., o </w:t>
      </w:r>
      <w:r w:rsidRPr="00184194">
        <w:rPr>
          <w:rFonts w:ascii="Arial" w:hAnsi="Arial" w:cs="Arial"/>
          <w:color w:val="auto"/>
          <w:sz w:val="22"/>
          <w:szCs w:val="22"/>
        </w:rPr>
        <w:t xml:space="preserve">požární ochraně, ve znění pozdějších předpisů (dále jen </w:t>
      </w:r>
      <w:r w:rsidR="00F05E63" w:rsidRPr="00184194">
        <w:rPr>
          <w:rFonts w:ascii="Arial" w:hAnsi="Arial" w:cs="Arial"/>
          <w:color w:val="auto"/>
          <w:sz w:val="22"/>
          <w:szCs w:val="22"/>
        </w:rPr>
        <w:t>„zákon o požární ochraně“) a v </w:t>
      </w:r>
      <w:r w:rsidRPr="00184194">
        <w:rPr>
          <w:rFonts w:ascii="Arial" w:hAnsi="Arial" w:cs="Arial"/>
          <w:color w:val="auto"/>
          <w:sz w:val="22"/>
          <w:szCs w:val="22"/>
        </w:rPr>
        <w:t>souladu s § 10 písm. d) a § 84 odst. 2 písm. h) zákona č. 128/2000 Sb., o obcích (obecní zřízení), ve znění pozdějších předpisů</w:t>
      </w:r>
      <w:r w:rsidR="005B7288" w:rsidRPr="00184194">
        <w:rPr>
          <w:rFonts w:ascii="Arial" w:hAnsi="Arial" w:cs="Arial"/>
          <w:color w:val="auto"/>
          <w:sz w:val="22"/>
          <w:szCs w:val="22"/>
        </w:rPr>
        <w:t xml:space="preserve"> (dále jen „zákon o obcích“)</w:t>
      </w:r>
      <w:r w:rsidRPr="00184194">
        <w:rPr>
          <w:rFonts w:ascii="Arial" w:hAnsi="Arial" w:cs="Arial"/>
          <w:color w:val="auto"/>
          <w:sz w:val="22"/>
          <w:szCs w:val="22"/>
        </w:rPr>
        <w:t>, tuto obecně závaznou vyhlášku (dále jen „vyhláška“):</w:t>
      </w:r>
    </w:p>
    <w:p w:rsidR="00A16C09" w:rsidRPr="00184194" w:rsidRDefault="00A16C09" w:rsidP="00461E32">
      <w:pPr>
        <w:jc w:val="both"/>
        <w:rPr>
          <w:rFonts w:ascii="Arial" w:hAnsi="Arial" w:cs="Arial"/>
          <w:sz w:val="22"/>
          <w:szCs w:val="22"/>
        </w:rPr>
      </w:pPr>
    </w:p>
    <w:p w:rsidR="00A16C09" w:rsidRPr="00184194" w:rsidRDefault="00A16C09" w:rsidP="00461E3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84194">
        <w:rPr>
          <w:rFonts w:ascii="Arial" w:hAnsi="Arial" w:cs="Arial"/>
          <w:b/>
          <w:bCs/>
          <w:sz w:val="22"/>
          <w:szCs w:val="22"/>
        </w:rPr>
        <w:t>Článek 1</w:t>
      </w:r>
    </w:p>
    <w:p w:rsidR="00A16C09" w:rsidRPr="00184194" w:rsidRDefault="00A16C09" w:rsidP="00461E32">
      <w:pPr>
        <w:pStyle w:val="Nadpis1"/>
        <w:rPr>
          <w:rFonts w:ascii="Arial" w:hAnsi="Arial" w:cs="Arial"/>
          <w:sz w:val="22"/>
          <w:szCs w:val="22"/>
        </w:rPr>
      </w:pPr>
      <w:r w:rsidRPr="00184194">
        <w:rPr>
          <w:rFonts w:ascii="Arial" w:hAnsi="Arial" w:cs="Arial"/>
          <w:sz w:val="22"/>
          <w:szCs w:val="22"/>
        </w:rPr>
        <w:t>Základní ustanovení</w:t>
      </w:r>
    </w:p>
    <w:p w:rsidR="00461E32" w:rsidRDefault="00461E32" w:rsidP="00461E32">
      <w:pPr>
        <w:pStyle w:val="Zkladntext3"/>
        <w:tabs>
          <w:tab w:val="clear" w:pos="360"/>
        </w:tabs>
        <w:ind w:left="426"/>
        <w:rPr>
          <w:rStyle w:val="markedcontent"/>
          <w:rFonts w:ascii="Arial" w:hAnsi="Arial" w:cs="Arial"/>
          <w:sz w:val="22"/>
          <w:szCs w:val="22"/>
        </w:rPr>
      </w:pPr>
    </w:p>
    <w:p w:rsidR="00A16C09" w:rsidRPr="00461E32" w:rsidRDefault="006258F4" w:rsidP="00D3047E">
      <w:pPr>
        <w:pStyle w:val="Zkladntext3"/>
        <w:numPr>
          <w:ilvl w:val="0"/>
          <w:numId w:val="20"/>
        </w:numPr>
        <w:tabs>
          <w:tab w:val="clear" w:pos="360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461E32">
        <w:rPr>
          <w:rStyle w:val="markedcontent"/>
          <w:rFonts w:ascii="Arial" w:hAnsi="Arial" w:cs="Arial"/>
          <w:sz w:val="22"/>
          <w:szCs w:val="22"/>
        </w:rPr>
        <w:t>Tato vyhláška upravuje organizaci a zásady zabezpečení požární ochrany na území statutárního města Třinec (dále jen „města“) podle § 15 odst. 1 nařízení vlády č.</w:t>
      </w:r>
      <w:r w:rsidR="00D74402" w:rsidRPr="00461E32">
        <w:rPr>
          <w:rStyle w:val="markedcontent"/>
          <w:rFonts w:ascii="Arial" w:hAnsi="Arial" w:cs="Arial"/>
          <w:sz w:val="22"/>
          <w:szCs w:val="22"/>
        </w:rPr>
        <w:t> </w:t>
      </w:r>
      <w:r w:rsidRPr="00461E32">
        <w:rPr>
          <w:rStyle w:val="markedcontent"/>
          <w:rFonts w:ascii="Arial" w:hAnsi="Arial" w:cs="Arial"/>
          <w:sz w:val="22"/>
          <w:szCs w:val="22"/>
        </w:rPr>
        <w:t>172/2001 Sb., k provedení zákona o požární ochraně, ve znění pozdějších předpisů</w:t>
      </w:r>
      <w:r w:rsidR="00A26DBF" w:rsidRPr="00461E32">
        <w:rPr>
          <w:rStyle w:val="markedcontent"/>
          <w:rFonts w:ascii="Arial" w:hAnsi="Arial" w:cs="Arial"/>
          <w:sz w:val="22"/>
          <w:szCs w:val="22"/>
        </w:rPr>
        <w:t xml:space="preserve">, </w:t>
      </w:r>
      <w:r w:rsidR="00A26DBF" w:rsidRPr="00461E32">
        <w:rPr>
          <w:rFonts w:ascii="Arial" w:hAnsi="Arial" w:cs="Arial"/>
          <w:sz w:val="22"/>
          <w:szCs w:val="22"/>
        </w:rPr>
        <w:t>za účelem co nejúčinnější ochrany zdraví občanů, jejich životů a majetku před možností zničení</w:t>
      </w:r>
      <w:r w:rsidR="00D74402" w:rsidRPr="00461E32">
        <w:rPr>
          <w:rFonts w:ascii="Arial" w:hAnsi="Arial" w:cs="Arial"/>
          <w:sz w:val="22"/>
          <w:szCs w:val="22"/>
        </w:rPr>
        <w:t xml:space="preserve"> </w:t>
      </w:r>
      <w:r w:rsidR="00A26DBF" w:rsidRPr="00461E32">
        <w:rPr>
          <w:rFonts w:ascii="Arial" w:hAnsi="Arial" w:cs="Arial"/>
          <w:sz w:val="22"/>
          <w:szCs w:val="22"/>
        </w:rPr>
        <w:t>požárem</w:t>
      </w:r>
      <w:r w:rsidR="00A26DBF" w:rsidRPr="00461E3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461E32">
        <w:rPr>
          <w:rStyle w:val="markedcontent"/>
          <w:rFonts w:ascii="Arial" w:hAnsi="Arial" w:cs="Arial"/>
          <w:sz w:val="22"/>
          <w:szCs w:val="22"/>
        </w:rPr>
        <w:t>.</w:t>
      </w:r>
    </w:p>
    <w:p w:rsidR="00C97303" w:rsidRPr="00184194" w:rsidRDefault="00C97303" w:rsidP="00461E32">
      <w:pPr>
        <w:pStyle w:val="Zkladntextodsazen2"/>
        <w:ind w:left="0" w:firstLine="0"/>
        <w:jc w:val="both"/>
        <w:rPr>
          <w:rFonts w:ascii="Arial" w:hAnsi="Arial" w:cs="Arial"/>
          <w:bCs/>
          <w:sz w:val="22"/>
          <w:szCs w:val="22"/>
        </w:rPr>
      </w:pPr>
    </w:p>
    <w:p w:rsidR="00A16C09" w:rsidRPr="00184194" w:rsidRDefault="00A16C09" w:rsidP="00461E3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84194">
        <w:rPr>
          <w:rFonts w:ascii="Arial" w:hAnsi="Arial" w:cs="Arial"/>
          <w:b/>
          <w:bCs/>
          <w:sz w:val="22"/>
          <w:szCs w:val="22"/>
        </w:rPr>
        <w:t>Článek 2</w:t>
      </w:r>
    </w:p>
    <w:p w:rsidR="00A16C09" w:rsidRPr="00184194" w:rsidRDefault="00A16C09" w:rsidP="00461E32">
      <w:pPr>
        <w:pStyle w:val="Nadpis1"/>
        <w:rPr>
          <w:rFonts w:ascii="Arial" w:hAnsi="Arial" w:cs="Arial"/>
          <w:sz w:val="22"/>
          <w:szCs w:val="22"/>
        </w:rPr>
      </w:pPr>
      <w:r w:rsidRPr="00184194">
        <w:rPr>
          <w:rFonts w:ascii="Arial" w:hAnsi="Arial" w:cs="Arial"/>
          <w:sz w:val="22"/>
          <w:szCs w:val="22"/>
        </w:rPr>
        <w:t>Organizace požární ochrany ve městě</w:t>
      </w:r>
    </w:p>
    <w:p w:rsidR="00461E32" w:rsidRDefault="00461E32" w:rsidP="00461E32">
      <w:pPr>
        <w:pStyle w:val="Zkladntext3"/>
        <w:tabs>
          <w:tab w:val="clear" w:pos="360"/>
        </w:tabs>
        <w:ind w:left="426"/>
        <w:rPr>
          <w:rFonts w:ascii="Arial" w:hAnsi="Arial" w:cs="Arial"/>
          <w:sz w:val="22"/>
          <w:szCs w:val="22"/>
        </w:rPr>
      </w:pPr>
    </w:p>
    <w:p w:rsidR="00D74402" w:rsidRPr="00461E32" w:rsidRDefault="006258F4" w:rsidP="00D3047E">
      <w:pPr>
        <w:pStyle w:val="Zkladntext3"/>
        <w:numPr>
          <w:ilvl w:val="0"/>
          <w:numId w:val="21"/>
        </w:numPr>
        <w:tabs>
          <w:tab w:val="clear" w:pos="360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461E32">
        <w:rPr>
          <w:rFonts w:ascii="Arial" w:hAnsi="Arial" w:cs="Arial"/>
          <w:sz w:val="22"/>
          <w:szCs w:val="22"/>
        </w:rPr>
        <w:t>Z</w:t>
      </w:r>
      <w:r w:rsidR="005B7288" w:rsidRPr="00461E32">
        <w:rPr>
          <w:rFonts w:ascii="Arial" w:hAnsi="Arial" w:cs="Arial"/>
          <w:sz w:val="22"/>
          <w:szCs w:val="22"/>
        </w:rPr>
        <w:t xml:space="preserve">a </w:t>
      </w:r>
      <w:r w:rsidR="005B7288" w:rsidRPr="00461E32">
        <w:rPr>
          <w:rStyle w:val="markedcontent"/>
          <w:rFonts w:ascii="Arial" w:hAnsi="Arial" w:cs="Arial"/>
          <w:sz w:val="22"/>
          <w:szCs w:val="22"/>
        </w:rPr>
        <w:t>plnění</w:t>
      </w:r>
      <w:r w:rsidR="005B7288" w:rsidRPr="00461E32">
        <w:rPr>
          <w:rFonts w:ascii="Arial" w:hAnsi="Arial" w:cs="Arial"/>
          <w:sz w:val="22"/>
          <w:szCs w:val="22"/>
        </w:rPr>
        <w:t xml:space="preserve"> povinností na úseku požární ochrany na území </w:t>
      </w:r>
      <w:r w:rsidR="00D10034" w:rsidRPr="00461E32">
        <w:rPr>
          <w:rFonts w:ascii="Arial" w:hAnsi="Arial" w:cs="Arial"/>
          <w:sz w:val="22"/>
          <w:szCs w:val="22"/>
        </w:rPr>
        <w:t>města odpovídají příslušné orgány</w:t>
      </w:r>
      <w:r w:rsidR="00D10034" w:rsidRPr="00461E32">
        <w:rPr>
          <w:rFonts w:ascii="Arial" w:hAnsi="Arial" w:cs="Arial"/>
          <w:sz w:val="22"/>
          <w:szCs w:val="22"/>
        </w:rPr>
        <w:br/>
        <w:t>města (zejména primátor města, rada a zastupitelstvo města)</w:t>
      </w:r>
      <w:r w:rsidR="00D10034" w:rsidRPr="00461E32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5B7288" w:rsidRPr="00461E32">
        <w:rPr>
          <w:rFonts w:ascii="Arial" w:hAnsi="Arial" w:cs="Arial"/>
          <w:sz w:val="22"/>
          <w:szCs w:val="22"/>
        </w:rPr>
        <w:t>.</w:t>
      </w:r>
    </w:p>
    <w:p w:rsidR="00D74402" w:rsidRPr="00461E32" w:rsidRDefault="00D10034" w:rsidP="00D3047E">
      <w:pPr>
        <w:pStyle w:val="Zkladntext3"/>
        <w:numPr>
          <w:ilvl w:val="0"/>
          <w:numId w:val="21"/>
        </w:numPr>
        <w:tabs>
          <w:tab w:val="clear" w:pos="360"/>
        </w:tabs>
        <w:spacing w:after="120"/>
        <w:ind w:left="426" w:hanging="426"/>
        <w:rPr>
          <w:rStyle w:val="markedcontent"/>
          <w:rFonts w:ascii="Arial" w:hAnsi="Arial" w:cs="Arial"/>
          <w:sz w:val="22"/>
          <w:szCs w:val="22"/>
        </w:rPr>
      </w:pPr>
      <w:r w:rsidRPr="00461E32">
        <w:rPr>
          <w:rStyle w:val="markedcontent"/>
          <w:rFonts w:ascii="Arial" w:hAnsi="Arial" w:cs="Arial"/>
          <w:sz w:val="22"/>
          <w:szCs w:val="22"/>
        </w:rPr>
        <w:t>Rada města a následně zastupitelstvo města projednávají stav požární ochrany ve městě jedenkrát ročně a dále vždy po závažných mimořádných událostech, které mají vztah k požární ochraně.</w:t>
      </w:r>
    </w:p>
    <w:p w:rsidR="00A16C09" w:rsidRPr="00461E32" w:rsidRDefault="00A16C09" w:rsidP="00461E32">
      <w:pPr>
        <w:pStyle w:val="Zkladntext3"/>
        <w:numPr>
          <w:ilvl w:val="0"/>
          <w:numId w:val="21"/>
        </w:numPr>
        <w:tabs>
          <w:tab w:val="clear" w:pos="360"/>
        </w:tabs>
        <w:ind w:left="426" w:hanging="426"/>
        <w:rPr>
          <w:rFonts w:ascii="Arial" w:hAnsi="Arial" w:cs="Arial"/>
          <w:sz w:val="22"/>
          <w:szCs w:val="22"/>
        </w:rPr>
      </w:pPr>
      <w:r w:rsidRPr="00461E32">
        <w:rPr>
          <w:rFonts w:ascii="Arial" w:hAnsi="Arial" w:cs="Arial"/>
          <w:sz w:val="22"/>
          <w:szCs w:val="22"/>
        </w:rPr>
        <w:t>Orgány města při zabezpečování požární ochrany na území města Třinec spolupracují zejména:</w:t>
      </w:r>
    </w:p>
    <w:p w:rsidR="008F2D7D" w:rsidRPr="00461E32" w:rsidRDefault="008F2D7D" w:rsidP="00461E32">
      <w:pPr>
        <w:numPr>
          <w:ilvl w:val="0"/>
          <w:numId w:val="7"/>
        </w:numPr>
        <w:ind w:left="879"/>
        <w:jc w:val="both"/>
        <w:rPr>
          <w:rFonts w:ascii="Arial" w:hAnsi="Arial" w:cs="Arial"/>
          <w:sz w:val="22"/>
          <w:szCs w:val="22"/>
        </w:rPr>
      </w:pPr>
      <w:r w:rsidRPr="00461E32">
        <w:rPr>
          <w:rFonts w:ascii="Arial" w:hAnsi="Arial" w:cs="Arial"/>
          <w:sz w:val="22"/>
          <w:szCs w:val="22"/>
        </w:rPr>
        <w:t>s Hasičským záchranným sborem Moravskoslezskéh</w:t>
      </w:r>
      <w:r w:rsidR="00007302">
        <w:rPr>
          <w:rFonts w:ascii="Arial" w:hAnsi="Arial" w:cs="Arial"/>
          <w:sz w:val="22"/>
          <w:szCs w:val="22"/>
        </w:rPr>
        <w:t>o kraje, územním odborem Frýdek</w:t>
      </w:r>
      <w:r w:rsidR="00007302">
        <w:rPr>
          <w:rFonts w:ascii="Arial" w:hAnsi="Arial" w:cs="Arial"/>
          <w:sz w:val="22"/>
          <w:szCs w:val="22"/>
        </w:rPr>
        <w:noBreakHyphen/>
      </w:r>
      <w:r w:rsidRPr="00461E32">
        <w:rPr>
          <w:rFonts w:ascii="Arial" w:hAnsi="Arial" w:cs="Arial"/>
          <w:sz w:val="22"/>
          <w:szCs w:val="22"/>
        </w:rPr>
        <w:t>Místek (dále jen „HZS MSK“),</w:t>
      </w:r>
    </w:p>
    <w:p w:rsidR="008F2D7D" w:rsidRPr="00461E32" w:rsidRDefault="008F2D7D" w:rsidP="00461E32">
      <w:pPr>
        <w:numPr>
          <w:ilvl w:val="0"/>
          <w:numId w:val="7"/>
        </w:numPr>
        <w:ind w:left="879"/>
        <w:jc w:val="both"/>
        <w:rPr>
          <w:rFonts w:ascii="Arial" w:hAnsi="Arial" w:cs="Arial"/>
          <w:sz w:val="22"/>
          <w:szCs w:val="22"/>
        </w:rPr>
      </w:pPr>
      <w:r w:rsidRPr="00461E32">
        <w:rPr>
          <w:rFonts w:ascii="Arial" w:hAnsi="Arial" w:cs="Arial"/>
          <w:sz w:val="22"/>
          <w:szCs w:val="22"/>
        </w:rPr>
        <w:t>s Jednotkami sboru dobrovolných hasičů (dále jen „ JSDH“)</w:t>
      </w:r>
    </w:p>
    <w:p w:rsidR="00A16C09" w:rsidRPr="00461E32" w:rsidRDefault="00A16C09" w:rsidP="00D3047E">
      <w:pPr>
        <w:numPr>
          <w:ilvl w:val="0"/>
          <w:numId w:val="7"/>
        </w:numPr>
        <w:spacing w:after="120"/>
        <w:ind w:left="879" w:hanging="453"/>
        <w:jc w:val="both"/>
        <w:rPr>
          <w:rFonts w:ascii="Arial" w:hAnsi="Arial" w:cs="Arial"/>
          <w:sz w:val="22"/>
          <w:szCs w:val="22"/>
        </w:rPr>
      </w:pPr>
      <w:r w:rsidRPr="00461E32">
        <w:rPr>
          <w:rFonts w:ascii="Arial" w:hAnsi="Arial" w:cs="Arial"/>
          <w:sz w:val="22"/>
          <w:szCs w:val="22"/>
        </w:rPr>
        <w:t>s občanskými sdruženími, veřejně prospěšnými organizacemi a jinými orgány a organizacemi působícími na úseku požární ochrany.</w:t>
      </w:r>
    </w:p>
    <w:p w:rsidR="0001335D" w:rsidRPr="00461E32" w:rsidRDefault="0001335D" w:rsidP="00D3047E">
      <w:pPr>
        <w:pStyle w:val="Zkladntext3"/>
        <w:numPr>
          <w:ilvl w:val="0"/>
          <w:numId w:val="21"/>
        </w:numPr>
        <w:tabs>
          <w:tab w:val="clear" w:pos="360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461E32">
        <w:rPr>
          <w:rFonts w:ascii="Arial" w:hAnsi="Arial" w:cs="Arial"/>
          <w:sz w:val="22"/>
          <w:szCs w:val="22"/>
        </w:rPr>
        <w:t>Podmínky</w:t>
      </w:r>
      <w:r w:rsidR="001441D2" w:rsidRPr="00461E32">
        <w:rPr>
          <w:rFonts w:ascii="Arial" w:hAnsi="Arial" w:cs="Arial"/>
          <w:sz w:val="22"/>
          <w:szCs w:val="22"/>
        </w:rPr>
        <w:t xml:space="preserve"> k zabezpečení požární ochrany p</w:t>
      </w:r>
      <w:r w:rsidRPr="00461E32">
        <w:rPr>
          <w:rFonts w:ascii="Arial" w:hAnsi="Arial" w:cs="Arial"/>
          <w:sz w:val="22"/>
          <w:szCs w:val="22"/>
        </w:rPr>
        <w:t>ři akcích, který</w:t>
      </w:r>
      <w:r w:rsidR="00742F5F" w:rsidRPr="00461E32">
        <w:rPr>
          <w:rFonts w:ascii="Arial" w:hAnsi="Arial" w:cs="Arial"/>
          <w:sz w:val="22"/>
          <w:szCs w:val="22"/>
        </w:rPr>
        <w:t>ch se účastní větší počet osob</w:t>
      </w:r>
      <w:r w:rsidR="0088318C" w:rsidRPr="00461E32">
        <w:rPr>
          <w:rFonts w:ascii="Arial" w:hAnsi="Arial" w:cs="Arial"/>
          <w:sz w:val="22"/>
          <w:szCs w:val="22"/>
        </w:rPr>
        <w:t>,</w:t>
      </w:r>
      <w:r w:rsidR="00742F5F" w:rsidRPr="00461E32">
        <w:rPr>
          <w:rFonts w:ascii="Arial" w:hAnsi="Arial" w:cs="Arial"/>
          <w:sz w:val="22"/>
          <w:szCs w:val="22"/>
        </w:rPr>
        <w:t xml:space="preserve"> </w:t>
      </w:r>
      <w:r w:rsidR="00F27AFA" w:rsidRPr="00461E32">
        <w:rPr>
          <w:rFonts w:ascii="Arial" w:hAnsi="Arial" w:cs="Arial"/>
          <w:sz w:val="22"/>
          <w:szCs w:val="22"/>
        </w:rPr>
        <w:t>jsou dány</w:t>
      </w:r>
      <w:r w:rsidRPr="00461E32">
        <w:rPr>
          <w:rFonts w:ascii="Arial" w:hAnsi="Arial" w:cs="Arial"/>
          <w:sz w:val="22"/>
          <w:szCs w:val="22"/>
        </w:rPr>
        <w:t xml:space="preserve"> obecně závazn</w:t>
      </w:r>
      <w:r w:rsidR="00F27AFA" w:rsidRPr="00461E32">
        <w:rPr>
          <w:rFonts w:ascii="Arial" w:hAnsi="Arial" w:cs="Arial"/>
          <w:sz w:val="22"/>
          <w:szCs w:val="22"/>
        </w:rPr>
        <w:t>ou</w:t>
      </w:r>
      <w:r w:rsidRPr="00461E32">
        <w:rPr>
          <w:rFonts w:ascii="Arial" w:hAnsi="Arial" w:cs="Arial"/>
          <w:sz w:val="22"/>
          <w:szCs w:val="22"/>
        </w:rPr>
        <w:t xml:space="preserve"> vyhlášk</w:t>
      </w:r>
      <w:r w:rsidR="00F27AFA" w:rsidRPr="00461E32">
        <w:rPr>
          <w:rFonts w:ascii="Arial" w:hAnsi="Arial" w:cs="Arial"/>
          <w:sz w:val="22"/>
          <w:szCs w:val="22"/>
        </w:rPr>
        <w:t>ou</w:t>
      </w:r>
      <w:r w:rsidRPr="00461E32">
        <w:rPr>
          <w:rFonts w:ascii="Arial" w:hAnsi="Arial" w:cs="Arial"/>
          <w:sz w:val="22"/>
          <w:szCs w:val="22"/>
        </w:rPr>
        <w:t xml:space="preserve"> města Třince</w:t>
      </w:r>
      <w:r w:rsidR="00742F5F" w:rsidRPr="00461E32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441D2" w:rsidRPr="00461E32">
        <w:rPr>
          <w:rFonts w:ascii="Arial" w:hAnsi="Arial" w:cs="Arial"/>
          <w:sz w:val="22"/>
          <w:szCs w:val="22"/>
        </w:rPr>
        <w:t>, která stanovuje podmínky k zabezpečení požární ochrany při akcích, kterých se zúčastňuje větší počet osob</w:t>
      </w:r>
      <w:r w:rsidR="00742F5F" w:rsidRPr="00461E32">
        <w:rPr>
          <w:rFonts w:ascii="Arial" w:hAnsi="Arial" w:cs="Arial"/>
          <w:sz w:val="22"/>
          <w:szCs w:val="22"/>
        </w:rPr>
        <w:t xml:space="preserve"> </w:t>
      </w:r>
      <w:r w:rsidR="00F27AFA" w:rsidRPr="00461E32">
        <w:rPr>
          <w:rFonts w:ascii="Arial" w:hAnsi="Arial" w:cs="Arial"/>
          <w:sz w:val="22"/>
          <w:szCs w:val="22"/>
        </w:rPr>
        <w:t>a </w:t>
      </w:r>
      <w:r w:rsidRPr="00461E32">
        <w:rPr>
          <w:rFonts w:ascii="Arial" w:hAnsi="Arial" w:cs="Arial"/>
          <w:sz w:val="22"/>
          <w:szCs w:val="22"/>
        </w:rPr>
        <w:t>nařízení</w:t>
      </w:r>
      <w:r w:rsidR="001441D2" w:rsidRPr="00461E32">
        <w:rPr>
          <w:rFonts w:ascii="Arial" w:hAnsi="Arial" w:cs="Arial"/>
          <w:sz w:val="22"/>
          <w:szCs w:val="22"/>
        </w:rPr>
        <w:t>m</w:t>
      </w:r>
      <w:r w:rsidRPr="00461E32">
        <w:rPr>
          <w:rFonts w:ascii="Arial" w:hAnsi="Arial" w:cs="Arial"/>
          <w:sz w:val="22"/>
          <w:szCs w:val="22"/>
        </w:rPr>
        <w:t xml:space="preserve"> Moravskoslezského kraje</w:t>
      </w:r>
      <w:r w:rsidRPr="00461E32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1441D2" w:rsidRPr="00461E32">
        <w:rPr>
          <w:rFonts w:ascii="Arial" w:hAnsi="Arial" w:cs="Arial"/>
          <w:sz w:val="22"/>
          <w:szCs w:val="22"/>
        </w:rPr>
        <w:t>, kterým se stanoví podmínky k zabezpečení požární ochrany při akcích, kterých se zúčastňuje větší počet osob</w:t>
      </w:r>
      <w:r w:rsidRPr="00461E32">
        <w:rPr>
          <w:rFonts w:ascii="Arial" w:hAnsi="Arial" w:cs="Arial"/>
          <w:sz w:val="22"/>
          <w:szCs w:val="22"/>
        </w:rPr>
        <w:t>.</w:t>
      </w:r>
    </w:p>
    <w:p w:rsidR="0001335D" w:rsidRPr="00184194" w:rsidRDefault="0001335D" w:rsidP="00461E32">
      <w:pPr>
        <w:jc w:val="both"/>
        <w:rPr>
          <w:rFonts w:ascii="Arial" w:hAnsi="Arial" w:cs="Arial"/>
          <w:sz w:val="22"/>
          <w:szCs w:val="22"/>
        </w:rPr>
      </w:pPr>
    </w:p>
    <w:p w:rsidR="00A16C09" w:rsidRPr="00184194" w:rsidRDefault="00A16C09" w:rsidP="00461E32">
      <w:pPr>
        <w:pStyle w:val="Nadpis3"/>
        <w:jc w:val="center"/>
        <w:rPr>
          <w:rFonts w:ascii="Arial" w:hAnsi="Arial" w:cs="Arial"/>
          <w:sz w:val="22"/>
          <w:szCs w:val="22"/>
        </w:rPr>
      </w:pPr>
      <w:r w:rsidRPr="00184194">
        <w:rPr>
          <w:rFonts w:ascii="Arial" w:hAnsi="Arial" w:cs="Arial"/>
          <w:sz w:val="22"/>
          <w:szCs w:val="22"/>
        </w:rPr>
        <w:t>Článek 3</w:t>
      </w:r>
    </w:p>
    <w:p w:rsidR="00A16C09" w:rsidRPr="00184194" w:rsidRDefault="0001335D" w:rsidP="00461E32">
      <w:pPr>
        <w:pStyle w:val="Nadpis1"/>
        <w:rPr>
          <w:rFonts w:ascii="Arial" w:hAnsi="Arial" w:cs="Arial"/>
          <w:sz w:val="22"/>
          <w:szCs w:val="22"/>
        </w:rPr>
      </w:pPr>
      <w:r w:rsidRPr="00184194">
        <w:rPr>
          <w:rFonts w:ascii="Arial" w:hAnsi="Arial" w:cs="Arial"/>
          <w:sz w:val="22"/>
          <w:szCs w:val="22"/>
        </w:rPr>
        <w:t>objekty se zvýšeným nebezpečím vzniku požáru</w:t>
      </w:r>
    </w:p>
    <w:p w:rsidR="00461E32" w:rsidRDefault="00461E32" w:rsidP="00461E32">
      <w:pPr>
        <w:pStyle w:val="Zkladntext3"/>
        <w:tabs>
          <w:tab w:val="clear" w:pos="360"/>
        </w:tabs>
        <w:ind w:left="426"/>
        <w:rPr>
          <w:rFonts w:ascii="Arial" w:hAnsi="Arial" w:cs="Arial"/>
          <w:sz w:val="22"/>
          <w:szCs w:val="22"/>
        </w:rPr>
      </w:pPr>
    </w:p>
    <w:p w:rsidR="00A16C09" w:rsidRPr="00184194" w:rsidRDefault="00A16C09" w:rsidP="00461E32">
      <w:pPr>
        <w:pStyle w:val="Zkladntext3"/>
        <w:numPr>
          <w:ilvl w:val="0"/>
          <w:numId w:val="22"/>
        </w:numPr>
        <w:tabs>
          <w:tab w:val="clear" w:pos="360"/>
        </w:tabs>
        <w:ind w:left="426" w:hanging="426"/>
        <w:rPr>
          <w:rFonts w:ascii="Arial" w:hAnsi="Arial" w:cs="Arial"/>
          <w:sz w:val="22"/>
          <w:szCs w:val="22"/>
        </w:rPr>
      </w:pPr>
      <w:r w:rsidRPr="00184194">
        <w:rPr>
          <w:rFonts w:ascii="Arial" w:hAnsi="Arial" w:cs="Arial"/>
          <w:sz w:val="22"/>
          <w:szCs w:val="22"/>
        </w:rPr>
        <w:t>Za</w:t>
      </w:r>
      <w:r w:rsidR="009B13D0" w:rsidRPr="00184194">
        <w:rPr>
          <w:rFonts w:ascii="Arial" w:hAnsi="Arial" w:cs="Arial"/>
          <w:sz w:val="22"/>
          <w:szCs w:val="22"/>
        </w:rPr>
        <w:t xml:space="preserve"> objekty</w:t>
      </w:r>
      <w:r w:rsidRPr="00184194">
        <w:rPr>
          <w:rFonts w:ascii="Arial" w:hAnsi="Arial" w:cs="Arial"/>
          <w:sz w:val="22"/>
          <w:szCs w:val="22"/>
        </w:rPr>
        <w:t xml:space="preserve"> se zvýšeným nebez</w:t>
      </w:r>
      <w:r w:rsidR="00704C2E" w:rsidRPr="00184194">
        <w:rPr>
          <w:rFonts w:ascii="Arial" w:hAnsi="Arial" w:cs="Arial"/>
          <w:sz w:val="22"/>
          <w:szCs w:val="22"/>
        </w:rPr>
        <w:t>pečím vzniku požáru se považují:</w:t>
      </w:r>
    </w:p>
    <w:p w:rsidR="00A16C09" w:rsidRPr="00184194" w:rsidRDefault="00A16C09" w:rsidP="00461E32">
      <w:pPr>
        <w:numPr>
          <w:ilvl w:val="0"/>
          <w:numId w:val="8"/>
        </w:numPr>
        <w:tabs>
          <w:tab w:val="clear" w:pos="880"/>
          <w:tab w:val="num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84194">
        <w:rPr>
          <w:rFonts w:ascii="Arial" w:hAnsi="Arial" w:cs="Arial"/>
          <w:sz w:val="22"/>
          <w:szCs w:val="22"/>
        </w:rPr>
        <w:t>objekty, kde vznik požáru může ohrozit obyvatele, v nich ubytované osoby, hospitalizované osoby s omezenou schopností pohybu a orientace nebo v nich s</w:t>
      </w:r>
      <w:r w:rsidR="0001335D" w:rsidRPr="00184194">
        <w:rPr>
          <w:rFonts w:ascii="Arial" w:hAnsi="Arial" w:cs="Arial"/>
          <w:sz w:val="22"/>
          <w:szCs w:val="22"/>
        </w:rPr>
        <w:t>e zdržující ostatní osoby</w:t>
      </w:r>
      <w:r w:rsidRPr="00184194">
        <w:rPr>
          <w:rFonts w:ascii="Arial" w:hAnsi="Arial" w:cs="Arial"/>
          <w:sz w:val="22"/>
          <w:szCs w:val="22"/>
        </w:rPr>
        <w:t>:</w:t>
      </w:r>
    </w:p>
    <w:p w:rsidR="00A16C09" w:rsidRPr="00184194" w:rsidRDefault="00AA0E0D" w:rsidP="00461E32">
      <w:pPr>
        <w:pStyle w:val="FormtovanvHTML"/>
        <w:tabs>
          <w:tab w:val="clear" w:pos="916"/>
          <w:tab w:val="clear" w:pos="1832"/>
          <w:tab w:val="clear" w:pos="2748"/>
          <w:tab w:val="clear" w:pos="9160"/>
          <w:tab w:val="left" w:pos="2127"/>
          <w:tab w:val="left" w:pos="9540"/>
        </w:tabs>
        <w:ind w:left="851" w:right="-108"/>
        <w:jc w:val="both"/>
        <w:rPr>
          <w:rFonts w:ascii="Arial" w:hAnsi="Arial" w:cs="Arial"/>
          <w:sz w:val="22"/>
          <w:szCs w:val="22"/>
        </w:rPr>
      </w:pPr>
      <w:r w:rsidRPr="00184194">
        <w:rPr>
          <w:rFonts w:ascii="Arial" w:hAnsi="Arial" w:cs="Arial"/>
          <w:sz w:val="22"/>
          <w:szCs w:val="22"/>
        </w:rPr>
        <w:t>Nemocnice Třinec, Nemocnice Podlesí</w:t>
      </w:r>
      <w:r>
        <w:rPr>
          <w:rFonts w:ascii="Arial" w:hAnsi="Arial" w:cs="Arial"/>
          <w:sz w:val="22"/>
          <w:szCs w:val="22"/>
        </w:rPr>
        <w:t>,</w:t>
      </w:r>
      <w:r w:rsidRPr="00184194">
        <w:rPr>
          <w:rFonts w:ascii="Arial" w:hAnsi="Arial" w:cs="Arial"/>
          <w:sz w:val="22"/>
          <w:szCs w:val="22"/>
        </w:rPr>
        <w:t xml:space="preserve"> </w:t>
      </w:r>
      <w:r w:rsidR="00A16C09" w:rsidRPr="00184194">
        <w:rPr>
          <w:rFonts w:ascii="Arial" w:hAnsi="Arial" w:cs="Arial"/>
          <w:sz w:val="22"/>
          <w:szCs w:val="22"/>
        </w:rPr>
        <w:t xml:space="preserve">hotel </w:t>
      </w:r>
      <w:r w:rsidR="00A16C09" w:rsidRPr="00184194">
        <w:rPr>
          <w:rFonts w:ascii="Arial" w:hAnsi="Arial" w:cs="Arial"/>
          <w:iCs/>
          <w:sz w:val="22"/>
          <w:szCs w:val="22"/>
        </w:rPr>
        <w:t>STEEL</w:t>
      </w:r>
      <w:r w:rsidR="007A53A9" w:rsidRPr="00184194">
        <w:rPr>
          <w:rFonts w:ascii="Arial" w:hAnsi="Arial" w:cs="Arial"/>
          <w:iCs/>
          <w:sz w:val="22"/>
          <w:szCs w:val="22"/>
        </w:rPr>
        <w:t>HOUSE</w:t>
      </w:r>
      <w:r w:rsidR="0022337B">
        <w:rPr>
          <w:rFonts w:ascii="Arial" w:hAnsi="Arial" w:cs="Arial"/>
          <w:sz w:val="22"/>
          <w:szCs w:val="22"/>
        </w:rPr>
        <w:t>, H</w:t>
      </w:r>
      <w:r w:rsidR="00A16C09" w:rsidRPr="00184194">
        <w:rPr>
          <w:rFonts w:ascii="Arial" w:hAnsi="Arial" w:cs="Arial"/>
          <w:sz w:val="22"/>
          <w:szCs w:val="22"/>
        </w:rPr>
        <w:t>otel Třinec,</w:t>
      </w:r>
      <w:r>
        <w:rPr>
          <w:rFonts w:ascii="Arial" w:hAnsi="Arial" w:cs="Arial"/>
          <w:sz w:val="22"/>
          <w:szCs w:val="22"/>
        </w:rPr>
        <w:t xml:space="preserve"> </w:t>
      </w:r>
      <w:r w:rsidRPr="00AA0E0D">
        <w:rPr>
          <w:rFonts w:ascii="Arial" w:hAnsi="Arial" w:cs="Arial"/>
          <w:sz w:val="22"/>
          <w:szCs w:val="22"/>
        </w:rPr>
        <w:t>Domov Sosna,</w:t>
      </w:r>
      <w:r>
        <w:rPr>
          <w:rFonts w:ascii="Arial" w:hAnsi="Arial" w:cs="Arial"/>
          <w:sz w:val="22"/>
          <w:szCs w:val="22"/>
        </w:rPr>
        <w:t xml:space="preserve"> Denní stacionář RADOST, Seniordomy POHODA,</w:t>
      </w:r>
      <w:r w:rsidR="00A16C09" w:rsidRPr="00184194">
        <w:rPr>
          <w:rFonts w:ascii="Arial" w:hAnsi="Arial" w:cs="Arial"/>
          <w:sz w:val="22"/>
          <w:szCs w:val="22"/>
        </w:rPr>
        <w:t xml:space="preserve"> </w:t>
      </w:r>
      <w:r w:rsidR="004D1F1A" w:rsidRPr="00AA0E0D">
        <w:rPr>
          <w:rFonts w:ascii="Arial" w:hAnsi="Arial" w:cs="Arial"/>
          <w:sz w:val="22"/>
          <w:szCs w:val="22"/>
        </w:rPr>
        <w:t>Dům s pečovatelskou službou Oldřichovice,</w:t>
      </w:r>
    </w:p>
    <w:p w:rsidR="00A16C09" w:rsidRPr="00184194" w:rsidRDefault="00A16C09" w:rsidP="00461E32">
      <w:pPr>
        <w:numPr>
          <w:ilvl w:val="0"/>
          <w:numId w:val="8"/>
        </w:numPr>
        <w:tabs>
          <w:tab w:val="clear" w:pos="880"/>
          <w:tab w:val="num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84194">
        <w:rPr>
          <w:rFonts w:ascii="Arial" w:hAnsi="Arial" w:cs="Arial"/>
          <w:sz w:val="22"/>
          <w:szCs w:val="22"/>
        </w:rPr>
        <w:lastRenderedPageBreak/>
        <w:t>objekty a volná prostranství určená pro konání spol</w:t>
      </w:r>
      <w:r w:rsidR="007E65C6" w:rsidRPr="00184194">
        <w:rPr>
          <w:rFonts w:ascii="Arial" w:hAnsi="Arial" w:cs="Arial"/>
          <w:sz w:val="22"/>
          <w:szCs w:val="22"/>
        </w:rPr>
        <w:t>ečenských, kulturních, sportov</w:t>
      </w:r>
      <w:r w:rsidRPr="00184194">
        <w:rPr>
          <w:rFonts w:ascii="Arial" w:hAnsi="Arial" w:cs="Arial"/>
          <w:sz w:val="22"/>
          <w:szCs w:val="22"/>
        </w:rPr>
        <w:t>ních, politických, obchodních, náboženských a jiných akcí, kter</w:t>
      </w:r>
      <w:r w:rsidR="0001335D" w:rsidRPr="00184194">
        <w:rPr>
          <w:rFonts w:ascii="Arial" w:hAnsi="Arial" w:cs="Arial"/>
          <w:sz w:val="22"/>
          <w:szCs w:val="22"/>
        </w:rPr>
        <w:t>ých se účastní větší počet osob</w:t>
      </w:r>
      <w:r w:rsidRPr="00184194">
        <w:rPr>
          <w:rFonts w:ascii="Arial" w:hAnsi="Arial" w:cs="Arial"/>
          <w:sz w:val="22"/>
          <w:szCs w:val="22"/>
        </w:rPr>
        <w:t>:</w:t>
      </w:r>
    </w:p>
    <w:p w:rsidR="00D3664D" w:rsidRPr="00184194" w:rsidRDefault="00A16C09" w:rsidP="00461E32">
      <w:pPr>
        <w:pStyle w:val="FormtovanvHTML"/>
        <w:tabs>
          <w:tab w:val="clear" w:pos="916"/>
          <w:tab w:val="clear" w:pos="1832"/>
          <w:tab w:val="clear" w:pos="2748"/>
          <w:tab w:val="clear" w:pos="9160"/>
          <w:tab w:val="left" w:pos="2127"/>
          <w:tab w:val="left" w:pos="9540"/>
        </w:tabs>
        <w:ind w:left="851" w:right="-108"/>
        <w:jc w:val="both"/>
        <w:rPr>
          <w:rFonts w:ascii="Arial" w:hAnsi="Arial" w:cs="Arial"/>
          <w:iCs/>
          <w:sz w:val="22"/>
          <w:szCs w:val="22"/>
        </w:rPr>
      </w:pPr>
      <w:r w:rsidRPr="00184194">
        <w:rPr>
          <w:rFonts w:ascii="Arial" w:hAnsi="Arial" w:cs="Arial"/>
          <w:sz w:val="22"/>
          <w:szCs w:val="22"/>
        </w:rPr>
        <w:t xml:space="preserve">Kulturní dům TRISIA, kino Kosmos, </w:t>
      </w:r>
      <w:r w:rsidR="0001335D" w:rsidRPr="00184194">
        <w:rPr>
          <w:rFonts w:ascii="Arial" w:hAnsi="Arial" w:cs="Arial"/>
          <w:sz w:val="22"/>
          <w:szCs w:val="22"/>
        </w:rPr>
        <w:t xml:space="preserve">Knihovna Třinec, </w:t>
      </w:r>
      <w:r w:rsidRPr="00184194">
        <w:rPr>
          <w:rFonts w:ascii="Arial" w:hAnsi="Arial" w:cs="Arial"/>
          <w:sz w:val="22"/>
          <w:szCs w:val="22"/>
        </w:rPr>
        <w:t xml:space="preserve">sportovní hala </w:t>
      </w:r>
      <w:r w:rsidR="00AA0E0D">
        <w:rPr>
          <w:rFonts w:ascii="Arial" w:hAnsi="Arial" w:cs="Arial"/>
          <w:sz w:val="22"/>
          <w:szCs w:val="22"/>
        </w:rPr>
        <w:t xml:space="preserve">a letní koupaliště příspěvkové organizace </w:t>
      </w:r>
      <w:r w:rsidRPr="00184194">
        <w:rPr>
          <w:rFonts w:ascii="Arial" w:hAnsi="Arial" w:cs="Arial"/>
          <w:sz w:val="22"/>
          <w:szCs w:val="22"/>
        </w:rPr>
        <w:t xml:space="preserve">STaRS, </w:t>
      </w:r>
      <w:r w:rsidR="007E65C6" w:rsidRPr="00184194">
        <w:rPr>
          <w:rFonts w:ascii="Arial" w:hAnsi="Arial" w:cs="Arial"/>
          <w:sz w:val="22"/>
          <w:szCs w:val="22"/>
        </w:rPr>
        <w:t xml:space="preserve">atletický </w:t>
      </w:r>
      <w:r w:rsidRPr="00184194">
        <w:rPr>
          <w:rFonts w:ascii="Arial" w:hAnsi="Arial" w:cs="Arial"/>
          <w:sz w:val="22"/>
          <w:szCs w:val="22"/>
        </w:rPr>
        <w:t>a fotbalový stadión na ul. Lesní, fotbalový stadión na Borku</w:t>
      </w:r>
      <w:r w:rsidR="007E65C6" w:rsidRPr="00184194">
        <w:rPr>
          <w:rFonts w:ascii="Arial" w:hAnsi="Arial" w:cs="Arial"/>
          <w:sz w:val="22"/>
          <w:szCs w:val="22"/>
        </w:rPr>
        <w:t xml:space="preserve">, </w:t>
      </w:r>
      <w:r w:rsidR="007E65C6" w:rsidRPr="00184194">
        <w:rPr>
          <w:rFonts w:ascii="Arial" w:hAnsi="Arial" w:cs="Arial"/>
          <w:iCs/>
          <w:sz w:val="22"/>
          <w:szCs w:val="22"/>
        </w:rPr>
        <w:t>WERK ARENA</w:t>
      </w:r>
      <w:r w:rsidR="00AA0E0D">
        <w:rPr>
          <w:rFonts w:ascii="Arial" w:hAnsi="Arial" w:cs="Arial"/>
          <w:iCs/>
          <w:sz w:val="22"/>
          <w:szCs w:val="22"/>
        </w:rPr>
        <w:t xml:space="preserve"> a mini WERK ARÉNA</w:t>
      </w:r>
      <w:r w:rsidR="007E65C6" w:rsidRPr="00184194">
        <w:rPr>
          <w:rFonts w:ascii="Arial" w:hAnsi="Arial" w:cs="Arial"/>
          <w:iCs/>
          <w:sz w:val="22"/>
          <w:szCs w:val="22"/>
        </w:rPr>
        <w:t xml:space="preserve"> na ul. Frýdecké, nákupní centr</w:t>
      </w:r>
      <w:r w:rsidR="0001335D" w:rsidRPr="00184194">
        <w:rPr>
          <w:rFonts w:ascii="Arial" w:hAnsi="Arial" w:cs="Arial"/>
          <w:iCs/>
          <w:sz w:val="22"/>
          <w:szCs w:val="22"/>
        </w:rPr>
        <w:t xml:space="preserve">um na ul. Frýdecké, Hypermarket </w:t>
      </w:r>
      <w:r w:rsidR="007E65C6" w:rsidRPr="00184194">
        <w:rPr>
          <w:rFonts w:ascii="Arial" w:hAnsi="Arial" w:cs="Arial"/>
          <w:iCs/>
          <w:sz w:val="22"/>
          <w:szCs w:val="22"/>
        </w:rPr>
        <w:t>ALBERT</w:t>
      </w:r>
      <w:r w:rsidR="00D3664D" w:rsidRPr="00184194">
        <w:rPr>
          <w:rFonts w:ascii="Arial" w:hAnsi="Arial" w:cs="Arial"/>
          <w:iCs/>
          <w:sz w:val="22"/>
          <w:szCs w:val="22"/>
        </w:rPr>
        <w:t>,</w:t>
      </w:r>
      <w:r w:rsidR="00AA0E0D">
        <w:rPr>
          <w:rFonts w:ascii="Arial" w:hAnsi="Arial" w:cs="Arial"/>
          <w:iCs/>
          <w:sz w:val="22"/>
          <w:szCs w:val="22"/>
        </w:rPr>
        <w:t xml:space="preserve"> nákupní centrum Za Tratí,</w:t>
      </w:r>
    </w:p>
    <w:p w:rsidR="00D3664D" w:rsidRPr="00F033F2" w:rsidRDefault="00D3664D" w:rsidP="00461E32">
      <w:pPr>
        <w:pStyle w:val="FormtovanvHTML"/>
        <w:tabs>
          <w:tab w:val="clear" w:pos="916"/>
          <w:tab w:val="clear" w:pos="1832"/>
          <w:tab w:val="clear" w:pos="2748"/>
          <w:tab w:val="clear" w:pos="9160"/>
          <w:tab w:val="left" w:pos="2127"/>
          <w:tab w:val="left" w:pos="9540"/>
        </w:tabs>
        <w:ind w:left="851" w:right="-108"/>
        <w:jc w:val="both"/>
        <w:rPr>
          <w:rFonts w:ascii="Arial" w:hAnsi="Arial" w:cs="Arial"/>
          <w:sz w:val="22"/>
          <w:szCs w:val="22"/>
        </w:rPr>
      </w:pPr>
      <w:r w:rsidRPr="00184194">
        <w:rPr>
          <w:rFonts w:ascii="Arial" w:hAnsi="Arial" w:cs="Arial"/>
          <w:sz w:val="22"/>
          <w:szCs w:val="22"/>
        </w:rPr>
        <w:t>suterénní prostory objektů, ve kterých jsou poskytovány služby:</w:t>
      </w:r>
    </w:p>
    <w:p w:rsidR="00D3664D" w:rsidRPr="00F033F2" w:rsidRDefault="00D3664D" w:rsidP="00461E32">
      <w:pPr>
        <w:pStyle w:val="FormtovanvHTML"/>
        <w:tabs>
          <w:tab w:val="clear" w:pos="916"/>
          <w:tab w:val="clear" w:pos="1832"/>
          <w:tab w:val="clear" w:pos="2748"/>
          <w:tab w:val="clear" w:pos="9160"/>
          <w:tab w:val="left" w:pos="2127"/>
          <w:tab w:val="left" w:pos="9540"/>
        </w:tabs>
        <w:ind w:left="851" w:right="-108"/>
        <w:jc w:val="both"/>
        <w:rPr>
          <w:rFonts w:ascii="Arial" w:hAnsi="Arial" w:cs="Arial"/>
          <w:sz w:val="22"/>
          <w:szCs w:val="22"/>
        </w:rPr>
      </w:pPr>
      <w:r w:rsidRPr="00184194">
        <w:rPr>
          <w:rFonts w:ascii="Arial" w:hAnsi="Arial" w:cs="Arial"/>
          <w:sz w:val="22"/>
          <w:szCs w:val="22"/>
        </w:rPr>
        <w:t xml:space="preserve">Restaurace Slovan Třinec, </w:t>
      </w:r>
      <w:r w:rsidR="00F033F2" w:rsidRPr="00F033F2">
        <w:rPr>
          <w:rFonts w:ascii="Arial" w:hAnsi="Arial" w:cs="Arial"/>
          <w:sz w:val="22"/>
          <w:szCs w:val="22"/>
        </w:rPr>
        <w:t>Club Alexandrie Třinec</w:t>
      </w:r>
      <w:r w:rsidRPr="00184194">
        <w:rPr>
          <w:rFonts w:ascii="Arial" w:hAnsi="Arial" w:cs="Arial"/>
          <w:sz w:val="22"/>
          <w:szCs w:val="22"/>
        </w:rPr>
        <w:t>,</w:t>
      </w:r>
      <w:r w:rsidR="00F033F2" w:rsidRPr="00F033F2">
        <w:rPr>
          <w:rFonts w:ascii="Arial" w:hAnsi="Arial" w:cs="Arial"/>
          <w:sz w:val="22"/>
          <w:szCs w:val="22"/>
        </w:rPr>
        <w:t xml:space="preserve"> Destiny Coffee &amp; Cocktail Bar</w:t>
      </w:r>
      <w:r w:rsidRPr="00184194">
        <w:rPr>
          <w:rFonts w:ascii="Arial" w:hAnsi="Arial" w:cs="Arial"/>
          <w:sz w:val="22"/>
          <w:szCs w:val="22"/>
        </w:rPr>
        <w:t>.</w:t>
      </w:r>
    </w:p>
    <w:p w:rsidR="00544CFF" w:rsidRPr="00184194" w:rsidRDefault="00544CFF" w:rsidP="00461E32">
      <w:pPr>
        <w:pStyle w:val="Zkladntext3"/>
        <w:numPr>
          <w:ilvl w:val="0"/>
          <w:numId w:val="22"/>
        </w:numPr>
        <w:tabs>
          <w:tab w:val="clear" w:pos="360"/>
        </w:tabs>
        <w:ind w:left="426" w:hanging="426"/>
        <w:rPr>
          <w:rFonts w:ascii="Arial" w:hAnsi="Arial" w:cs="Arial"/>
          <w:sz w:val="22"/>
          <w:szCs w:val="22"/>
        </w:rPr>
      </w:pPr>
      <w:r w:rsidRPr="00184194">
        <w:rPr>
          <w:rFonts w:ascii="Arial" w:hAnsi="Arial" w:cs="Arial"/>
          <w:sz w:val="22"/>
          <w:szCs w:val="22"/>
        </w:rPr>
        <w:t>Povinnosti fyzických a právnických osob jsou stanoveny zákonem o požární ochraně.</w:t>
      </w:r>
      <w:r w:rsidRPr="00F033F2">
        <w:rPr>
          <w:rFonts w:ascii="Arial" w:hAnsi="Arial" w:cs="Arial"/>
          <w:sz w:val="22"/>
          <w:szCs w:val="22"/>
          <w:vertAlign w:val="superscript"/>
        </w:rPr>
        <w:footnoteReference w:id="5"/>
      </w:r>
    </w:p>
    <w:p w:rsidR="00544CFF" w:rsidRPr="006E748C" w:rsidRDefault="00544CFF" w:rsidP="00461E32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184194">
        <w:rPr>
          <w:rFonts w:ascii="Arial" w:hAnsi="Arial" w:cs="Arial"/>
          <w:sz w:val="22"/>
          <w:szCs w:val="22"/>
        </w:rPr>
        <w:t xml:space="preserve">Fyzické osoby jsou </w:t>
      </w:r>
      <w:r w:rsidR="006E748C">
        <w:rPr>
          <w:rFonts w:ascii="Arial" w:hAnsi="Arial" w:cs="Arial"/>
          <w:sz w:val="22"/>
          <w:szCs w:val="22"/>
        </w:rPr>
        <w:t xml:space="preserve">povinny </w:t>
      </w:r>
      <w:r w:rsidR="006E748C" w:rsidRPr="006E748C">
        <w:rPr>
          <w:rFonts w:ascii="Arial" w:hAnsi="Arial" w:cs="Arial"/>
          <w:sz w:val="22"/>
          <w:szCs w:val="22"/>
        </w:rPr>
        <w:t>počínat si tak, aby nedocházelo ke vzniku požáru, zejména při</w:t>
      </w:r>
      <w:r w:rsidRPr="006E748C">
        <w:rPr>
          <w:rFonts w:ascii="Arial" w:hAnsi="Arial" w:cs="Arial"/>
          <w:sz w:val="22"/>
          <w:szCs w:val="22"/>
        </w:rPr>
        <w:t xml:space="preserve">: </w:t>
      </w:r>
    </w:p>
    <w:p w:rsidR="00544CFF" w:rsidRPr="006E748C" w:rsidRDefault="006E748C" w:rsidP="00461E32">
      <w:pPr>
        <w:numPr>
          <w:ilvl w:val="0"/>
          <w:numId w:val="15"/>
        </w:numPr>
        <w:tabs>
          <w:tab w:val="num" w:pos="1276"/>
        </w:tabs>
        <w:ind w:left="1276" w:hanging="396"/>
        <w:jc w:val="both"/>
        <w:rPr>
          <w:rFonts w:ascii="Arial" w:hAnsi="Arial" w:cs="Arial"/>
          <w:sz w:val="22"/>
          <w:szCs w:val="22"/>
        </w:rPr>
      </w:pPr>
      <w:r w:rsidRPr="006E748C">
        <w:rPr>
          <w:rFonts w:ascii="Arial" w:hAnsi="Arial" w:cs="Arial"/>
          <w:sz w:val="22"/>
          <w:szCs w:val="22"/>
        </w:rPr>
        <w:t>používání tepelných, elektrických, plynových a jiných spotřebičů</w:t>
      </w:r>
      <w:r w:rsidR="00544CFF" w:rsidRPr="006E748C">
        <w:rPr>
          <w:rFonts w:ascii="Arial" w:hAnsi="Arial" w:cs="Arial"/>
          <w:sz w:val="22"/>
          <w:szCs w:val="22"/>
        </w:rPr>
        <w:t>,</w:t>
      </w:r>
    </w:p>
    <w:p w:rsidR="00544CFF" w:rsidRDefault="006E748C" w:rsidP="00461E32">
      <w:pPr>
        <w:numPr>
          <w:ilvl w:val="0"/>
          <w:numId w:val="15"/>
        </w:numPr>
        <w:tabs>
          <w:tab w:val="num" w:pos="1276"/>
        </w:tabs>
        <w:ind w:left="1276" w:hanging="396"/>
        <w:jc w:val="both"/>
        <w:rPr>
          <w:rFonts w:ascii="Arial" w:hAnsi="Arial" w:cs="Arial"/>
          <w:sz w:val="22"/>
          <w:szCs w:val="22"/>
        </w:rPr>
      </w:pPr>
      <w:r w:rsidRPr="006E748C">
        <w:rPr>
          <w:rFonts w:ascii="Arial" w:hAnsi="Arial" w:cs="Arial"/>
          <w:sz w:val="22"/>
          <w:szCs w:val="22"/>
        </w:rPr>
        <w:t>při skladování a používání hořlavých nebo požárně nebezpečných látek</w:t>
      </w:r>
      <w:r>
        <w:rPr>
          <w:rFonts w:ascii="Arial" w:hAnsi="Arial" w:cs="Arial"/>
          <w:sz w:val="22"/>
          <w:szCs w:val="22"/>
        </w:rPr>
        <w:t xml:space="preserve"> a</w:t>
      </w:r>
      <w:r w:rsidRPr="006E748C">
        <w:rPr>
          <w:rFonts w:ascii="Arial" w:hAnsi="Arial" w:cs="Arial"/>
          <w:sz w:val="22"/>
          <w:szCs w:val="22"/>
        </w:rPr>
        <w:t xml:space="preserve"> manipulaci s</w:t>
      </w:r>
      <w:r>
        <w:rPr>
          <w:rFonts w:ascii="Arial" w:hAnsi="Arial" w:cs="Arial"/>
          <w:sz w:val="22"/>
          <w:szCs w:val="22"/>
        </w:rPr>
        <w:t> </w:t>
      </w:r>
      <w:r w:rsidRPr="006E748C">
        <w:rPr>
          <w:rFonts w:ascii="Arial" w:hAnsi="Arial" w:cs="Arial"/>
          <w:sz w:val="22"/>
          <w:szCs w:val="22"/>
        </w:rPr>
        <w:t>nimi</w:t>
      </w:r>
      <w:r>
        <w:rPr>
          <w:rFonts w:ascii="Arial" w:hAnsi="Arial" w:cs="Arial"/>
          <w:sz w:val="22"/>
          <w:szCs w:val="22"/>
        </w:rPr>
        <w:t>,</w:t>
      </w:r>
    </w:p>
    <w:p w:rsidR="006E748C" w:rsidRPr="006E748C" w:rsidRDefault="006E748C" w:rsidP="00D3047E">
      <w:pPr>
        <w:numPr>
          <w:ilvl w:val="0"/>
          <w:numId w:val="15"/>
        </w:numPr>
        <w:tabs>
          <w:tab w:val="num" w:pos="1276"/>
        </w:tabs>
        <w:spacing w:after="120"/>
        <w:ind w:left="1276" w:hanging="39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manipulaci</w:t>
      </w:r>
      <w:r w:rsidRPr="006E748C">
        <w:rPr>
          <w:rFonts w:ascii="Arial" w:hAnsi="Arial" w:cs="Arial"/>
          <w:sz w:val="22"/>
          <w:szCs w:val="22"/>
        </w:rPr>
        <w:t xml:space="preserve"> s otevřeným ohněm či jiným zdrojem zapálení</w:t>
      </w:r>
      <w:r>
        <w:rPr>
          <w:rFonts w:ascii="Arial" w:hAnsi="Arial" w:cs="Arial"/>
          <w:sz w:val="22"/>
          <w:szCs w:val="22"/>
        </w:rPr>
        <w:t>.</w:t>
      </w:r>
    </w:p>
    <w:p w:rsidR="006E748C" w:rsidRDefault="00544CFF" w:rsidP="00461E32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184194">
        <w:rPr>
          <w:rFonts w:ascii="Arial" w:hAnsi="Arial" w:cs="Arial"/>
          <w:sz w:val="22"/>
          <w:szCs w:val="22"/>
        </w:rPr>
        <w:t>Právnické osoby jsou zejména povinny</w:t>
      </w:r>
      <w:r w:rsidR="006E748C">
        <w:rPr>
          <w:rFonts w:ascii="Arial" w:hAnsi="Arial" w:cs="Arial"/>
          <w:sz w:val="22"/>
          <w:szCs w:val="22"/>
        </w:rPr>
        <w:t>:</w:t>
      </w:r>
    </w:p>
    <w:p w:rsidR="006E748C" w:rsidRDefault="006E748C" w:rsidP="00461E32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6E748C">
        <w:rPr>
          <w:rFonts w:ascii="Arial" w:hAnsi="Arial" w:cs="Arial"/>
          <w:sz w:val="22"/>
          <w:szCs w:val="22"/>
        </w:rPr>
        <w:t>vytvářet podmínky pro hašení požárů a pro záchranné práce,</w:t>
      </w:r>
    </w:p>
    <w:p w:rsidR="006E748C" w:rsidRDefault="006E748C" w:rsidP="00461E32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6E748C">
        <w:rPr>
          <w:rFonts w:ascii="Arial" w:hAnsi="Arial" w:cs="Arial"/>
          <w:sz w:val="22"/>
          <w:szCs w:val="22"/>
        </w:rPr>
        <w:t>udržovat volné příjezdové komunikace a nástupní plochy pro požární techniku, únikové cesty</w:t>
      </w:r>
    </w:p>
    <w:p w:rsidR="00544CFF" w:rsidRPr="00184194" w:rsidRDefault="006E748C" w:rsidP="00D3047E">
      <w:pPr>
        <w:numPr>
          <w:ilvl w:val="0"/>
          <w:numId w:val="17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udržovat</w:t>
      </w:r>
      <w:r w:rsidRPr="006E748C">
        <w:rPr>
          <w:rFonts w:ascii="Arial" w:hAnsi="Arial" w:cs="Arial"/>
          <w:sz w:val="22"/>
          <w:szCs w:val="22"/>
        </w:rPr>
        <w:t xml:space="preserve"> volný přístup k nouzovým východům, k rozvodným zařízením elektrické energie, k uzávěrům vody, plynu, topení a produktovodům</w:t>
      </w:r>
      <w:r w:rsidR="00544CFF" w:rsidRPr="00184194">
        <w:rPr>
          <w:rFonts w:ascii="Arial" w:hAnsi="Arial" w:cs="Arial"/>
          <w:sz w:val="22"/>
          <w:szCs w:val="22"/>
        </w:rPr>
        <w:t>.</w:t>
      </w:r>
    </w:p>
    <w:p w:rsidR="00A16C09" w:rsidRPr="00184194" w:rsidRDefault="00A16C09" w:rsidP="00461E32">
      <w:pPr>
        <w:pStyle w:val="Textpoznpodarou"/>
        <w:rPr>
          <w:rFonts w:ascii="Arial" w:hAnsi="Arial" w:cs="Arial"/>
          <w:sz w:val="22"/>
          <w:szCs w:val="22"/>
        </w:rPr>
      </w:pPr>
    </w:p>
    <w:p w:rsidR="00A16C09" w:rsidRPr="00184194" w:rsidRDefault="00A16C09" w:rsidP="00461E32">
      <w:pPr>
        <w:pStyle w:val="Nadpis3"/>
        <w:jc w:val="center"/>
        <w:rPr>
          <w:rFonts w:ascii="Arial" w:hAnsi="Arial" w:cs="Arial"/>
          <w:sz w:val="22"/>
          <w:szCs w:val="22"/>
        </w:rPr>
      </w:pPr>
      <w:r w:rsidRPr="00184194">
        <w:rPr>
          <w:rFonts w:ascii="Arial" w:hAnsi="Arial" w:cs="Arial"/>
          <w:sz w:val="22"/>
          <w:szCs w:val="22"/>
        </w:rPr>
        <w:t>Článek 4</w:t>
      </w:r>
    </w:p>
    <w:p w:rsidR="00A16C09" w:rsidRPr="00184194" w:rsidRDefault="00A16C09" w:rsidP="00461E32">
      <w:pPr>
        <w:pStyle w:val="Nadpis1"/>
        <w:rPr>
          <w:rFonts w:ascii="Arial" w:hAnsi="Arial" w:cs="Arial"/>
          <w:sz w:val="22"/>
          <w:szCs w:val="22"/>
        </w:rPr>
      </w:pPr>
      <w:r w:rsidRPr="00184194">
        <w:rPr>
          <w:rFonts w:ascii="Arial" w:hAnsi="Arial" w:cs="Arial"/>
          <w:sz w:val="22"/>
          <w:szCs w:val="22"/>
        </w:rPr>
        <w:t>Druh a velikost jednotek požární ochrany</w:t>
      </w:r>
    </w:p>
    <w:p w:rsidR="00461E32" w:rsidRDefault="00461E32" w:rsidP="00461E32">
      <w:pPr>
        <w:pStyle w:val="Zkladntext3"/>
        <w:tabs>
          <w:tab w:val="clear" w:pos="360"/>
        </w:tabs>
        <w:ind w:left="426"/>
        <w:rPr>
          <w:rFonts w:ascii="Arial" w:hAnsi="Arial" w:cs="Arial"/>
          <w:sz w:val="22"/>
          <w:szCs w:val="22"/>
        </w:rPr>
      </w:pPr>
    </w:p>
    <w:p w:rsidR="00D74402" w:rsidRPr="00461E32" w:rsidRDefault="00902A64" w:rsidP="00D3047E">
      <w:pPr>
        <w:pStyle w:val="Zkladntext3"/>
        <w:numPr>
          <w:ilvl w:val="0"/>
          <w:numId w:val="23"/>
        </w:numPr>
        <w:tabs>
          <w:tab w:val="clear" w:pos="360"/>
        </w:tabs>
        <w:spacing w:after="120"/>
        <w:ind w:left="425" w:hanging="425"/>
        <w:rPr>
          <w:rFonts w:ascii="Arial" w:hAnsi="Arial" w:cs="Arial"/>
          <w:sz w:val="22"/>
          <w:szCs w:val="22"/>
        </w:rPr>
      </w:pPr>
      <w:r w:rsidRPr="00461E32">
        <w:rPr>
          <w:rFonts w:ascii="Arial" w:hAnsi="Arial" w:cs="Arial"/>
          <w:sz w:val="22"/>
          <w:szCs w:val="22"/>
        </w:rPr>
        <w:t>Město, k</w:t>
      </w:r>
      <w:r w:rsidR="005B7288" w:rsidRPr="00461E32">
        <w:rPr>
          <w:rFonts w:ascii="Arial" w:hAnsi="Arial" w:cs="Arial"/>
          <w:sz w:val="22"/>
          <w:szCs w:val="22"/>
        </w:rPr>
        <w:t xml:space="preserve"> o</w:t>
      </w:r>
      <w:r w:rsidR="00F05E63" w:rsidRPr="00461E32">
        <w:rPr>
          <w:rFonts w:ascii="Arial" w:hAnsi="Arial" w:cs="Arial"/>
          <w:sz w:val="22"/>
          <w:szCs w:val="22"/>
        </w:rPr>
        <w:t>chran</w:t>
      </w:r>
      <w:r w:rsidR="005B7288" w:rsidRPr="00461E32">
        <w:rPr>
          <w:rFonts w:ascii="Arial" w:hAnsi="Arial" w:cs="Arial"/>
          <w:sz w:val="22"/>
          <w:szCs w:val="22"/>
        </w:rPr>
        <w:t>ě</w:t>
      </w:r>
      <w:r w:rsidR="00F05E63" w:rsidRPr="00461E32">
        <w:rPr>
          <w:rFonts w:ascii="Arial" w:hAnsi="Arial" w:cs="Arial"/>
          <w:sz w:val="22"/>
          <w:szCs w:val="22"/>
        </w:rPr>
        <w:t xml:space="preserve"> životů, zdraví a majetku občanů před požáry, živelnými pohromami a jinými mimořádnými událostmi na území města</w:t>
      </w:r>
      <w:r w:rsidRPr="00461E32">
        <w:rPr>
          <w:rFonts w:ascii="Arial" w:hAnsi="Arial" w:cs="Arial"/>
          <w:sz w:val="22"/>
          <w:szCs w:val="22"/>
        </w:rPr>
        <w:t>,</w:t>
      </w:r>
      <w:r w:rsidR="00F05E63" w:rsidRPr="00461E32">
        <w:rPr>
          <w:rFonts w:ascii="Arial" w:hAnsi="Arial" w:cs="Arial"/>
          <w:sz w:val="22"/>
          <w:szCs w:val="22"/>
        </w:rPr>
        <w:t xml:space="preserve"> </w:t>
      </w:r>
      <w:r w:rsidR="005B7288" w:rsidRPr="00461E32">
        <w:rPr>
          <w:rFonts w:ascii="Arial" w:hAnsi="Arial" w:cs="Arial"/>
          <w:sz w:val="22"/>
          <w:szCs w:val="22"/>
        </w:rPr>
        <w:t xml:space="preserve">zřídilo </w:t>
      </w:r>
      <w:r w:rsidR="00CB2672" w:rsidRPr="00461E32">
        <w:rPr>
          <w:rFonts w:ascii="Arial" w:hAnsi="Arial" w:cs="Arial"/>
          <w:sz w:val="22"/>
          <w:szCs w:val="22"/>
        </w:rPr>
        <w:t xml:space="preserve">jednotky </w:t>
      </w:r>
      <w:r w:rsidR="005B7288" w:rsidRPr="00461E32">
        <w:rPr>
          <w:rFonts w:ascii="Arial" w:hAnsi="Arial" w:cs="Arial"/>
          <w:sz w:val="22"/>
          <w:szCs w:val="22"/>
        </w:rPr>
        <w:t>sbor</w:t>
      </w:r>
      <w:r w:rsidR="00CB2672" w:rsidRPr="00461E32">
        <w:rPr>
          <w:rFonts w:ascii="Arial" w:hAnsi="Arial" w:cs="Arial"/>
          <w:sz w:val="22"/>
          <w:szCs w:val="22"/>
        </w:rPr>
        <w:t>ů</w:t>
      </w:r>
      <w:r w:rsidR="005B7288" w:rsidRPr="00461E32">
        <w:rPr>
          <w:rFonts w:ascii="Arial" w:hAnsi="Arial" w:cs="Arial"/>
          <w:sz w:val="22"/>
          <w:szCs w:val="22"/>
        </w:rPr>
        <w:t xml:space="preserve"> dobrovolných hasičů v</w:t>
      </w:r>
      <w:r w:rsidRPr="00461E32">
        <w:rPr>
          <w:rFonts w:ascii="Arial" w:hAnsi="Arial" w:cs="Arial"/>
          <w:sz w:val="22"/>
          <w:szCs w:val="22"/>
        </w:rPr>
        <w:t> </w:t>
      </w:r>
      <w:r w:rsidR="005B7288" w:rsidRPr="00461E32">
        <w:rPr>
          <w:rFonts w:ascii="Arial" w:hAnsi="Arial" w:cs="Arial"/>
          <w:sz w:val="22"/>
          <w:szCs w:val="22"/>
        </w:rPr>
        <w:t>těchto</w:t>
      </w:r>
      <w:r w:rsidRPr="00461E32">
        <w:rPr>
          <w:rFonts w:ascii="Arial" w:hAnsi="Arial" w:cs="Arial"/>
          <w:sz w:val="22"/>
          <w:szCs w:val="22"/>
        </w:rPr>
        <w:t xml:space="preserve"> jeho </w:t>
      </w:r>
      <w:r w:rsidR="005B7288" w:rsidRPr="00461E32">
        <w:rPr>
          <w:rFonts w:ascii="Arial" w:hAnsi="Arial" w:cs="Arial"/>
          <w:sz w:val="22"/>
          <w:szCs w:val="22"/>
        </w:rPr>
        <w:t>částech: Guty, Dolní Líštná, Karpentná, Kojkovice, Oldřichovice.</w:t>
      </w:r>
    </w:p>
    <w:p w:rsidR="00CA1963" w:rsidRPr="00461E32" w:rsidRDefault="00CA1963" w:rsidP="00D3047E">
      <w:pPr>
        <w:pStyle w:val="Zkladntext3"/>
        <w:numPr>
          <w:ilvl w:val="0"/>
          <w:numId w:val="23"/>
        </w:numPr>
        <w:tabs>
          <w:tab w:val="clear" w:pos="360"/>
        </w:tabs>
        <w:spacing w:after="120"/>
        <w:ind w:left="425" w:hanging="425"/>
        <w:rPr>
          <w:rFonts w:ascii="Arial" w:hAnsi="Arial" w:cs="Arial"/>
          <w:sz w:val="22"/>
          <w:szCs w:val="22"/>
        </w:rPr>
      </w:pPr>
      <w:r w:rsidRPr="00461E32">
        <w:rPr>
          <w:rFonts w:ascii="Arial" w:hAnsi="Arial" w:cs="Arial"/>
          <w:sz w:val="22"/>
          <w:szCs w:val="22"/>
        </w:rPr>
        <w:t>Seznam jednotek sboru dobrovolných hasičů, jejich kategorie a vybavení je uveden v příloze č. 1 této vyhlášky</w:t>
      </w:r>
    </w:p>
    <w:p w:rsidR="00A16C09" w:rsidRPr="00461E32" w:rsidRDefault="00A16C09" w:rsidP="00D3047E">
      <w:pPr>
        <w:pStyle w:val="Zkladntext3"/>
        <w:numPr>
          <w:ilvl w:val="0"/>
          <w:numId w:val="23"/>
        </w:numPr>
        <w:tabs>
          <w:tab w:val="clear" w:pos="360"/>
        </w:tabs>
        <w:spacing w:after="120"/>
        <w:ind w:left="425" w:hanging="425"/>
        <w:rPr>
          <w:rFonts w:ascii="Arial" w:hAnsi="Arial" w:cs="Arial"/>
          <w:sz w:val="22"/>
          <w:szCs w:val="22"/>
        </w:rPr>
      </w:pPr>
      <w:r w:rsidRPr="00461E32">
        <w:rPr>
          <w:rFonts w:ascii="Arial" w:hAnsi="Arial" w:cs="Arial"/>
          <w:sz w:val="22"/>
          <w:szCs w:val="22"/>
        </w:rPr>
        <w:t>Seznam sil a prostředků jednotek požární ochrany předurčených požárním poplachový</w:t>
      </w:r>
      <w:r w:rsidR="00C97303" w:rsidRPr="00461E32">
        <w:rPr>
          <w:rFonts w:ascii="Arial" w:hAnsi="Arial" w:cs="Arial"/>
          <w:sz w:val="22"/>
          <w:szCs w:val="22"/>
        </w:rPr>
        <w:t>m plánem je uveden v příloze č.</w:t>
      </w:r>
      <w:r w:rsidR="000D25BA" w:rsidRPr="00461E32">
        <w:rPr>
          <w:rFonts w:ascii="Arial" w:hAnsi="Arial" w:cs="Arial"/>
          <w:sz w:val="22"/>
          <w:szCs w:val="22"/>
        </w:rPr>
        <w:t xml:space="preserve"> </w:t>
      </w:r>
      <w:r w:rsidR="00CA1963" w:rsidRPr="00461E32">
        <w:rPr>
          <w:rFonts w:ascii="Arial" w:hAnsi="Arial" w:cs="Arial"/>
          <w:sz w:val="22"/>
          <w:szCs w:val="22"/>
        </w:rPr>
        <w:t>2</w:t>
      </w:r>
      <w:r w:rsidRPr="00461E32">
        <w:rPr>
          <w:rFonts w:ascii="Arial" w:hAnsi="Arial" w:cs="Arial"/>
          <w:sz w:val="22"/>
          <w:szCs w:val="22"/>
        </w:rPr>
        <w:t xml:space="preserve"> - Výpis z požárního poplachového plánu HZS MS kraje.</w:t>
      </w:r>
      <w:bookmarkStart w:id="0" w:name="_GoBack"/>
    </w:p>
    <w:bookmarkEnd w:id="0"/>
    <w:p w:rsidR="00CB2672" w:rsidRPr="00184194" w:rsidRDefault="00CB2672" w:rsidP="00461E32">
      <w:pPr>
        <w:pStyle w:val="Zkladntext3"/>
        <w:rPr>
          <w:rFonts w:ascii="Arial" w:hAnsi="Arial" w:cs="Arial"/>
          <w:sz w:val="22"/>
          <w:szCs w:val="22"/>
        </w:rPr>
      </w:pPr>
    </w:p>
    <w:p w:rsidR="00CB2672" w:rsidRDefault="00CB2672" w:rsidP="00461E32">
      <w:pPr>
        <w:pStyle w:val="Nadpis3"/>
        <w:jc w:val="center"/>
        <w:rPr>
          <w:rFonts w:ascii="Arial" w:hAnsi="Arial" w:cs="Arial"/>
          <w:sz w:val="22"/>
          <w:szCs w:val="22"/>
        </w:rPr>
      </w:pPr>
      <w:r w:rsidRPr="00184194">
        <w:rPr>
          <w:rFonts w:ascii="Arial" w:hAnsi="Arial" w:cs="Arial"/>
          <w:sz w:val="22"/>
          <w:szCs w:val="22"/>
        </w:rPr>
        <w:t>Článek 5</w:t>
      </w:r>
    </w:p>
    <w:p w:rsidR="00A16C09" w:rsidRPr="00CB2672" w:rsidRDefault="00CB2672" w:rsidP="00461E32">
      <w:pPr>
        <w:pStyle w:val="Nadpis1"/>
        <w:rPr>
          <w:rFonts w:ascii="Arial" w:hAnsi="Arial" w:cs="Arial"/>
          <w:sz w:val="22"/>
          <w:szCs w:val="22"/>
        </w:rPr>
      </w:pPr>
      <w:r w:rsidRPr="00CB2672">
        <w:rPr>
          <w:rFonts w:ascii="Arial" w:hAnsi="Arial" w:cs="Arial"/>
          <w:sz w:val="22"/>
          <w:szCs w:val="22"/>
        </w:rPr>
        <w:t>Ohlašovn</w:t>
      </w:r>
      <w:r>
        <w:rPr>
          <w:rFonts w:ascii="Arial" w:hAnsi="Arial" w:cs="Arial"/>
          <w:sz w:val="22"/>
          <w:szCs w:val="22"/>
        </w:rPr>
        <w:t>a pož</w:t>
      </w:r>
      <w:r w:rsidRPr="00CB2672">
        <w:rPr>
          <w:rFonts w:ascii="Arial" w:hAnsi="Arial" w:cs="Arial"/>
          <w:sz w:val="22"/>
          <w:szCs w:val="22"/>
        </w:rPr>
        <w:t xml:space="preserve">árů a další </w:t>
      </w:r>
      <w:r>
        <w:rPr>
          <w:rFonts w:ascii="Arial" w:hAnsi="Arial" w:cs="Arial"/>
          <w:sz w:val="22"/>
          <w:szCs w:val="22"/>
        </w:rPr>
        <w:t>způsoby ohlášení požár</w:t>
      </w:r>
      <w:r w:rsidR="00A61D7B">
        <w:rPr>
          <w:rFonts w:ascii="Arial" w:hAnsi="Arial" w:cs="Arial"/>
          <w:sz w:val="22"/>
          <w:szCs w:val="22"/>
        </w:rPr>
        <w:t>ů</w:t>
      </w:r>
    </w:p>
    <w:p w:rsidR="00461E32" w:rsidRDefault="00461E32" w:rsidP="00461E32">
      <w:pPr>
        <w:pStyle w:val="Zkladntext3"/>
        <w:tabs>
          <w:tab w:val="clear" w:pos="360"/>
        </w:tabs>
        <w:ind w:left="426"/>
        <w:rPr>
          <w:rFonts w:ascii="Arial" w:hAnsi="Arial" w:cs="Arial"/>
          <w:sz w:val="22"/>
          <w:szCs w:val="22"/>
        </w:rPr>
      </w:pPr>
    </w:p>
    <w:p w:rsidR="00D74402" w:rsidRDefault="00CB2672" w:rsidP="00D3047E">
      <w:pPr>
        <w:pStyle w:val="Zkladntext3"/>
        <w:numPr>
          <w:ilvl w:val="0"/>
          <w:numId w:val="18"/>
        </w:numPr>
        <w:tabs>
          <w:tab w:val="clear" w:pos="360"/>
        </w:tabs>
        <w:spacing w:after="120"/>
        <w:ind w:left="425" w:hanging="425"/>
        <w:rPr>
          <w:rFonts w:ascii="Arial" w:hAnsi="Arial" w:cs="Arial"/>
          <w:sz w:val="22"/>
          <w:szCs w:val="22"/>
        </w:rPr>
      </w:pPr>
      <w:r w:rsidRPr="00D74402">
        <w:rPr>
          <w:rFonts w:ascii="Arial" w:hAnsi="Arial" w:cs="Arial"/>
          <w:sz w:val="22"/>
          <w:szCs w:val="22"/>
        </w:rPr>
        <w:t>Místem pro oznámení po</w:t>
      </w:r>
      <w:r w:rsidR="00A61D7B" w:rsidRPr="00D74402">
        <w:rPr>
          <w:rFonts w:ascii="Arial" w:hAnsi="Arial" w:cs="Arial"/>
          <w:sz w:val="22"/>
          <w:szCs w:val="22"/>
        </w:rPr>
        <w:t>žá</w:t>
      </w:r>
      <w:r w:rsidRPr="00D74402">
        <w:rPr>
          <w:rFonts w:ascii="Arial" w:hAnsi="Arial" w:cs="Arial"/>
          <w:sz w:val="22"/>
          <w:szCs w:val="22"/>
        </w:rPr>
        <w:t xml:space="preserve">rů ve městě </w:t>
      </w:r>
      <w:r w:rsidR="00A61D7B" w:rsidRPr="00D74402">
        <w:rPr>
          <w:rFonts w:ascii="Arial" w:hAnsi="Arial" w:cs="Arial"/>
          <w:sz w:val="22"/>
          <w:szCs w:val="22"/>
        </w:rPr>
        <w:t>Třinec</w:t>
      </w:r>
      <w:r w:rsidRPr="00D74402">
        <w:rPr>
          <w:rFonts w:ascii="Arial" w:hAnsi="Arial" w:cs="Arial"/>
          <w:sz w:val="22"/>
          <w:szCs w:val="22"/>
        </w:rPr>
        <w:t xml:space="preserve"> je </w:t>
      </w:r>
      <w:r w:rsidR="00A61D7B" w:rsidRPr="00D74402">
        <w:rPr>
          <w:rFonts w:ascii="Arial" w:hAnsi="Arial" w:cs="Arial"/>
          <w:sz w:val="22"/>
          <w:szCs w:val="22"/>
        </w:rPr>
        <w:t>Integrované výjezdové centrum Třinec na ulici Frýdecké.</w:t>
      </w:r>
    </w:p>
    <w:p w:rsidR="00CB2672" w:rsidRPr="00D74402" w:rsidRDefault="00CB2672" w:rsidP="00461E32">
      <w:pPr>
        <w:pStyle w:val="Zkladntext3"/>
        <w:numPr>
          <w:ilvl w:val="0"/>
          <w:numId w:val="18"/>
        </w:numPr>
        <w:tabs>
          <w:tab w:val="clear" w:pos="360"/>
        </w:tabs>
        <w:ind w:left="426" w:hanging="426"/>
        <w:rPr>
          <w:rFonts w:ascii="Arial" w:hAnsi="Arial" w:cs="Arial"/>
          <w:sz w:val="22"/>
          <w:szCs w:val="22"/>
        </w:rPr>
      </w:pPr>
      <w:r w:rsidRPr="00D74402">
        <w:rPr>
          <w:rFonts w:ascii="Arial" w:hAnsi="Arial" w:cs="Arial"/>
          <w:sz w:val="22"/>
          <w:szCs w:val="22"/>
        </w:rPr>
        <w:t xml:space="preserve">Požár lze </w:t>
      </w:r>
      <w:r w:rsidR="00A61D7B" w:rsidRPr="00D74402">
        <w:rPr>
          <w:rFonts w:ascii="Arial" w:hAnsi="Arial" w:cs="Arial"/>
          <w:sz w:val="22"/>
          <w:szCs w:val="22"/>
        </w:rPr>
        <w:t xml:space="preserve">dále telefonicky </w:t>
      </w:r>
      <w:r w:rsidRPr="00D74402">
        <w:rPr>
          <w:rFonts w:ascii="Arial" w:hAnsi="Arial" w:cs="Arial"/>
          <w:sz w:val="22"/>
          <w:szCs w:val="22"/>
        </w:rPr>
        <w:t>ohlásit</w:t>
      </w:r>
      <w:r w:rsidR="00A61D7B" w:rsidRPr="00D74402">
        <w:rPr>
          <w:rFonts w:ascii="Arial" w:hAnsi="Arial" w:cs="Arial"/>
          <w:sz w:val="22"/>
          <w:szCs w:val="22"/>
        </w:rPr>
        <w:t xml:space="preserve"> na</w:t>
      </w:r>
      <w:r w:rsidRPr="00D74402">
        <w:rPr>
          <w:rFonts w:ascii="Arial" w:hAnsi="Arial" w:cs="Arial"/>
          <w:sz w:val="22"/>
          <w:szCs w:val="22"/>
        </w:rPr>
        <w:t>:</w:t>
      </w:r>
    </w:p>
    <w:p w:rsidR="00CB2672" w:rsidRPr="00184194" w:rsidRDefault="00CB2672" w:rsidP="00461E32">
      <w:pPr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184194">
        <w:rPr>
          <w:rFonts w:ascii="Arial" w:hAnsi="Arial" w:cs="Arial"/>
          <w:sz w:val="22"/>
          <w:szCs w:val="22"/>
        </w:rPr>
        <w:t>HZS MS kraje, jednotka požární ochrany HZS územního odboru Frýdek-Místek, tel. číslo 150</w:t>
      </w:r>
    </w:p>
    <w:p w:rsidR="00CB2672" w:rsidRPr="00184194" w:rsidRDefault="00CB2672" w:rsidP="00461E32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84194">
        <w:rPr>
          <w:rFonts w:ascii="Arial" w:hAnsi="Arial" w:cs="Arial"/>
          <w:sz w:val="22"/>
          <w:szCs w:val="22"/>
        </w:rPr>
        <w:t>na tísňovou linku. tel. 112</w:t>
      </w:r>
    </w:p>
    <w:p w:rsidR="00CB2672" w:rsidRPr="00184194" w:rsidRDefault="00CB2672" w:rsidP="00461E32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184194">
        <w:rPr>
          <w:rFonts w:ascii="Arial" w:hAnsi="Arial" w:cs="Arial"/>
          <w:sz w:val="22"/>
          <w:szCs w:val="22"/>
        </w:rPr>
        <w:t xml:space="preserve">Policie ČR Třinec, tel. 158 </w:t>
      </w:r>
    </w:p>
    <w:p w:rsidR="00CB2672" w:rsidRPr="00184194" w:rsidRDefault="00CB2672" w:rsidP="00461E32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184194">
        <w:rPr>
          <w:rFonts w:ascii="Arial" w:hAnsi="Arial" w:cs="Arial"/>
          <w:sz w:val="22"/>
          <w:szCs w:val="22"/>
        </w:rPr>
        <w:t>Městská policie Třinec, tel. 156</w:t>
      </w:r>
    </w:p>
    <w:p w:rsidR="00CB2672" w:rsidRPr="00184194" w:rsidRDefault="00CB2672" w:rsidP="00461E32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184194">
        <w:rPr>
          <w:rFonts w:ascii="Arial" w:hAnsi="Arial" w:cs="Arial"/>
          <w:sz w:val="22"/>
          <w:szCs w:val="22"/>
        </w:rPr>
        <w:t>Zdravotní záchranná služba, tel. 155</w:t>
      </w:r>
    </w:p>
    <w:p w:rsidR="00CB2672" w:rsidRPr="00184194" w:rsidRDefault="00CB2672" w:rsidP="00461E32">
      <w:pPr>
        <w:rPr>
          <w:rFonts w:ascii="Arial" w:hAnsi="Arial" w:cs="Arial"/>
          <w:b/>
          <w:bCs/>
          <w:sz w:val="22"/>
          <w:szCs w:val="22"/>
        </w:rPr>
      </w:pPr>
    </w:p>
    <w:p w:rsidR="00A16C09" w:rsidRDefault="00A16C09" w:rsidP="00461E32">
      <w:pPr>
        <w:pStyle w:val="Nadpis3"/>
        <w:jc w:val="center"/>
        <w:rPr>
          <w:rFonts w:ascii="Arial" w:hAnsi="Arial" w:cs="Arial"/>
          <w:sz w:val="22"/>
          <w:szCs w:val="22"/>
        </w:rPr>
      </w:pPr>
      <w:r w:rsidRPr="00184194">
        <w:rPr>
          <w:rFonts w:ascii="Arial" w:hAnsi="Arial" w:cs="Arial"/>
          <w:sz w:val="22"/>
          <w:szCs w:val="22"/>
        </w:rPr>
        <w:t xml:space="preserve">Článek </w:t>
      </w:r>
      <w:r w:rsidR="00A61D7B">
        <w:rPr>
          <w:rFonts w:ascii="Arial" w:hAnsi="Arial" w:cs="Arial"/>
          <w:sz w:val="22"/>
          <w:szCs w:val="22"/>
        </w:rPr>
        <w:t>6</w:t>
      </w:r>
    </w:p>
    <w:p w:rsidR="00A16C09" w:rsidRPr="00184194" w:rsidRDefault="00A16C09" w:rsidP="00461E32">
      <w:pPr>
        <w:pStyle w:val="Nadpis1"/>
        <w:rPr>
          <w:rFonts w:ascii="Arial" w:hAnsi="Arial" w:cs="Arial"/>
          <w:sz w:val="22"/>
          <w:szCs w:val="22"/>
        </w:rPr>
      </w:pPr>
      <w:r w:rsidRPr="00184194">
        <w:rPr>
          <w:rFonts w:ascii="Arial" w:hAnsi="Arial" w:cs="Arial"/>
          <w:sz w:val="22"/>
          <w:szCs w:val="22"/>
        </w:rPr>
        <w:t>Způsob vyhlášení požárního poplachu</w:t>
      </w:r>
    </w:p>
    <w:p w:rsidR="00D3047E" w:rsidRDefault="00D3047E" w:rsidP="00D3047E">
      <w:pPr>
        <w:pStyle w:val="Zkladntext3"/>
        <w:tabs>
          <w:tab w:val="clear" w:pos="360"/>
        </w:tabs>
        <w:ind w:left="425"/>
        <w:rPr>
          <w:rFonts w:ascii="Arial" w:hAnsi="Arial" w:cs="Arial"/>
          <w:sz w:val="22"/>
          <w:szCs w:val="22"/>
        </w:rPr>
      </w:pPr>
    </w:p>
    <w:p w:rsidR="00D74402" w:rsidRDefault="0078489E" w:rsidP="00D3047E">
      <w:pPr>
        <w:pStyle w:val="Zkladntext3"/>
        <w:numPr>
          <w:ilvl w:val="0"/>
          <w:numId w:val="25"/>
        </w:numPr>
        <w:tabs>
          <w:tab w:val="clear" w:pos="360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D74402">
        <w:rPr>
          <w:rFonts w:ascii="Arial" w:hAnsi="Arial" w:cs="Arial"/>
          <w:sz w:val="22"/>
          <w:szCs w:val="22"/>
        </w:rPr>
        <w:t xml:space="preserve">Vyhlášení požárního poplachu na území města a upozornění obyvatelstva na hrozící nebezpečí se provádí prostředky jednotného systému varování a vyrozumění, ovládanými dálkově </w:t>
      </w:r>
      <w:r w:rsidRPr="00D74402">
        <w:rPr>
          <w:rFonts w:ascii="Arial" w:hAnsi="Arial" w:cs="Arial"/>
          <w:sz w:val="22"/>
          <w:szCs w:val="22"/>
        </w:rPr>
        <w:lastRenderedPageBreak/>
        <w:t>z krajského operačního a informačního střediska Hasičského záchranného sboru Moravskoslezského kraje v Ostravě (KOPIS).</w:t>
      </w:r>
    </w:p>
    <w:p w:rsidR="0078489E" w:rsidRPr="00D74402" w:rsidRDefault="0078489E" w:rsidP="00461E32">
      <w:pPr>
        <w:pStyle w:val="Zkladntext3"/>
        <w:numPr>
          <w:ilvl w:val="0"/>
          <w:numId w:val="25"/>
        </w:numPr>
        <w:tabs>
          <w:tab w:val="clear" w:pos="360"/>
        </w:tabs>
        <w:ind w:left="426" w:hanging="426"/>
        <w:rPr>
          <w:rFonts w:ascii="Arial" w:hAnsi="Arial" w:cs="Arial"/>
          <w:sz w:val="22"/>
          <w:szCs w:val="22"/>
        </w:rPr>
      </w:pPr>
      <w:r w:rsidRPr="00D74402">
        <w:rPr>
          <w:rFonts w:ascii="Arial" w:hAnsi="Arial" w:cs="Arial"/>
          <w:sz w:val="22"/>
          <w:szCs w:val="22"/>
        </w:rPr>
        <w:t>Požární poplach je vyhlašován</w:t>
      </w:r>
    </w:p>
    <w:p w:rsidR="0078489E" w:rsidRPr="00184194" w:rsidRDefault="0078489E" w:rsidP="00461E3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84194">
        <w:rPr>
          <w:rFonts w:ascii="Arial" w:hAnsi="Arial" w:cs="Arial"/>
          <w:sz w:val="22"/>
          <w:szCs w:val="22"/>
        </w:rPr>
        <w:t xml:space="preserve">pomocí elektrických rotačních sirén, a to kolísavým varovným signálem po dobu 1 minuty (25 vteřin zapnuto, 10 vteřin vypnuto, 25 vteřin zapnuto) nebo </w:t>
      </w:r>
    </w:p>
    <w:p w:rsidR="0078489E" w:rsidRPr="00184194" w:rsidRDefault="0078489E" w:rsidP="00D3047E">
      <w:pPr>
        <w:numPr>
          <w:ilvl w:val="0"/>
          <w:numId w:val="10"/>
        </w:numPr>
        <w:spacing w:after="120"/>
        <w:rPr>
          <w:rFonts w:ascii="Arial" w:hAnsi="Arial" w:cs="Arial"/>
          <w:sz w:val="22"/>
          <w:szCs w:val="22"/>
        </w:rPr>
      </w:pPr>
      <w:r w:rsidRPr="00184194">
        <w:rPr>
          <w:rFonts w:ascii="Arial" w:hAnsi="Arial" w:cs="Arial"/>
          <w:sz w:val="22"/>
          <w:szCs w:val="22"/>
        </w:rPr>
        <w:t>prostřednictvím elektronických sirén kolísavým varovným signálem po dobu 1 minuty, který může být doplněn verbální informací „Požární poplach, požární poplach, požární poplach - byl vyhlášen požární poplach, požární poplach“).</w:t>
      </w:r>
    </w:p>
    <w:p w:rsidR="0078489E" w:rsidRPr="00184194" w:rsidRDefault="0078489E" w:rsidP="00D3047E">
      <w:pPr>
        <w:pStyle w:val="Zkladntext3"/>
        <w:numPr>
          <w:ilvl w:val="0"/>
          <w:numId w:val="25"/>
        </w:numPr>
        <w:tabs>
          <w:tab w:val="clear" w:pos="360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184194">
        <w:rPr>
          <w:rFonts w:ascii="Arial" w:hAnsi="Arial" w:cs="Arial"/>
          <w:sz w:val="22"/>
          <w:szCs w:val="22"/>
        </w:rPr>
        <w:t>Požární poplach může být na území města vyhlášen také prostřednictvím hlásičů Městského protipovodňového varovného informačního systému (MPVIS) ovládaného z pracoviště krizového řízení MěÚ. V tomto případě se používá stejný princip vyhlášení jaký je stanoven pro elektronické sirény.</w:t>
      </w:r>
    </w:p>
    <w:p w:rsidR="0078489E" w:rsidRPr="00184194" w:rsidRDefault="0078489E" w:rsidP="00D3047E">
      <w:pPr>
        <w:pStyle w:val="Zkladntext3"/>
        <w:numPr>
          <w:ilvl w:val="0"/>
          <w:numId w:val="25"/>
        </w:numPr>
        <w:tabs>
          <w:tab w:val="clear" w:pos="360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184194">
        <w:rPr>
          <w:rFonts w:ascii="Arial" w:hAnsi="Arial" w:cs="Arial"/>
          <w:sz w:val="22"/>
          <w:szCs w:val="22"/>
        </w:rPr>
        <w:t>V případě poruchy technických zařízení pro vyhlášení požárního poplachu se požární poplach ve městě vyhlašuje mobilními prostředky (např. mobilní elektronická siréna MěÚ, vozidla městské policie, dopravní vozidla JPOO).</w:t>
      </w:r>
    </w:p>
    <w:p w:rsidR="0078489E" w:rsidRPr="00184194" w:rsidRDefault="0078489E" w:rsidP="00D3047E">
      <w:pPr>
        <w:pStyle w:val="Zkladntext3"/>
        <w:numPr>
          <w:ilvl w:val="0"/>
          <w:numId w:val="25"/>
        </w:numPr>
        <w:tabs>
          <w:tab w:val="clear" w:pos="360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184194">
        <w:rPr>
          <w:rFonts w:ascii="Arial" w:hAnsi="Arial" w:cs="Arial"/>
          <w:sz w:val="22"/>
          <w:szCs w:val="22"/>
        </w:rPr>
        <w:t>Ověřování provozuschopnosti jednotného systému varování a vyrozumění se provádí zpravidla každou první středu v měsíci ve 12 hodin akustickou zkouškou koncových prvků varování zkušebním tónem podle § 11 vyhlášky ministerstva vnitra č. 380/2002 Sb., k přípravě a provádění úkolů ochrany obyvatelstva. Pravidelná zkouška sirén se provádí po dobu 140 vteřin.</w:t>
      </w:r>
    </w:p>
    <w:p w:rsidR="002D7E0F" w:rsidRPr="00184194" w:rsidRDefault="002D7E0F" w:rsidP="00461E32">
      <w:pPr>
        <w:tabs>
          <w:tab w:val="num" w:pos="709"/>
        </w:tabs>
        <w:ind w:left="708" w:hanging="493"/>
        <w:jc w:val="both"/>
        <w:rPr>
          <w:rFonts w:ascii="Arial" w:hAnsi="Arial" w:cs="Arial"/>
          <w:b/>
          <w:bCs/>
          <w:sz w:val="22"/>
          <w:szCs w:val="22"/>
        </w:rPr>
      </w:pPr>
    </w:p>
    <w:p w:rsidR="00A16C09" w:rsidRPr="00184194" w:rsidRDefault="00A16C09" w:rsidP="00461E32">
      <w:pPr>
        <w:pStyle w:val="Nadpis3"/>
        <w:jc w:val="center"/>
        <w:rPr>
          <w:rFonts w:ascii="Arial" w:hAnsi="Arial" w:cs="Arial"/>
          <w:sz w:val="22"/>
          <w:szCs w:val="22"/>
        </w:rPr>
      </w:pPr>
      <w:r w:rsidRPr="00184194">
        <w:rPr>
          <w:rFonts w:ascii="Arial" w:hAnsi="Arial" w:cs="Arial"/>
          <w:sz w:val="22"/>
          <w:szCs w:val="22"/>
        </w:rPr>
        <w:t xml:space="preserve">Článek </w:t>
      </w:r>
      <w:r w:rsidR="00A61D7B">
        <w:rPr>
          <w:rFonts w:ascii="Arial" w:hAnsi="Arial" w:cs="Arial"/>
          <w:sz w:val="22"/>
          <w:szCs w:val="22"/>
        </w:rPr>
        <w:t>7</w:t>
      </w:r>
    </w:p>
    <w:p w:rsidR="00A16C09" w:rsidRDefault="00A16C09" w:rsidP="00461E32">
      <w:pPr>
        <w:pStyle w:val="Nadpis1"/>
        <w:rPr>
          <w:rFonts w:ascii="Arial" w:hAnsi="Arial" w:cs="Arial"/>
          <w:sz w:val="22"/>
          <w:szCs w:val="22"/>
        </w:rPr>
      </w:pPr>
      <w:r w:rsidRPr="00184194">
        <w:rPr>
          <w:rFonts w:ascii="Arial" w:hAnsi="Arial" w:cs="Arial"/>
          <w:sz w:val="22"/>
          <w:szCs w:val="22"/>
        </w:rPr>
        <w:t>Zdroje vody pro hašení požárů</w:t>
      </w:r>
    </w:p>
    <w:p w:rsidR="00D3047E" w:rsidRPr="00D3047E" w:rsidRDefault="00D3047E" w:rsidP="00D3047E"/>
    <w:p w:rsidR="00902A64" w:rsidRDefault="00A16C09" w:rsidP="00D3047E">
      <w:pPr>
        <w:pStyle w:val="Zkladntext3"/>
        <w:numPr>
          <w:ilvl w:val="0"/>
          <w:numId w:val="26"/>
        </w:numPr>
        <w:tabs>
          <w:tab w:val="clear" w:pos="360"/>
        </w:tabs>
        <w:spacing w:after="120"/>
        <w:ind w:left="425" w:hanging="425"/>
        <w:rPr>
          <w:rFonts w:ascii="Arial" w:hAnsi="Arial" w:cs="Arial"/>
          <w:sz w:val="22"/>
          <w:szCs w:val="22"/>
        </w:rPr>
      </w:pPr>
      <w:r w:rsidRPr="00184194">
        <w:rPr>
          <w:rFonts w:ascii="Arial" w:hAnsi="Arial" w:cs="Arial"/>
          <w:sz w:val="22"/>
          <w:szCs w:val="22"/>
        </w:rPr>
        <w:t>Jednotkám požární ochrany jsou v katastrálním území města k dispozici zdroje vody pro hašení požárů, které svou kapacitou, umístěním a vybavením mohou umožnit účinný požární zásah.</w:t>
      </w:r>
    </w:p>
    <w:p w:rsidR="00A16C09" w:rsidRPr="00184194" w:rsidRDefault="00902A64" w:rsidP="00D3047E">
      <w:pPr>
        <w:pStyle w:val="Zkladntext3"/>
        <w:numPr>
          <w:ilvl w:val="0"/>
          <w:numId w:val="26"/>
        </w:numPr>
        <w:tabs>
          <w:tab w:val="clear" w:pos="360"/>
        </w:tabs>
        <w:spacing w:after="120"/>
        <w:ind w:left="425" w:hanging="425"/>
        <w:rPr>
          <w:rFonts w:ascii="Arial" w:hAnsi="Arial" w:cs="Arial"/>
          <w:sz w:val="22"/>
          <w:szCs w:val="22"/>
        </w:rPr>
      </w:pPr>
      <w:r w:rsidRPr="00902A64">
        <w:rPr>
          <w:rFonts w:ascii="Arial" w:hAnsi="Arial" w:cs="Arial"/>
          <w:sz w:val="22"/>
          <w:szCs w:val="22"/>
        </w:rPr>
        <w:t>Zdroje vody pro hašení požárů stanoví kraj svým nařízením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01335D" w:rsidRPr="00184194">
        <w:rPr>
          <w:rFonts w:ascii="Arial" w:hAnsi="Arial" w:cs="Arial"/>
          <w:sz w:val="22"/>
          <w:szCs w:val="22"/>
        </w:rPr>
        <w:t>.</w:t>
      </w:r>
    </w:p>
    <w:p w:rsidR="00A16C09" w:rsidRPr="00184194" w:rsidRDefault="00A16C09" w:rsidP="00461E32">
      <w:pPr>
        <w:pStyle w:val="Zkladntextodsazen3"/>
        <w:ind w:left="0"/>
        <w:jc w:val="both"/>
        <w:rPr>
          <w:rFonts w:ascii="Arial" w:hAnsi="Arial" w:cs="Arial"/>
          <w:sz w:val="22"/>
          <w:szCs w:val="22"/>
        </w:rPr>
      </w:pPr>
    </w:p>
    <w:p w:rsidR="00A16C09" w:rsidRPr="00184194" w:rsidRDefault="00A16C09" w:rsidP="00461E32">
      <w:pPr>
        <w:pStyle w:val="Zkladntext2"/>
        <w:jc w:val="center"/>
        <w:rPr>
          <w:rFonts w:ascii="Arial" w:hAnsi="Arial" w:cs="Arial"/>
          <w:sz w:val="22"/>
          <w:szCs w:val="22"/>
        </w:rPr>
      </w:pPr>
      <w:r w:rsidRPr="00184194">
        <w:rPr>
          <w:rFonts w:ascii="Arial" w:hAnsi="Arial" w:cs="Arial"/>
          <w:sz w:val="22"/>
          <w:szCs w:val="22"/>
        </w:rPr>
        <w:t xml:space="preserve">Článek </w:t>
      </w:r>
      <w:r w:rsidR="00A61D7B">
        <w:rPr>
          <w:rFonts w:ascii="Arial" w:hAnsi="Arial" w:cs="Arial"/>
          <w:sz w:val="22"/>
          <w:szCs w:val="22"/>
        </w:rPr>
        <w:t>8</w:t>
      </w:r>
    </w:p>
    <w:p w:rsidR="00A16C09" w:rsidRPr="00184194" w:rsidRDefault="00A16C09" w:rsidP="00461E32">
      <w:pPr>
        <w:pStyle w:val="Nadpis1"/>
        <w:rPr>
          <w:rFonts w:ascii="Arial" w:hAnsi="Arial" w:cs="Arial"/>
          <w:sz w:val="22"/>
          <w:szCs w:val="22"/>
        </w:rPr>
      </w:pPr>
      <w:r w:rsidRPr="00184194">
        <w:rPr>
          <w:rFonts w:ascii="Arial" w:hAnsi="Arial" w:cs="Arial"/>
          <w:sz w:val="22"/>
          <w:szCs w:val="22"/>
        </w:rPr>
        <w:t>Sankce</w:t>
      </w:r>
    </w:p>
    <w:p w:rsidR="00D3047E" w:rsidRDefault="00D3047E" w:rsidP="00D3047E">
      <w:pPr>
        <w:pStyle w:val="Zkladntext3"/>
        <w:tabs>
          <w:tab w:val="clear" w:pos="360"/>
        </w:tabs>
        <w:ind w:left="426"/>
        <w:rPr>
          <w:rFonts w:ascii="Arial" w:hAnsi="Arial" w:cs="Arial"/>
          <w:sz w:val="22"/>
          <w:szCs w:val="22"/>
        </w:rPr>
      </w:pPr>
    </w:p>
    <w:p w:rsidR="00F27AFA" w:rsidRPr="00184194" w:rsidRDefault="00F27AFA" w:rsidP="00D3047E">
      <w:pPr>
        <w:pStyle w:val="Zkladntext3"/>
        <w:numPr>
          <w:ilvl w:val="0"/>
          <w:numId w:val="27"/>
        </w:numPr>
        <w:tabs>
          <w:tab w:val="clear" w:pos="360"/>
        </w:tabs>
        <w:spacing w:after="120"/>
        <w:ind w:left="425" w:hanging="425"/>
        <w:rPr>
          <w:rFonts w:ascii="Arial" w:hAnsi="Arial" w:cs="Arial"/>
          <w:sz w:val="22"/>
          <w:szCs w:val="22"/>
        </w:rPr>
      </w:pPr>
      <w:r w:rsidRPr="00184194">
        <w:rPr>
          <w:rFonts w:ascii="Arial" w:hAnsi="Arial" w:cs="Arial"/>
          <w:sz w:val="22"/>
          <w:szCs w:val="22"/>
        </w:rPr>
        <w:t>Porušení povinností stanovených touto vyhláškou fyzickými osobami se posuzuje jako přestupek a právnickými osobami nebo podnikajícími fyzickými osobami při výkonu jejich podnikatelské činnosti jako jiný správní delikt.</w:t>
      </w:r>
    </w:p>
    <w:p w:rsidR="00F27AFA" w:rsidRPr="00184194" w:rsidRDefault="00F27AFA" w:rsidP="00D3047E">
      <w:pPr>
        <w:pStyle w:val="Zkladntext3"/>
        <w:numPr>
          <w:ilvl w:val="0"/>
          <w:numId w:val="27"/>
        </w:numPr>
        <w:tabs>
          <w:tab w:val="clear" w:pos="360"/>
        </w:tabs>
        <w:spacing w:after="120"/>
        <w:ind w:left="425" w:hanging="425"/>
        <w:rPr>
          <w:rFonts w:ascii="Arial" w:hAnsi="Arial" w:cs="Arial"/>
          <w:sz w:val="22"/>
          <w:szCs w:val="22"/>
        </w:rPr>
      </w:pPr>
      <w:r w:rsidRPr="00184194">
        <w:rPr>
          <w:rFonts w:ascii="Arial" w:hAnsi="Arial" w:cs="Arial"/>
          <w:sz w:val="22"/>
          <w:szCs w:val="22"/>
        </w:rPr>
        <w:t>Přestupky a jiné správní delikty jsou postihovány podle zvláštních právních předpisů</w:t>
      </w:r>
      <w:r w:rsidRPr="00184194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184194">
        <w:rPr>
          <w:rFonts w:ascii="Arial" w:hAnsi="Arial" w:cs="Arial"/>
          <w:sz w:val="22"/>
          <w:szCs w:val="22"/>
        </w:rPr>
        <w:t>.</w:t>
      </w:r>
    </w:p>
    <w:p w:rsidR="002079B6" w:rsidRDefault="002079B6" w:rsidP="00461E32">
      <w:pPr>
        <w:pStyle w:val="Zkladntext2"/>
        <w:jc w:val="center"/>
        <w:rPr>
          <w:rFonts w:ascii="Arial" w:hAnsi="Arial" w:cs="Arial"/>
          <w:sz w:val="22"/>
          <w:szCs w:val="22"/>
        </w:rPr>
      </w:pPr>
    </w:p>
    <w:p w:rsidR="00A16C09" w:rsidRPr="00184194" w:rsidRDefault="00A16C09" w:rsidP="00461E32">
      <w:pPr>
        <w:pStyle w:val="Zkladntext2"/>
        <w:jc w:val="center"/>
        <w:rPr>
          <w:rFonts w:ascii="Arial" w:hAnsi="Arial" w:cs="Arial"/>
          <w:sz w:val="22"/>
          <w:szCs w:val="22"/>
        </w:rPr>
      </w:pPr>
      <w:r w:rsidRPr="00184194">
        <w:rPr>
          <w:rFonts w:ascii="Arial" w:hAnsi="Arial" w:cs="Arial"/>
          <w:sz w:val="22"/>
          <w:szCs w:val="22"/>
        </w:rPr>
        <w:t xml:space="preserve">Článek </w:t>
      </w:r>
      <w:r w:rsidR="00A61D7B">
        <w:rPr>
          <w:rFonts w:ascii="Arial" w:hAnsi="Arial" w:cs="Arial"/>
          <w:sz w:val="22"/>
          <w:szCs w:val="22"/>
        </w:rPr>
        <w:t>9</w:t>
      </w:r>
    </w:p>
    <w:p w:rsidR="00A16C09" w:rsidRPr="00184194" w:rsidRDefault="00A16C09" w:rsidP="00461E32">
      <w:pPr>
        <w:pStyle w:val="Nadpis1"/>
        <w:rPr>
          <w:rFonts w:ascii="Arial" w:hAnsi="Arial" w:cs="Arial"/>
          <w:sz w:val="22"/>
          <w:szCs w:val="22"/>
        </w:rPr>
      </w:pPr>
      <w:r w:rsidRPr="00184194">
        <w:rPr>
          <w:rFonts w:ascii="Arial" w:hAnsi="Arial" w:cs="Arial"/>
          <w:sz w:val="22"/>
          <w:szCs w:val="22"/>
        </w:rPr>
        <w:t>Závěrečná a zrušovací ustanovení</w:t>
      </w:r>
    </w:p>
    <w:p w:rsidR="00D3047E" w:rsidRDefault="00D3047E" w:rsidP="00D3047E">
      <w:pPr>
        <w:pStyle w:val="Zkladntext3"/>
        <w:tabs>
          <w:tab w:val="clear" w:pos="360"/>
        </w:tabs>
        <w:ind w:left="426"/>
        <w:rPr>
          <w:rFonts w:ascii="Arial" w:hAnsi="Arial" w:cs="Arial"/>
          <w:sz w:val="22"/>
          <w:szCs w:val="22"/>
        </w:rPr>
      </w:pPr>
    </w:p>
    <w:p w:rsidR="008708C1" w:rsidRPr="00D3047E" w:rsidRDefault="008708C1" w:rsidP="00D3047E">
      <w:pPr>
        <w:pStyle w:val="Zkladntext3"/>
        <w:numPr>
          <w:ilvl w:val="0"/>
          <w:numId w:val="28"/>
        </w:numPr>
        <w:tabs>
          <w:tab w:val="clear" w:pos="360"/>
        </w:tabs>
        <w:spacing w:after="120"/>
        <w:ind w:left="425" w:hanging="425"/>
        <w:rPr>
          <w:rFonts w:ascii="Arial" w:hAnsi="Arial" w:cs="Arial"/>
          <w:sz w:val="22"/>
          <w:szCs w:val="22"/>
        </w:rPr>
      </w:pPr>
      <w:r w:rsidRPr="00D3047E">
        <w:rPr>
          <w:rFonts w:ascii="Arial" w:hAnsi="Arial" w:cs="Arial"/>
          <w:sz w:val="22"/>
          <w:szCs w:val="22"/>
        </w:rPr>
        <w:t>Dnem nabytí účinnosti této obecně závazné vyhlášky se zrušuje obecně závazná vyhláška města Třince č. </w:t>
      </w:r>
      <w:r w:rsidR="00D3047E">
        <w:rPr>
          <w:rFonts w:ascii="Arial" w:hAnsi="Arial" w:cs="Arial"/>
          <w:sz w:val="22"/>
          <w:szCs w:val="22"/>
        </w:rPr>
        <w:t>3</w:t>
      </w:r>
      <w:r w:rsidRPr="00D3047E">
        <w:rPr>
          <w:rFonts w:ascii="Arial" w:hAnsi="Arial" w:cs="Arial"/>
          <w:sz w:val="22"/>
          <w:szCs w:val="22"/>
        </w:rPr>
        <w:t>/20</w:t>
      </w:r>
      <w:r w:rsidR="0088318C" w:rsidRPr="00D3047E">
        <w:rPr>
          <w:rFonts w:ascii="Arial" w:hAnsi="Arial" w:cs="Arial"/>
          <w:sz w:val="22"/>
          <w:szCs w:val="22"/>
        </w:rPr>
        <w:t>1</w:t>
      </w:r>
      <w:r w:rsidR="00D3047E">
        <w:rPr>
          <w:rFonts w:ascii="Arial" w:hAnsi="Arial" w:cs="Arial"/>
          <w:sz w:val="22"/>
          <w:szCs w:val="22"/>
        </w:rPr>
        <w:t>7</w:t>
      </w:r>
      <w:r w:rsidRPr="00D3047E">
        <w:rPr>
          <w:rFonts w:ascii="Arial" w:hAnsi="Arial" w:cs="Arial"/>
          <w:sz w:val="22"/>
          <w:szCs w:val="22"/>
        </w:rPr>
        <w:t xml:space="preserve"> Požární řád města Třince schválená na 1</w:t>
      </w:r>
      <w:r w:rsidR="00D3047E">
        <w:rPr>
          <w:rFonts w:ascii="Arial" w:hAnsi="Arial" w:cs="Arial"/>
          <w:sz w:val="22"/>
          <w:szCs w:val="22"/>
        </w:rPr>
        <w:t>7</w:t>
      </w:r>
      <w:r w:rsidRPr="00D3047E">
        <w:rPr>
          <w:rFonts w:ascii="Arial" w:hAnsi="Arial" w:cs="Arial"/>
          <w:sz w:val="22"/>
          <w:szCs w:val="22"/>
        </w:rPr>
        <w:t>. zasedání Zastupite</w:t>
      </w:r>
      <w:r w:rsidR="0088318C" w:rsidRPr="00D3047E">
        <w:rPr>
          <w:rFonts w:ascii="Arial" w:hAnsi="Arial" w:cs="Arial"/>
          <w:sz w:val="22"/>
          <w:szCs w:val="22"/>
        </w:rPr>
        <w:t>lstva města Třince konaném dne 2</w:t>
      </w:r>
      <w:r w:rsidR="00D3047E">
        <w:rPr>
          <w:rFonts w:ascii="Arial" w:hAnsi="Arial" w:cs="Arial"/>
          <w:sz w:val="22"/>
          <w:szCs w:val="22"/>
        </w:rPr>
        <w:t>8</w:t>
      </w:r>
      <w:r w:rsidRPr="00D3047E">
        <w:rPr>
          <w:rFonts w:ascii="Arial" w:hAnsi="Arial" w:cs="Arial"/>
          <w:sz w:val="22"/>
          <w:szCs w:val="22"/>
        </w:rPr>
        <w:t>.</w:t>
      </w:r>
      <w:r w:rsidR="0088318C" w:rsidRPr="00D3047E">
        <w:rPr>
          <w:rFonts w:ascii="Arial" w:hAnsi="Arial" w:cs="Arial"/>
          <w:sz w:val="22"/>
          <w:szCs w:val="22"/>
        </w:rPr>
        <w:t>0</w:t>
      </w:r>
      <w:r w:rsidR="00D3047E">
        <w:rPr>
          <w:rFonts w:ascii="Arial" w:hAnsi="Arial" w:cs="Arial"/>
          <w:sz w:val="22"/>
          <w:szCs w:val="22"/>
        </w:rPr>
        <w:t>2</w:t>
      </w:r>
      <w:r w:rsidRPr="00D3047E">
        <w:rPr>
          <w:rFonts w:ascii="Arial" w:hAnsi="Arial" w:cs="Arial"/>
          <w:sz w:val="22"/>
          <w:szCs w:val="22"/>
        </w:rPr>
        <w:t>.20</w:t>
      </w:r>
      <w:r w:rsidR="0088318C" w:rsidRPr="00D3047E">
        <w:rPr>
          <w:rFonts w:ascii="Arial" w:hAnsi="Arial" w:cs="Arial"/>
          <w:sz w:val="22"/>
          <w:szCs w:val="22"/>
        </w:rPr>
        <w:t>1</w:t>
      </w:r>
      <w:r w:rsidR="00D3047E">
        <w:rPr>
          <w:rFonts w:ascii="Arial" w:hAnsi="Arial" w:cs="Arial"/>
          <w:sz w:val="22"/>
          <w:szCs w:val="22"/>
        </w:rPr>
        <w:t>7</w:t>
      </w:r>
      <w:r w:rsidRPr="00D3047E">
        <w:rPr>
          <w:rFonts w:ascii="Arial" w:hAnsi="Arial" w:cs="Arial"/>
          <w:sz w:val="22"/>
          <w:szCs w:val="22"/>
        </w:rPr>
        <w:t xml:space="preserve"> usnesením č. </w:t>
      </w:r>
      <w:r w:rsidR="00D3047E">
        <w:rPr>
          <w:rFonts w:ascii="Arial" w:hAnsi="Arial" w:cs="Arial"/>
          <w:sz w:val="22"/>
          <w:szCs w:val="22"/>
        </w:rPr>
        <w:t>17/497/2017</w:t>
      </w:r>
      <w:r w:rsidRPr="00D3047E">
        <w:rPr>
          <w:rFonts w:ascii="Arial" w:hAnsi="Arial" w:cs="Arial"/>
          <w:sz w:val="22"/>
          <w:szCs w:val="22"/>
        </w:rPr>
        <w:t>.</w:t>
      </w:r>
    </w:p>
    <w:p w:rsidR="00A16C09" w:rsidRPr="00184194" w:rsidRDefault="00A16C09" w:rsidP="00D3047E">
      <w:pPr>
        <w:pStyle w:val="Zkladntext3"/>
        <w:numPr>
          <w:ilvl w:val="0"/>
          <w:numId w:val="28"/>
        </w:numPr>
        <w:tabs>
          <w:tab w:val="clear" w:pos="360"/>
        </w:tabs>
        <w:spacing w:after="120"/>
        <w:ind w:left="425" w:hanging="425"/>
        <w:rPr>
          <w:rFonts w:ascii="Arial" w:hAnsi="Arial" w:cs="Arial"/>
          <w:bCs/>
          <w:sz w:val="22"/>
          <w:szCs w:val="22"/>
        </w:rPr>
      </w:pPr>
      <w:r w:rsidRPr="00D3047E">
        <w:rPr>
          <w:rFonts w:ascii="Arial" w:hAnsi="Arial" w:cs="Arial"/>
          <w:sz w:val="22"/>
          <w:szCs w:val="22"/>
        </w:rPr>
        <w:t xml:space="preserve">Tato </w:t>
      </w:r>
      <w:r w:rsidRPr="00184194">
        <w:rPr>
          <w:rFonts w:ascii="Arial" w:hAnsi="Arial" w:cs="Arial"/>
          <w:sz w:val="22"/>
          <w:szCs w:val="22"/>
        </w:rPr>
        <w:t>obecně</w:t>
      </w:r>
      <w:r w:rsidRPr="00184194">
        <w:rPr>
          <w:rFonts w:ascii="Arial" w:hAnsi="Arial" w:cs="Arial"/>
          <w:bCs/>
          <w:sz w:val="22"/>
          <w:szCs w:val="22"/>
        </w:rPr>
        <w:t xml:space="preserve"> závazná vyhláška nabývá účinnosti </w:t>
      </w:r>
      <w:r w:rsidRPr="00FC6F53">
        <w:rPr>
          <w:rFonts w:ascii="Arial" w:hAnsi="Arial" w:cs="Arial"/>
          <w:bCs/>
          <w:sz w:val="22"/>
          <w:szCs w:val="22"/>
        </w:rPr>
        <w:t>patnáctým dnem po</w:t>
      </w:r>
      <w:r w:rsidR="002079B6" w:rsidRPr="00FC6F53">
        <w:rPr>
          <w:rFonts w:ascii="Arial" w:hAnsi="Arial" w:cs="Arial"/>
          <w:bCs/>
          <w:sz w:val="22"/>
          <w:szCs w:val="22"/>
        </w:rPr>
        <w:t xml:space="preserve"> dni</w:t>
      </w:r>
      <w:r w:rsidRPr="00FC6F53">
        <w:rPr>
          <w:rFonts w:ascii="Arial" w:hAnsi="Arial" w:cs="Arial"/>
          <w:bCs/>
          <w:sz w:val="22"/>
          <w:szCs w:val="22"/>
        </w:rPr>
        <w:t xml:space="preserve"> vyhlášení</w:t>
      </w:r>
      <w:r w:rsidRPr="00184194">
        <w:rPr>
          <w:rFonts w:ascii="Arial" w:hAnsi="Arial" w:cs="Arial"/>
          <w:bCs/>
          <w:sz w:val="22"/>
          <w:szCs w:val="22"/>
        </w:rPr>
        <w:t>.</w:t>
      </w:r>
    </w:p>
    <w:p w:rsidR="00A16C09" w:rsidRPr="00184194" w:rsidRDefault="00A16C09" w:rsidP="00461E32">
      <w:pPr>
        <w:pStyle w:val="Zkladntext2"/>
        <w:rPr>
          <w:rFonts w:ascii="Arial" w:hAnsi="Arial" w:cs="Arial"/>
          <w:b w:val="0"/>
          <w:bCs w:val="0"/>
          <w:strike/>
        </w:rPr>
      </w:pPr>
    </w:p>
    <w:p w:rsidR="008708C1" w:rsidRPr="00184194" w:rsidRDefault="008708C1" w:rsidP="00461E32">
      <w:pPr>
        <w:pStyle w:val="Zkladntext2"/>
        <w:rPr>
          <w:rFonts w:ascii="Arial" w:hAnsi="Arial" w:cs="Arial"/>
          <w:b w:val="0"/>
          <w:bCs w:val="0"/>
          <w:strike/>
        </w:rPr>
      </w:pPr>
    </w:p>
    <w:p w:rsidR="00704C2E" w:rsidRPr="00184194" w:rsidRDefault="00704C2E" w:rsidP="00461E32">
      <w:pPr>
        <w:pStyle w:val="Zkladntext2"/>
        <w:rPr>
          <w:rFonts w:ascii="Arial" w:hAnsi="Arial" w:cs="Arial"/>
          <w:b w:val="0"/>
          <w:bCs w:val="0"/>
          <w:strike/>
        </w:rPr>
      </w:pPr>
    </w:p>
    <w:p w:rsidR="00367238" w:rsidRPr="00184194" w:rsidRDefault="00367238" w:rsidP="00461E32">
      <w:pPr>
        <w:pStyle w:val="Zkladntext2"/>
        <w:rPr>
          <w:rFonts w:ascii="Arial" w:hAnsi="Arial" w:cs="Arial"/>
          <w:b w:val="0"/>
          <w:bCs w:val="0"/>
          <w:strike/>
        </w:rPr>
      </w:pPr>
    </w:p>
    <w:p w:rsidR="008708C1" w:rsidRPr="00184194" w:rsidRDefault="008708C1" w:rsidP="00461E32">
      <w:pPr>
        <w:tabs>
          <w:tab w:val="left" w:pos="1134"/>
          <w:tab w:val="left" w:leader="dot" w:pos="3402"/>
          <w:tab w:val="left" w:pos="5670"/>
          <w:tab w:val="left" w:leader="dot" w:pos="7938"/>
        </w:tabs>
        <w:jc w:val="both"/>
        <w:rPr>
          <w:rFonts w:ascii="Arial" w:hAnsi="Arial" w:cs="Arial"/>
          <w:sz w:val="22"/>
          <w:szCs w:val="22"/>
        </w:rPr>
      </w:pPr>
      <w:r w:rsidRPr="00184194">
        <w:rPr>
          <w:rFonts w:ascii="Arial" w:hAnsi="Arial" w:cs="Arial"/>
          <w:b/>
          <w:sz w:val="22"/>
          <w:szCs w:val="22"/>
        </w:rPr>
        <w:tab/>
      </w:r>
      <w:r w:rsidRPr="00184194">
        <w:rPr>
          <w:rFonts w:ascii="Arial" w:hAnsi="Arial" w:cs="Arial"/>
          <w:sz w:val="22"/>
          <w:szCs w:val="22"/>
        </w:rPr>
        <w:tab/>
      </w:r>
      <w:r w:rsidR="00C97303" w:rsidRPr="00184194">
        <w:rPr>
          <w:rFonts w:ascii="Arial" w:hAnsi="Arial" w:cs="Arial"/>
          <w:sz w:val="22"/>
          <w:szCs w:val="22"/>
        </w:rPr>
        <w:tab/>
      </w:r>
      <w:r w:rsidRPr="00184194">
        <w:rPr>
          <w:rFonts w:ascii="Arial" w:hAnsi="Arial" w:cs="Arial"/>
          <w:sz w:val="22"/>
          <w:szCs w:val="22"/>
        </w:rPr>
        <w:tab/>
      </w:r>
    </w:p>
    <w:p w:rsidR="008708C1" w:rsidRPr="00184194" w:rsidRDefault="008708C1" w:rsidP="00461E32">
      <w:pPr>
        <w:tabs>
          <w:tab w:val="center" w:pos="2268"/>
          <w:tab w:val="center" w:pos="6804"/>
        </w:tabs>
        <w:jc w:val="both"/>
        <w:rPr>
          <w:rFonts w:ascii="Arial" w:hAnsi="Arial" w:cs="Arial"/>
          <w:sz w:val="22"/>
          <w:szCs w:val="22"/>
        </w:rPr>
      </w:pPr>
      <w:r w:rsidRPr="00184194">
        <w:rPr>
          <w:rFonts w:ascii="Arial" w:hAnsi="Arial" w:cs="Arial"/>
          <w:sz w:val="22"/>
          <w:szCs w:val="22"/>
        </w:rPr>
        <w:tab/>
        <w:t>RNDr. Věra Palkovská</w:t>
      </w:r>
      <w:r w:rsidRPr="00184194">
        <w:rPr>
          <w:rFonts w:ascii="Arial" w:hAnsi="Arial" w:cs="Arial"/>
          <w:sz w:val="22"/>
          <w:szCs w:val="22"/>
        </w:rPr>
        <w:tab/>
        <w:t>Mgr. Ivo Kaleta</w:t>
      </w:r>
    </w:p>
    <w:p w:rsidR="008708C1" w:rsidRPr="00184194" w:rsidRDefault="008708C1" w:rsidP="00461E32">
      <w:pPr>
        <w:tabs>
          <w:tab w:val="center" w:pos="2268"/>
          <w:tab w:val="center" w:pos="6804"/>
        </w:tabs>
        <w:jc w:val="both"/>
        <w:rPr>
          <w:rFonts w:ascii="Arial" w:hAnsi="Arial" w:cs="Arial"/>
          <w:sz w:val="22"/>
          <w:szCs w:val="22"/>
        </w:rPr>
      </w:pPr>
      <w:r w:rsidRPr="00184194">
        <w:rPr>
          <w:rFonts w:ascii="Arial" w:hAnsi="Arial" w:cs="Arial"/>
          <w:sz w:val="22"/>
          <w:szCs w:val="22"/>
        </w:rPr>
        <w:lastRenderedPageBreak/>
        <w:tab/>
      </w:r>
      <w:r w:rsidR="0022337B">
        <w:rPr>
          <w:rFonts w:ascii="Arial" w:hAnsi="Arial" w:cs="Arial"/>
          <w:sz w:val="22"/>
          <w:szCs w:val="22"/>
        </w:rPr>
        <w:t>primátorka</w:t>
      </w:r>
      <w:r w:rsidRPr="00184194">
        <w:rPr>
          <w:rFonts w:ascii="Arial" w:hAnsi="Arial" w:cs="Arial"/>
          <w:sz w:val="22"/>
          <w:szCs w:val="22"/>
        </w:rPr>
        <w:tab/>
      </w:r>
      <w:r w:rsidR="0022337B">
        <w:rPr>
          <w:rFonts w:ascii="Arial" w:hAnsi="Arial" w:cs="Arial"/>
          <w:sz w:val="22"/>
          <w:szCs w:val="22"/>
        </w:rPr>
        <w:t>náměstek primátorky</w:t>
      </w:r>
    </w:p>
    <w:p w:rsidR="008708C1" w:rsidRPr="00184194" w:rsidRDefault="008708C1" w:rsidP="00461E32">
      <w:pPr>
        <w:jc w:val="both"/>
        <w:rPr>
          <w:rFonts w:ascii="Arial" w:hAnsi="Arial" w:cs="Arial"/>
        </w:rPr>
      </w:pPr>
    </w:p>
    <w:p w:rsidR="008708C1" w:rsidRPr="00184194" w:rsidRDefault="008708C1" w:rsidP="00461E3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261"/>
      </w:tblGrid>
      <w:tr w:rsidR="008708C1" w:rsidRPr="00184194" w:rsidTr="00A00A40">
        <w:tc>
          <w:tcPr>
            <w:tcW w:w="1951" w:type="dxa"/>
          </w:tcPr>
          <w:p w:rsidR="008708C1" w:rsidRPr="00D3047E" w:rsidRDefault="008708C1" w:rsidP="00461E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047E">
              <w:rPr>
                <w:rFonts w:ascii="Arial" w:hAnsi="Arial" w:cs="Arial"/>
                <w:sz w:val="22"/>
                <w:szCs w:val="22"/>
              </w:rPr>
              <w:t>Schváleno:</w:t>
            </w:r>
          </w:p>
        </w:tc>
        <w:tc>
          <w:tcPr>
            <w:tcW w:w="7261" w:type="dxa"/>
          </w:tcPr>
          <w:p w:rsidR="008708C1" w:rsidRPr="00D3047E" w:rsidRDefault="005E276E" w:rsidP="00461E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20.6.2023</w:t>
            </w:r>
          </w:p>
        </w:tc>
      </w:tr>
      <w:tr w:rsidR="008708C1" w:rsidRPr="00184194" w:rsidTr="00A00A40">
        <w:tc>
          <w:tcPr>
            <w:tcW w:w="1951" w:type="dxa"/>
          </w:tcPr>
          <w:p w:rsidR="008708C1" w:rsidRPr="00D3047E" w:rsidRDefault="008708C1" w:rsidP="00461E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047E">
              <w:rPr>
                <w:rFonts w:ascii="Arial" w:hAnsi="Arial" w:cs="Arial"/>
                <w:sz w:val="22"/>
                <w:szCs w:val="22"/>
              </w:rPr>
              <w:t>Vyvěšeno:</w:t>
            </w:r>
          </w:p>
        </w:tc>
        <w:tc>
          <w:tcPr>
            <w:tcW w:w="7261" w:type="dxa"/>
          </w:tcPr>
          <w:p w:rsidR="008708C1" w:rsidRPr="00D3047E" w:rsidRDefault="005E276E" w:rsidP="00461E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04.10.2023</w:t>
            </w:r>
          </w:p>
        </w:tc>
      </w:tr>
      <w:tr w:rsidR="008708C1" w:rsidRPr="00184194" w:rsidTr="00A00A40">
        <w:tc>
          <w:tcPr>
            <w:tcW w:w="1951" w:type="dxa"/>
          </w:tcPr>
          <w:p w:rsidR="008708C1" w:rsidRPr="00D3047E" w:rsidRDefault="008708C1" w:rsidP="00461E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047E">
              <w:rPr>
                <w:rFonts w:ascii="Arial" w:hAnsi="Arial" w:cs="Arial"/>
                <w:sz w:val="22"/>
                <w:szCs w:val="22"/>
              </w:rPr>
              <w:t>Sejmuto:</w:t>
            </w:r>
          </w:p>
        </w:tc>
        <w:tc>
          <w:tcPr>
            <w:tcW w:w="7261" w:type="dxa"/>
          </w:tcPr>
          <w:p w:rsidR="008708C1" w:rsidRPr="00D3047E" w:rsidRDefault="008708C1" w:rsidP="00461E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8C1" w:rsidRPr="00184194" w:rsidTr="00A00A40">
        <w:tc>
          <w:tcPr>
            <w:tcW w:w="1951" w:type="dxa"/>
          </w:tcPr>
          <w:p w:rsidR="008708C1" w:rsidRPr="00D3047E" w:rsidRDefault="008708C1" w:rsidP="00461E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047E">
              <w:rPr>
                <w:rFonts w:ascii="Arial" w:hAnsi="Arial" w:cs="Arial"/>
                <w:sz w:val="22"/>
                <w:szCs w:val="22"/>
              </w:rPr>
              <w:t>Účinnost:</w:t>
            </w:r>
          </w:p>
        </w:tc>
        <w:tc>
          <w:tcPr>
            <w:tcW w:w="7261" w:type="dxa"/>
          </w:tcPr>
          <w:p w:rsidR="008708C1" w:rsidRPr="00D3047E" w:rsidRDefault="008708C1" w:rsidP="00461E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047E">
              <w:rPr>
                <w:rFonts w:ascii="Arial" w:hAnsi="Arial" w:cs="Arial"/>
                <w:sz w:val="22"/>
                <w:szCs w:val="22"/>
              </w:rPr>
              <w:t>15. dnem po dni vyhlášení</w:t>
            </w:r>
          </w:p>
        </w:tc>
      </w:tr>
      <w:tr w:rsidR="008708C1" w:rsidRPr="00184194" w:rsidTr="00A00A40">
        <w:tc>
          <w:tcPr>
            <w:tcW w:w="1951" w:type="dxa"/>
          </w:tcPr>
          <w:p w:rsidR="008708C1" w:rsidRPr="00D3047E" w:rsidRDefault="008708C1" w:rsidP="00461E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047E">
              <w:rPr>
                <w:rFonts w:ascii="Arial" w:hAnsi="Arial" w:cs="Arial"/>
                <w:sz w:val="22"/>
                <w:szCs w:val="22"/>
              </w:rPr>
              <w:t>Zpracovatel:</w:t>
            </w:r>
          </w:p>
        </w:tc>
        <w:tc>
          <w:tcPr>
            <w:tcW w:w="7261" w:type="dxa"/>
          </w:tcPr>
          <w:p w:rsidR="008708C1" w:rsidRPr="00D3047E" w:rsidRDefault="0022337B" w:rsidP="00461E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047E">
              <w:rPr>
                <w:rFonts w:ascii="Arial" w:hAnsi="Arial" w:cs="Arial"/>
                <w:sz w:val="22"/>
                <w:szCs w:val="22"/>
              </w:rPr>
              <w:t>odbor vnitřních věcí</w:t>
            </w:r>
          </w:p>
        </w:tc>
      </w:tr>
    </w:tbl>
    <w:p w:rsidR="00D74402" w:rsidRDefault="00D74402" w:rsidP="00461E32">
      <w:pPr>
        <w:pStyle w:val="Zkladntext2"/>
        <w:jc w:val="right"/>
        <w:rPr>
          <w:rFonts w:ascii="Arial" w:hAnsi="Arial" w:cs="Arial"/>
          <w:b w:val="0"/>
        </w:rPr>
        <w:sectPr w:rsidR="00D74402" w:rsidSect="00C97303">
          <w:headerReference w:type="default" r:id="rId8"/>
          <w:footerReference w:type="default" r:id="rId9"/>
          <w:type w:val="continuous"/>
          <w:pgSz w:w="11906" w:h="16838"/>
          <w:pgMar w:top="1134" w:right="1134" w:bottom="1134" w:left="1134" w:header="709" w:footer="493" w:gutter="0"/>
          <w:cols w:space="708"/>
          <w:docGrid w:linePitch="272"/>
        </w:sectPr>
      </w:pPr>
    </w:p>
    <w:p w:rsidR="00A16C09" w:rsidRPr="00184194" w:rsidRDefault="00A16C09" w:rsidP="00461E32">
      <w:pPr>
        <w:pStyle w:val="Zkladntext2"/>
        <w:jc w:val="right"/>
        <w:rPr>
          <w:rFonts w:ascii="Arial" w:hAnsi="Arial" w:cs="Arial"/>
          <w:b w:val="0"/>
        </w:rPr>
      </w:pPr>
      <w:r w:rsidRPr="00184194">
        <w:rPr>
          <w:rFonts w:ascii="Arial" w:hAnsi="Arial" w:cs="Arial"/>
          <w:b w:val="0"/>
        </w:rPr>
        <w:lastRenderedPageBreak/>
        <w:t xml:space="preserve">Příloha č. </w:t>
      </w:r>
      <w:r w:rsidR="00E03E09" w:rsidRPr="00184194">
        <w:rPr>
          <w:rFonts w:ascii="Arial" w:hAnsi="Arial" w:cs="Arial"/>
          <w:b w:val="0"/>
        </w:rPr>
        <w:t xml:space="preserve">1 </w:t>
      </w:r>
      <w:r w:rsidRPr="00184194">
        <w:rPr>
          <w:rFonts w:ascii="Arial" w:hAnsi="Arial" w:cs="Arial"/>
          <w:b w:val="0"/>
        </w:rPr>
        <w:t xml:space="preserve">Požárního řádu </w:t>
      </w:r>
      <w:r w:rsidR="00D3047E">
        <w:rPr>
          <w:rFonts w:ascii="Arial" w:hAnsi="Arial" w:cs="Arial"/>
          <w:b w:val="0"/>
        </w:rPr>
        <w:t xml:space="preserve">statutárního </w:t>
      </w:r>
      <w:r w:rsidRPr="00184194">
        <w:rPr>
          <w:rFonts w:ascii="Arial" w:hAnsi="Arial" w:cs="Arial"/>
          <w:b w:val="0"/>
        </w:rPr>
        <w:t>města Třin</w:t>
      </w:r>
      <w:r w:rsidR="00FB4E6C" w:rsidRPr="00184194">
        <w:rPr>
          <w:rFonts w:ascii="Arial" w:hAnsi="Arial" w:cs="Arial"/>
          <w:b w:val="0"/>
        </w:rPr>
        <w:t xml:space="preserve">ec </w:t>
      </w:r>
    </w:p>
    <w:p w:rsidR="00A16C09" w:rsidRPr="00184194" w:rsidRDefault="00A16C09" w:rsidP="00461E32">
      <w:pPr>
        <w:pStyle w:val="Zkladntext2"/>
        <w:rPr>
          <w:sz w:val="24"/>
        </w:rPr>
      </w:pPr>
    </w:p>
    <w:p w:rsidR="003861D0" w:rsidRPr="003861D0" w:rsidRDefault="003861D0" w:rsidP="00461E32">
      <w:pPr>
        <w:pStyle w:val="Zkladntext2"/>
        <w:jc w:val="center"/>
        <w:rPr>
          <w:rFonts w:ascii="Arial" w:hAnsi="Arial" w:cs="Arial"/>
          <w:b w:val="0"/>
          <w:bCs w:val="0"/>
          <w:sz w:val="28"/>
          <w:szCs w:val="28"/>
        </w:rPr>
      </w:pPr>
      <w:r w:rsidRPr="003861D0">
        <w:rPr>
          <w:rStyle w:val="markedcontent"/>
          <w:rFonts w:ascii="Arial" w:hAnsi="Arial" w:cs="Arial"/>
          <w:sz w:val="28"/>
          <w:szCs w:val="28"/>
        </w:rPr>
        <w:t>Jednotky sboru dobrovolných hasičů, jejich kategorie a vybavení</w:t>
      </w:r>
    </w:p>
    <w:p w:rsidR="003861D0" w:rsidRPr="00184194" w:rsidRDefault="003861D0" w:rsidP="00461E32">
      <w:pPr>
        <w:pStyle w:val="Zkladntext2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1155"/>
        <w:gridCol w:w="935"/>
        <w:gridCol w:w="5564"/>
      </w:tblGrid>
      <w:tr w:rsidR="003861D0" w:rsidRPr="00184194" w:rsidTr="00BC2AEA">
        <w:trPr>
          <w:trHeight w:val="55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184194" w:rsidRDefault="003861D0" w:rsidP="00461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841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Jednotka 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184194" w:rsidRDefault="003861D0" w:rsidP="00461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84194">
              <w:rPr>
                <w:rFonts w:ascii="Arial" w:hAnsi="Arial" w:cs="Arial"/>
                <w:b/>
                <w:bCs/>
                <w:sz w:val="22"/>
                <w:szCs w:val="22"/>
              </w:rPr>
              <w:t>Kategorie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1D0" w:rsidRPr="00184194" w:rsidRDefault="003861D0" w:rsidP="00461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84194">
              <w:rPr>
                <w:rFonts w:ascii="Arial" w:hAnsi="Arial" w:cs="Arial"/>
                <w:b/>
                <w:bCs/>
                <w:sz w:val="22"/>
                <w:szCs w:val="22"/>
              </w:rPr>
              <w:t>Početní stav</w:t>
            </w:r>
          </w:p>
        </w:tc>
        <w:tc>
          <w:tcPr>
            <w:tcW w:w="5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184194" w:rsidRDefault="003861D0" w:rsidP="00461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84194">
              <w:rPr>
                <w:rFonts w:ascii="Arial" w:hAnsi="Arial" w:cs="Arial"/>
                <w:b/>
                <w:bCs/>
                <w:sz w:val="22"/>
                <w:szCs w:val="22"/>
              </w:rPr>
              <w:t>Vybavení</w:t>
            </w:r>
          </w:p>
        </w:tc>
      </w:tr>
      <w:tr w:rsidR="003861D0" w:rsidRPr="00184194" w:rsidTr="00BC2AEA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184194" w:rsidRDefault="003861D0" w:rsidP="00461E32">
            <w:pPr>
              <w:rPr>
                <w:rFonts w:ascii="Arial" w:hAnsi="Arial" w:cs="Arial"/>
                <w:sz w:val="22"/>
                <w:szCs w:val="22"/>
              </w:rPr>
            </w:pPr>
            <w:r w:rsidRPr="00184194">
              <w:rPr>
                <w:rFonts w:ascii="Arial" w:hAnsi="Arial" w:cs="Arial"/>
                <w:sz w:val="22"/>
                <w:szCs w:val="22"/>
              </w:rPr>
              <w:t>JSDH Guty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184194" w:rsidRDefault="003861D0" w:rsidP="00461E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4194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184194" w:rsidRDefault="00D3047E" w:rsidP="00461E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1D0" w:rsidRPr="00184194" w:rsidRDefault="003861D0" w:rsidP="00F4798B">
            <w:pPr>
              <w:rPr>
                <w:rFonts w:ascii="Arial" w:hAnsi="Arial" w:cs="Arial"/>
                <w:sz w:val="22"/>
                <w:szCs w:val="22"/>
              </w:rPr>
            </w:pPr>
            <w:r w:rsidRPr="00184194">
              <w:rPr>
                <w:rFonts w:ascii="Arial" w:hAnsi="Arial" w:cs="Arial"/>
                <w:sz w:val="22"/>
                <w:szCs w:val="22"/>
              </w:rPr>
              <w:t xml:space="preserve">Nákl. aut. CAS 24 T 815, </w:t>
            </w:r>
            <w:r w:rsidR="00F4798B">
              <w:rPr>
                <w:rFonts w:ascii="Arial" w:hAnsi="Arial" w:cs="Arial"/>
                <w:sz w:val="22"/>
                <w:szCs w:val="22"/>
              </w:rPr>
              <w:t>dopr. aut. Volkswagen T6 kombi</w:t>
            </w:r>
            <w:r w:rsidRPr="00184194">
              <w:rPr>
                <w:rFonts w:ascii="Arial" w:hAnsi="Arial" w:cs="Arial"/>
                <w:sz w:val="22"/>
                <w:szCs w:val="22"/>
              </w:rPr>
              <w:t xml:space="preserve">, osob. </w:t>
            </w:r>
            <w:r w:rsidR="00F4798B">
              <w:rPr>
                <w:rFonts w:ascii="Arial" w:hAnsi="Arial" w:cs="Arial"/>
                <w:sz w:val="22"/>
                <w:szCs w:val="22"/>
              </w:rPr>
              <w:t>a</w:t>
            </w:r>
            <w:r w:rsidRPr="00184194">
              <w:rPr>
                <w:rFonts w:ascii="Arial" w:hAnsi="Arial" w:cs="Arial"/>
                <w:sz w:val="22"/>
                <w:szCs w:val="22"/>
              </w:rPr>
              <w:t xml:space="preserve">ut. Škoda </w:t>
            </w:r>
            <w:r w:rsidR="00F4798B">
              <w:rPr>
                <w:rFonts w:ascii="Arial" w:hAnsi="Arial" w:cs="Arial"/>
                <w:sz w:val="22"/>
                <w:szCs w:val="22"/>
              </w:rPr>
              <w:t>Yeti 4x4</w:t>
            </w:r>
            <w:r w:rsidRPr="00184194">
              <w:rPr>
                <w:rFonts w:ascii="Arial" w:hAnsi="Arial" w:cs="Arial"/>
                <w:sz w:val="22"/>
                <w:szCs w:val="22"/>
              </w:rPr>
              <w:t>,</w:t>
            </w:r>
            <w:r w:rsidR="00F4798B">
              <w:rPr>
                <w:rFonts w:ascii="Arial" w:hAnsi="Arial" w:cs="Arial"/>
                <w:sz w:val="22"/>
                <w:szCs w:val="22"/>
              </w:rPr>
              <w:t xml:space="preserve"> záchranářské zařízení HOLMATRO, </w:t>
            </w:r>
            <w:r w:rsidRPr="00184194">
              <w:rPr>
                <w:rFonts w:ascii="Arial" w:hAnsi="Arial" w:cs="Arial"/>
                <w:sz w:val="22"/>
                <w:szCs w:val="22"/>
              </w:rPr>
              <w:t>hydraulické vyprošťovací zařízení</w:t>
            </w:r>
            <w:r w:rsidR="00F4798B">
              <w:rPr>
                <w:rFonts w:ascii="Arial" w:hAnsi="Arial" w:cs="Arial"/>
                <w:sz w:val="22"/>
                <w:szCs w:val="22"/>
              </w:rPr>
              <w:t>, nůžky CU4055 C NCT, sada zvedacích vaků, mininůžky CU 4007C, dvoukotoučová pila TWIN SAW</w:t>
            </w:r>
          </w:p>
        </w:tc>
      </w:tr>
      <w:tr w:rsidR="003861D0" w:rsidRPr="00184194" w:rsidTr="00BC2AEA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1D0" w:rsidRPr="00184194" w:rsidRDefault="003861D0" w:rsidP="00461E32">
            <w:pPr>
              <w:rPr>
                <w:rFonts w:ascii="Arial" w:hAnsi="Arial" w:cs="Arial"/>
                <w:sz w:val="22"/>
                <w:szCs w:val="22"/>
              </w:rPr>
            </w:pPr>
            <w:r w:rsidRPr="00184194">
              <w:rPr>
                <w:rFonts w:ascii="Arial" w:hAnsi="Arial" w:cs="Arial"/>
                <w:sz w:val="22"/>
                <w:szCs w:val="22"/>
              </w:rPr>
              <w:t>JSDH D. Líštná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1D0" w:rsidRPr="00184194" w:rsidRDefault="003861D0" w:rsidP="00461E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4194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1D0" w:rsidRPr="00184194" w:rsidRDefault="00D3047E" w:rsidP="00461E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1D0" w:rsidRPr="00184194" w:rsidRDefault="003861D0" w:rsidP="0051033B">
            <w:pPr>
              <w:rPr>
                <w:rFonts w:ascii="Arial" w:hAnsi="Arial" w:cs="Arial"/>
                <w:sz w:val="22"/>
                <w:szCs w:val="22"/>
              </w:rPr>
            </w:pPr>
            <w:r w:rsidRPr="00184194">
              <w:rPr>
                <w:rFonts w:ascii="Arial" w:hAnsi="Arial" w:cs="Arial"/>
                <w:sz w:val="22"/>
                <w:szCs w:val="22"/>
              </w:rPr>
              <w:t>Nákl. aut. AVIA A 30, Nákl. aut. AVIA DA</w:t>
            </w:r>
          </w:p>
        </w:tc>
      </w:tr>
      <w:tr w:rsidR="003861D0" w:rsidRPr="00184194" w:rsidTr="00BC2AEA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1D0" w:rsidRPr="00184194" w:rsidRDefault="003861D0" w:rsidP="00461E32">
            <w:pPr>
              <w:rPr>
                <w:rFonts w:ascii="Arial" w:hAnsi="Arial" w:cs="Arial"/>
                <w:sz w:val="22"/>
                <w:szCs w:val="22"/>
              </w:rPr>
            </w:pPr>
            <w:r w:rsidRPr="00184194">
              <w:rPr>
                <w:rFonts w:ascii="Arial" w:hAnsi="Arial" w:cs="Arial"/>
                <w:sz w:val="22"/>
                <w:szCs w:val="22"/>
              </w:rPr>
              <w:t>JSDH Karpentná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1D0" w:rsidRPr="00184194" w:rsidRDefault="003861D0" w:rsidP="00461E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4194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1D0" w:rsidRPr="00184194" w:rsidRDefault="00D3047E" w:rsidP="00461E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1D0" w:rsidRPr="00184194" w:rsidRDefault="003861D0" w:rsidP="00461E32">
            <w:pPr>
              <w:rPr>
                <w:rFonts w:ascii="Arial" w:hAnsi="Arial" w:cs="Arial"/>
                <w:sz w:val="22"/>
                <w:szCs w:val="22"/>
              </w:rPr>
            </w:pPr>
            <w:r w:rsidRPr="00184194">
              <w:rPr>
                <w:rFonts w:ascii="Arial" w:hAnsi="Arial" w:cs="Arial"/>
                <w:sz w:val="22"/>
                <w:szCs w:val="22"/>
              </w:rPr>
              <w:t>Nákl. aut. AVIA A 31</w:t>
            </w:r>
            <w:r w:rsidR="00F4798B">
              <w:rPr>
                <w:rFonts w:ascii="Arial" w:hAnsi="Arial" w:cs="Arial"/>
                <w:sz w:val="22"/>
                <w:szCs w:val="22"/>
              </w:rPr>
              <w:t>, plovoucí čerpadlo PPCA 900, motorová pila</w:t>
            </w:r>
          </w:p>
        </w:tc>
      </w:tr>
      <w:tr w:rsidR="003861D0" w:rsidRPr="00184194" w:rsidTr="00BC2AEA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1D0" w:rsidRPr="00184194" w:rsidRDefault="003861D0" w:rsidP="00461E32">
            <w:pPr>
              <w:rPr>
                <w:rFonts w:ascii="Arial" w:hAnsi="Arial" w:cs="Arial"/>
                <w:sz w:val="22"/>
                <w:szCs w:val="22"/>
              </w:rPr>
            </w:pPr>
            <w:r w:rsidRPr="00184194">
              <w:rPr>
                <w:rFonts w:ascii="Arial" w:hAnsi="Arial" w:cs="Arial"/>
                <w:sz w:val="22"/>
                <w:szCs w:val="22"/>
              </w:rPr>
              <w:t>JSDH Kojkovice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1D0" w:rsidRPr="00184194" w:rsidRDefault="003861D0" w:rsidP="00461E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4194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1D0" w:rsidRPr="00184194" w:rsidRDefault="00D3047E" w:rsidP="00461E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1D0" w:rsidRPr="00184194" w:rsidRDefault="003861D0" w:rsidP="0051033B">
            <w:pPr>
              <w:rPr>
                <w:rFonts w:ascii="Arial" w:hAnsi="Arial" w:cs="Arial"/>
                <w:sz w:val="22"/>
                <w:szCs w:val="22"/>
              </w:rPr>
            </w:pPr>
            <w:r w:rsidRPr="00184194">
              <w:rPr>
                <w:rFonts w:ascii="Arial" w:hAnsi="Arial" w:cs="Arial"/>
                <w:sz w:val="22"/>
                <w:szCs w:val="22"/>
              </w:rPr>
              <w:t>Nákl. aut. AVIA A 21 T</w:t>
            </w:r>
            <w:r w:rsidR="00F4798B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51033B">
              <w:rPr>
                <w:rFonts w:ascii="Arial" w:hAnsi="Arial" w:cs="Arial"/>
                <w:sz w:val="22"/>
                <w:szCs w:val="22"/>
              </w:rPr>
              <w:t>plovoucí čerpadlo NIAGARA 2, motorová pila</w:t>
            </w:r>
          </w:p>
        </w:tc>
      </w:tr>
      <w:tr w:rsidR="003861D0" w:rsidRPr="00184194" w:rsidTr="00BC2AEA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1D0" w:rsidRPr="00184194" w:rsidRDefault="003861D0" w:rsidP="00461E32">
            <w:pPr>
              <w:rPr>
                <w:rFonts w:ascii="Arial" w:hAnsi="Arial" w:cs="Arial"/>
                <w:sz w:val="22"/>
                <w:szCs w:val="22"/>
              </w:rPr>
            </w:pPr>
            <w:r w:rsidRPr="00184194">
              <w:rPr>
                <w:rFonts w:ascii="Arial" w:hAnsi="Arial" w:cs="Arial"/>
                <w:sz w:val="22"/>
                <w:szCs w:val="22"/>
              </w:rPr>
              <w:t>JSDH Oldřichovice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1D0" w:rsidRPr="00184194" w:rsidRDefault="003861D0" w:rsidP="00461E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4194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1D0" w:rsidRPr="00184194" w:rsidRDefault="00D3047E" w:rsidP="00461E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1D0" w:rsidRPr="00184194" w:rsidRDefault="003861D0" w:rsidP="0051033B">
            <w:pPr>
              <w:rPr>
                <w:rFonts w:ascii="Arial" w:hAnsi="Arial" w:cs="Arial"/>
                <w:sz w:val="22"/>
                <w:szCs w:val="22"/>
              </w:rPr>
            </w:pPr>
            <w:r w:rsidRPr="00184194">
              <w:rPr>
                <w:rFonts w:ascii="Arial" w:hAnsi="Arial" w:cs="Arial"/>
                <w:sz w:val="22"/>
                <w:szCs w:val="22"/>
              </w:rPr>
              <w:t>Nákl. aut. AVIA A 31</w:t>
            </w:r>
            <w:r w:rsidR="0051033B">
              <w:rPr>
                <w:rFonts w:ascii="Arial" w:hAnsi="Arial" w:cs="Arial"/>
                <w:sz w:val="22"/>
                <w:szCs w:val="22"/>
              </w:rPr>
              <w:t>, osob. aut. CARAVELE ACV TDI, plovoucí čerpadlo</w:t>
            </w:r>
          </w:p>
        </w:tc>
      </w:tr>
    </w:tbl>
    <w:p w:rsidR="003861D0" w:rsidRPr="00184194" w:rsidRDefault="003861D0" w:rsidP="00461E32">
      <w:pPr>
        <w:pStyle w:val="Zkladntext2"/>
        <w:rPr>
          <w:sz w:val="24"/>
        </w:rPr>
      </w:pPr>
    </w:p>
    <w:p w:rsidR="003861D0" w:rsidRDefault="003861D0" w:rsidP="00461E32">
      <w:pPr>
        <w:pStyle w:val="Zkladntext2"/>
        <w:jc w:val="center"/>
        <w:rPr>
          <w:rFonts w:ascii="Arial" w:hAnsi="Arial" w:cs="Arial"/>
          <w:sz w:val="32"/>
          <w:szCs w:val="32"/>
        </w:rPr>
      </w:pPr>
    </w:p>
    <w:p w:rsidR="00CA1963" w:rsidRDefault="00CA1963" w:rsidP="00461E32">
      <w:pPr>
        <w:pStyle w:val="Zkladntext2"/>
        <w:jc w:val="both"/>
        <w:rPr>
          <w:rFonts w:ascii="Arial" w:hAnsi="Arial" w:cs="Arial"/>
          <w:b w:val="0"/>
          <w:bCs w:val="0"/>
          <w:sz w:val="22"/>
          <w:szCs w:val="22"/>
        </w:rPr>
        <w:sectPr w:rsidR="00CA1963" w:rsidSect="00D74402">
          <w:headerReference w:type="default" r:id="rId10"/>
          <w:footerReference w:type="default" r:id="rId11"/>
          <w:pgSz w:w="11906" w:h="16838"/>
          <w:pgMar w:top="1134" w:right="1134" w:bottom="1134" w:left="1134" w:header="709" w:footer="493" w:gutter="0"/>
          <w:cols w:space="708"/>
          <w:docGrid w:linePitch="272"/>
        </w:sectPr>
      </w:pPr>
    </w:p>
    <w:p w:rsidR="00CA1963" w:rsidRPr="00184194" w:rsidRDefault="00CA1963" w:rsidP="00461E32">
      <w:pPr>
        <w:pStyle w:val="Zkladntext2"/>
        <w:jc w:val="right"/>
        <w:rPr>
          <w:rFonts w:ascii="Arial" w:hAnsi="Arial" w:cs="Arial"/>
          <w:b w:val="0"/>
        </w:rPr>
      </w:pPr>
      <w:r w:rsidRPr="00184194">
        <w:rPr>
          <w:rFonts w:ascii="Arial" w:hAnsi="Arial" w:cs="Arial"/>
          <w:b w:val="0"/>
        </w:rPr>
        <w:lastRenderedPageBreak/>
        <w:t xml:space="preserve">Příloha č. </w:t>
      </w:r>
      <w:r>
        <w:rPr>
          <w:rFonts w:ascii="Arial" w:hAnsi="Arial" w:cs="Arial"/>
          <w:b w:val="0"/>
        </w:rPr>
        <w:t>2</w:t>
      </w:r>
      <w:r w:rsidRPr="00184194">
        <w:rPr>
          <w:rFonts w:ascii="Arial" w:hAnsi="Arial" w:cs="Arial"/>
          <w:b w:val="0"/>
        </w:rPr>
        <w:t xml:space="preserve"> Požárního řádu </w:t>
      </w:r>
      <w:r w:rsidR="00D3047E">
        <w:rPr>
          <w:rFonts w:ascii="Arial" w:hAnsi="Arial" w:cs="Arial"/>
          <w:b w:val="0"/>
        </w:rPr>
        <w:t xml:space="preserve">statutárního </w:t>
      </w:r>
      <w:r w:rsidRPr="00184194">
        <w:rPr>
          <w:rFonts w:ascii="Arial" w:hAnsi="Arial" w:cs="Arial"/>
          <w:b w:val="0"/>
        </w:rPr>
        <w:t xml:space="preserve">města Třinec </w:t>
      </w:r>
    </w:p>
    <w:p w:rsidR="00CA1963" w:rsidRPr="003861D0" w:rsidRDefault="00CA1963" w:rsidP="00461E32">
      <w:pPr>
        <w:pStyle w:val="Zkladntext2"/>
        <w:jc w:val="center"/>
        <w:rPr>
          <w:rStyle w:val="markedcontent"/>
          <w:rFonts w:ascii="Arial" w:hAnsi="Arial" w:cs="Arial"/>
          <w:sz w:val="28"/>
          <w:szCs w:val="28"/>
        </w:rPr>
      </w:pPr>
    </w:p>
    <w:p w:rsidR="003861D0" w:rsidRPr="003861D0" w:rsidRDefault="003861D0" w:rsidP="00461E32">
      <w:pPr>
        <w:pStyle w:val="Zkladntext2"/>
        <w:jc w:val="center"/>
        <w:rPr>
          <w:rFonts w:ascii="Arial" w:hAnsi="Arial" w:cs="Arial"/>
          <w:sz w:val="28"/>
          <w:szCs w:val="28"/>
        </w:rPr>
      </w:pPr>
      <w:r w:rsidRPr="003861D0">
        <w:rPr>
          <w:rFonts w:ascii="Arial" w:hAnsi="Arial" w:cs="Arial"/>
          <w:sz w:val="28"/>
          <w:szCs w:val="28"/>
        </w:rPr>
        <w:t>Zařazení jednotek požární ochrany pro jednotlivé obce v prvním stupni poplachu</w:t>
      </w:r>
    </w:p>
    <w:p w:rsidR="003861D0" w:rsidRPr="00184194" w:rsidRDefault="003861D0" w:rsidP="00461E32">
      <w:pPr>
        <w:pStyle w:val="Zkladntext2"/>
        <w:rPr>
          <w:rFonts w:ascii="Arial" w:hAnsi="Arial" w:cs="Arial"/>
          <w:b w:val="0"/>
          <w:bCs w:val="0"/>
          <w:sz w:val="24"/>
        </w:rPr>
      </w:pPr>
    </w:p>
    <w:p w:rsidR="003861D0" w:rsidRPr="00184194" w:rsidRDefault="003861D0" w:rsidP="00461E32">
      <w:pPr>
        <w:pStyle w:val="Zkladntext2"/>
        <w:tabs>
          <w:tab w:val="left" w:pos="2694"/>
        </w:tabs>
        <w:rPr>
          <w:rFonts w:ascii="Arial" w:hAnsi="Arial" w:cs="Arial"/>
          <w:sz w:val="24"/>
        </w:rPr>
      </w:pPr>
      <w:r w:rsidRPr="00184194">
        <w:rPr>
          <w:rFonts w:ascii="Arial" w:hAnsi="Arial" w:cs="Arial"/>
          <w:b w:val="0"/>
          <w:bCs w:val="0"/>
          <w:sz w:val="24"/>
        </w:rPr>
        <w:t>Pro město / obec:</w:t>
      </w:r>
      <w:r w:rsidRPr="00184194">
        <w:rPr>
          <w:rFonts w:ascii="Arial" w:hAnsi="Arial" w:cs="Arial"/>
          <w:b w:val="0"/>
          <w:bCs w:val="0"/>
          <w:sz w:val="24"/>
        </w:rPr>
        <w:tab/>
      </w:r>
      <w:r w:rsidRPr="00184194">
        <w:rPr>
          <w:rFonts w:ascii="Arial" w:hAnsi="Arial" w:cs="Arial"/>
          <w:sz w:val="28"/>
        </w:rPr>
        <w:t>T ř i n e c</w:t>
      </w:r>
    </w:p>
    <w:p w:rsidR="003861D0" w:rsidRPr="00184194" w:rsidRDefault="003861D0" w:rsidP="00461E32">
      <w:pPr>
        <w:pStyle w:val="Zkladntext2"/>
        <w:rPr>
          <w:rFonts w:ascii="Arial" w:hAnsi="Arial" w:cs="Arial"/>
          <w:b w:val="0"/>
          <w:bCs w:val="0"/>
          <w:sz w:val="24"/>
          <w:highlight w:val="yellow"/>
        </w:rPr>
      </w:pPr>
    </w:p>
    <w:p w:rsidR="003861D0" w:rsidRPr="00184194" w:rsidRDefault="003861D0" w:rsidP="00461E32">
      <w:pPr>
        <w:pStyle w:val="Zkladntext2"/>
        <w:rPr>
          <w:rFonts w:ascii="Arial" w:hAnsi="Arial" w:cs="Arial"/>
          <w:b w:val="0"/>
          <w:bCs w:val="0"/>
          <w:sz w:val="22"/>
          <w:szCs w:val="22"/>
        </w:rPr>
      </w:pPr>
      <w:r w:rsidRPr="00184194">
        <w:rPr>
          <w:rFonts w:ascii="Arial" w:hAnsi="Arial" w:cs="Arial"/>
          <w:b w:val="0"/>
          <w:bCs w:val="0"/>
          <w:sz w:val="22"/>
          <w:szCs w:val="22"/>
        </w:rPr>
        <w:t>V případě požáru v I. stupni poplachu zasahují v obci následující požární jednotky (JPO):</w:t>
      </w:r>
    </w:p>
    <w:tbl>
      <w:tblPr>
        <w:tblW w:w="907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1768"/>
        <w:gridCol w:w="1843"/>
        <w:gridCol w:w="2268"/>
        <w:gridCol w:w="1843"/>
      </w:tblGrid>
      <w:tr w:rsidR="003861D0" w:rsidRPr="003861D0" w:rsidTr="00BC2AEA">
        <w:trPr>
          <w:trHeight w:val="553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b/>
                <w:color w:val="000000"/>
                <w:sz w:val="22"/>
                <w:szCs w:val="22"/>
              </w:rPr>
              <w:t>Část obce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První jednotka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b/>
                <w:color w:val="000000"/>
                <w:sz w:val="22"/>
                <w:szCs w:val="22"/>
              </w:rPr>
              <w:t>Druhá jednotka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b/>
                <w:color w:val="000000"/>
                <w:sz w:val="22"/>
                <w:szCs w:val="22"/>
              </w:rPr>
              <w:t>Třetí jednotka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b/>
                <w:color w:val="000000"/>
                <w:sz w:val="22"/>
                <w:szCs w:val="22"/>
              </w:rPr>
              <w:t>Čtvrtá jednotka</w:t>
            </w:r>
          </w:p>
        </w:tc>
      </w:tr>
      <w:tr w:rsidR="003861D0" w:rsidRPr="003861D0" w:rsidTr="00BC2AEA">
        <w:trPr>
          <w:trHeight w:val="285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Dolní Líštná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stanice Třinec JPO I (812011)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stanice Třinec JPO I (812011)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Třinec - Dolní Líštná JPO V (812105)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Třinec - Guty JPO II (812133)</w:t>
            </w:r>
          </w:p>
        </w:tc>
      </w:tr>
      <w:tr w:rsidR="003861D0" w:rsidRPr="003861D0" w:rsidTr="00BC2AEA">
        <w:trPr>
          <w:trHeight w:val="285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Guty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stanice Třinec JPO I (812011)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Třinec - Guty JPO II (812133)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Bystřice JPO III (812125)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Hnojník JPO III (812134)</w:t>
            </w:r>
          </w:p>
        </w:tc>
      </w:tr>
      <w:tr w:rsidR="003861D0" w:rsidRPr="003861D0" w:rsidTr="00BC2AEA">
        <w:trPr>
          <w:trHeight w:val="285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Horní Líštná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stanice Třinec JPO I (812011)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stanice Třinec JPO I (812011)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Třinec - Dolní Líštná JPO V (812105)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Třinec - Guty JPO II (812133)</w:t>
            </w:r>
          </w:p>
        </w:tc>
      </w:tr>
      <w:tr w:rsidR="003861D0" w:rsidRPr="003861D0" w:rsidTr="00BC2AEA">
        <w:trPr>
          <w:trHeight w:val="300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Kanada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stanice Třinec JPO I (812011)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stanice Třinec JPO I (812011)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Třinec - Guty JPO II (812133)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Třinec - Dolní Líštná JPO V (812105)</w:t>
            </w:r>
          </w:p>
        </w:tc>
      </w:tr>
      <w:tr w:rsidR="003861D0" w:rsidRPr="003861D0" w:rsidTr="00BC2AEA">
        <w:trPr>
          <w:trHeight w:val="300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Karpentná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stanice Třinec JPO I (812011)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Třinec - Karpetná JPO V (812146)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Třinec - Guty JPO II (812133)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Bystřice JPO III (812125)</w:t>
            </w:r>
          </w:p>
        </w:tc>
      </w:tr>
      <w:tr w:rsidR="003861D0" w:rsidRPr="003861D0" w:rsidTr="00BC2AEA">
        <w:trPr>
          <w:trHeight w:val="285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Kojkovice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stanice Třinec JPO I (812011)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stanice Třinec JPO I (812011)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Třinec - Kojkovice JPO V (812107)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Třinec - Guty JPO II (812133)</w:t>
            </w:r>
          </w:p>
        </w:tc>
      </w:tr>
      <w:tr w:rsidR="003861D0" w:rsidRPr="003861D0" w:rsidTr="00BC2AEA">
        <w:trPr>
          <w:trHeight w:val="285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Konská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stanice Třinec JPO I (812011)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stanice Třinec JPO I (812011)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Třinec - Guty JPO II (812133)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Třinec - Dolní Líštná JPO V (812105)</w:t>
            </w:r>
          </w:p>
        </w:tc>
      </w:tr>
      <w:tr w:rsidR="003861D0" w:rsidRPr="003861D0" w:rsidTr="00BC2AEA">
        <w:trPr>
          <w:trHeight w:val="285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Lyžbice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stanice Třinec JPO I (812011)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stanice Třinec JPO I (812011)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Třinec - Guty JPO II (812133)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Bystřice JPO III (812125)</w:t>
            </w:r>
          </w:p>
        </w:tc>
      </w:tr>
      <w:tr w:rsidR="003861D0" w:rsidRPr="003861D0" w:rsidTr="00BC2AEA">
        <w:trPr>
          <w:trHeight w:val="285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Nebory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stanice Třinec JPO I (812011)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stanice Třinec JPO I (812011)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Třinec - Guty JPO II (812133)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Bystřice JPO III (812125)</w:t>
            </w:r>
          </w:p>
        </w:tc>
      </w:tr>
      <w:tr w:rsidR="003861D0" w:rsidRPr="003861D0" w:rsidTr="00BC2AEA">
        <w:trPr>
          <w:trHeight w:val="285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Oldřichovice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stanice Třinec JPO I (812011)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stanice Třinec JPO I (812011)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Třinec - Oldřichovice JPO V (812173)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Třinec - Guty JPO II (812133)</w:t>
            </w:r>
          </w:p>
        </w:tc>
      </w:tr>
      <w:tr w:rsidR="003861D0" w:rsidRPr="003861D0" w:rsidTr="00BC2AEA">
        <w:trPr>
          <w:trHeight w:val="285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Osůvky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stanice Třinec JPO I (812011)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stanice Třinec JPO I (812011)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Třinec - Kojkovice JPO V (812107)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Třinec - Guty JPO II (812133)</w:t>
            </w:r>
          </w:p>
        </w:tc>
      </w:tr>
      <w:tr w:rsidR="003861D0" w:rsidRPr="003861D0" w:rsidTr="00BC2AEA">
        <w:trPr>
          <w:trHeight w:val="285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Staré Město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stanice Třinec JPO I (812011)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stanice Třinec JPO I (812011)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Třinec - Guty JPO II (812133)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Bystřice JPO III (812125)</w:t>
            </w:r>
          </w:p>
        </w:tc>
      </w:tr>
      <w:tr w:rsidR="003861D0" w:rsidRPr="003861D0" w:rsidTr="00BC2AEA">
        <w:trPr>
          <w:trHeight w:val="285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Tyra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stanice Třinec JPO I (812011)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stanice Třinec JPO I (812011)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Třinec - Guty JPO II (812133)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1D0" w:rsidRPr="003861D0" w:rsidRDefault="003861D0" w:rsidP="00461E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61D0">
              <w:rPr>
                <w:rFonts w:ascii="Arial" w:hAnsi="Arial" w:cs="Arial"/>
                <w:color w:val="000000"/>
                <w:sz w:val="22"/>
                <w:szCs w:val="22"/>
              </w:rPr>
              <w:t>Bystřice JPO III (812125)</w:t>
            </w:r>
          </w:p>
        </w:tc>
      </w:tr>
    </w:tbl>
    <w:p w:rsidR="003861D0" w:rsidRPr="00184194" w:rsidRDefault="003861D0" w:rsidP="00461E32">
      <w:pPr>
        <w:pStyle w:val="Zkladntext2"/>
        <w:rPr>
          <w:rFonts w:ascii="Arial" w:hAnsi="Arial" w:cs="Arial"/>
          <w:b w:val="0"/>
          <w:bCs w:val="0"/>
          <w:sz w:val="22"/>
          <w:szCs w:val="22"/>
        </w:rPr>
      </w:pPr>
    </w:p>
    <w:p w:rsidR="003861D0" w:rsidRPr="00184194" w:rsidRDefault="003861D0" w:rsidP="00461E32">
      <w:pPr>
        <w:pStyle w:val="Zkladntext2"/>
        <w:rPr>
          <w:rFonts w:ascii="Arial" w:hAnsi="Arial" w:cs="Arial"/>
          <w:b w:val="0"/>
          <w:bCs w:val="0"/>
          <w:sz w:val="22"/>
          <w:szCs w:val="22"/>
        </w:rPr>
      </w:pPr>
      <w:r w:rsidRPr="00184194">
        <w:rPr>
          <w:rFonts w:ascii="Arial" w:hAnsi="Arial" w:cs="Arial"/>
          <w:b w:val="0"/>
          <w:bCs w:val="0"/>
          <w:sz w:val="22"/>
          <w:szCs w:val="22"/>
        </w:rPr>
        <w:t>V případě požáru II., III. a zvláštního stupně jsou povolány jednotky dle důležitostí.</w:t>
      </w:r>
    </w:p>
    <w:p w:rsidR="003861D0" w:rsidRPr="00184194" w:rsidRDefault="003861D0" w:rsidP="00461E32">
      <w:pPr>
        <w:pStyle w:val="Zkladntext2"/>
        <w:rPr>
          <w:rFonts w:ascii="Arial" w:hAnsi="Arial" w:cs="Arial"/>
          <w:b w:val="0"/>
          <w:bCs w:val="0"/>
          <w:sz w:val="22"/>
          <w:szCs w:val="22"/>
          <w:highlight w:val="yellow"/>
        </w:rPr>
      </w:pPr>
    </w:p>
    <w:p w:rsidR="003861D0" w:rsidRPr="00184194" w:rsidRDefault="003861D0" w:rsidP="00461E32">
      <w:pPr>
        <w:pStyle w:val="Zkladntext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84194">
        <w:rPr>
          <w:rFonts w:ascii="Arial" w:hAnsi="Arial" w:cs="Arial"/>
          <w:b w:val="0"/>
          <w:bCs w:val="0"/>
          <w:sz w:val="22"/>
          <w:szCs w:val="22"/>
        </w:rPr>
        <w:t>Požární jednotky jsou na místo zásahu (resp. do zálohy na požární stanici) povolány prostřednictvím krajského operačního střediska Ostrava tel. 150.</w:t>
      </w:r>
    </w:p>
    <w:p w:rsidR="003861D0" w:rsidRDefault="003861D0" w:rsidP="00461E32">
      <w:pPr>
        <w:pStyle w:val="Zkladntext2"/>
        <w:jc w:val="center"/>
        <w:rPr>
          <w:rStyle w:val="markedcontent"/>
          <w:rFonts w:ascii="Arial" w:hAnsi="Arial" w:cs="Arial"/>
          <w:sz w:val="22"/>
          <w:szCs w:val="22"/>
        </w:rPr>
      </w:pPr>
    </w:p>
    <w:sectPr w:rsidR="003861D0" w:rsidSect="00D74402">
      <w:pgSz w:w="11906" w:h="16838"/>
      <w:pgMar w:top="1134" w:right="1134" w:bottom="1134" w:left="1134" w:header="709" w:footer="49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E19" w:rsidRDefault="00E63E19">
      <w:r>
        <w:separator/>
      </w:r>
    </w:p>
  </w:endnote>
  <w:endnote w:type="continuationSeparator" w:id="0">
    <w:p w:rsidR="00E63E19" w:rsidRDefault="00E63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topia Std">
    <w:altName w:val="Utopia Std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E09" w:rsidRDefault="00E03E09" w:rsidP="00704C2E">
    <w:pPr>
      <w:pStyle w:val="Zpat"/>
      <w:tabs>
        <w:tab w:val="clear" w:pos="9072"/>
        <w:tab w:val="right" w:pos="9639"/>
      </w:tabs>
      <w:rPr>
        <w:rStyle w:val="slostrnky"/>
        <w:rFonts w:ascii="Arial" w:hAnsi="Arial"/>
        <w:sz w:val="16"/>
        <w:szCs w:val="16"/>
      </w:rPr>
    </w:pPr>
    <w:r w:rsidRPr="003E4274">
      <w:rPr>
        <w:rFonts w:ascii="Arial" w:hAnsi="Arial" w:cs="Arial"/>
        <w:sz w:val="16"/>
        <w:szCs w:val="16"/>
      </w:rPr>
      <w:t>Obecně závazná vyhláška</w:t>
    </w:r>
    <w:r>
      <w:tab/>
    </w:r>
    <w:r>
      <w:tab/>
    </w:r>
    <w:r>
      <w:rPr>
        <w:rFonts w:ascii="Arial" w:hAnsi="Arial"/>
        <w:sz w:val="16"/>
        <w:szCs w:val="16"/>
      </w:rPr>
      <w:t>Str</w:t>
    </w:r>
    <w:r w:rsidRPr="00F123EB">
      <w:rPr>
        <w:rStyle w:val="slostrnky"/>
        <w:rFonts w:ascii="Arial" w:hAnsi="Arial"/>
        <w:sz w:val="16"/>
        <w:szCs w:val="16"/>
      </w:rPr>
      <w:t xml:space="preserve">ana </w:t>
    </w:r>
    <w:r w:rsidRPr="00F123EB">
      <w:rPr>
        <w:rStyle w:val="slostrnky"/>
        <w:rFonts w:ascii="Arial" w:hAnsi="Arial"/>
        <w:sz w:val="16"/>
        <w:szCs w:val="16"/>
      </w:rPr>
      <w:fldChar w:fldCharType="begin"/>
    </w:r>
    <w:r w:rsidRPr="00F123EB">
      <w:rPr>
        <w:rStyle w:val="slostrnky"/>
        <w:rFonts w:ascii="Arial" w:hAnsi="Arial"/>
        <w:sz w:val="16"/>
        <w:szCs w:val="16"/>
      </w:rPr>
      <w:instrText xml:space="preserve"> PAGE  </w:instrText>
    </w:r>
    <w:r w:rsidRPr="00F123EB">
      <w:rPr>
        <w:rStyle w:val="slostrnky"/>
        <w:rFonts w:ascii="Arial" w:hAnsi="Arial"/>
        <w:sz w:val="16"/>
        <w:szCs w:val="16"/>
      </w:rPr>
      <w:fldChar w:fldCharType="separate"/>
    </w:r>
    <w:r w:rsidR="005B302B">
      <w:rPr>
        <w:rStyle w:val="slostrnky"/>
        <w:rFonts w:ascii="Arial" w:hAnsi="Arial"/>
        <w:noProof/>
        <w:sz w:val="16"/>
        <w:szCs w:val="16"/>
      </w:rPr>
      <w:t>3</w:t>
    </w:r>
    <w:r w:rsidRPr="00F123EB">
      <w:rPr>
        <w:rStyle w:val="slostrnky"/>
        <w:rFonts w:ascii="Arial" w:hAnsi="Arial"/>
        <w:sz w:val="16"/>
        <w:szCs w:val="16"/>
      </w:rPr>
      <w:fldChar w:fldCharType="end"/>
    </w:r>
    <w:r w:rsidRPr="00F123EB">
      <w:rPr>
        <w:rStyle w:val="slostrnky"/>
        <w:rFonts w:ascii="Arial" w:hAnsi="Arial"/>
        <w:sz w:val="16"/>
        <w:szCs w:val="16"/>
      </w:rPr>
      <w:t xml:space="preserve"> (celkem </w:t>
    </w:r>
    <w:r w:rsidRPr="00F123EB">
      <w:rPr>
        <w:rStyle w:val="slostrnky"/>
        <w:rFonts w:ascii="Arial" w:hAnsi="Arial"/>
        <w:sz w:val="16"/>
        <w:szCs w:val="16"/>
      </w:rPr>
      <w:fldChar w:fldCharType="begin"/>
    </w:r>
    <w:r w:rsidRPr="00F123EB">
      <w:rPr>
        <w:rStyle w:val="slostrnky"/>
        <w:rFonts w:ascii="Arial" w:hAnsi="Arial"/>
        <w:sz w:val="16"/>
        <w:szCs w:val="16"/>
      </w:rPr>
      <w:instrText xml:space="preserve"> SECTIONPAGES   \* MERGEFORMAT </w:instrText>
    </w:r>
    <w:r w:rsidRPr="00F123EB">
      <w:rPr>
        <w:rStyle w:val="slostrnky"/>
        <w:rFonts w:ascii="Arial" w:hAnsi="Arial"/>
        <w:sz w:val="16"/>
        <w:szCs w:val="16"/>
      </w:rPr>
      <w:fldChar w:fldCharType="separate"/>
    </w:r>
    <w:r w:rsidR="005B302B">
      <w:rPr>
        <w:rStyle w:val="slostrnky"/>
        <w:rFonts w:ascii="Arial" w:hAnsi="Arial"/>
        <w:noProof/>
        <w:sz w:val="16"/>
        <w:szCs w:val="16"/>
      </w:rPr>
      <w:t>4</w:t>
    </w:r>
    <w:r w:rsidRPr="00F123EB">
      <w:rPr>
        <w:rStyle w:val="slostrnky"/>
        <w:rFonts w:ascii="Arial" w:hAnsi="Arial"/>
        <w:sz w:val="16"/>
        <w:szCs w:val="16"/>
      </w:rPr>
      <w:fldChar w:fldCharType="end"/>
    </w:r>
    <w:r w:rsidR="0022337B">
      <w:rPr>
        <w:rStyle w:val="slostrnky"/>
        <w:rFonts w:ascii="Arial" w:hAnsi="Arial"/>
        <w:sz w:val="16"/>
        <w:szCs w:val="16"/>
      </w:rPr>
      <w:t>)</w:t>
    </w:r>
  </w:p>
  <w:p w:rsidR="00F27AFA" w:rsidRDefault="00F27AFA" w:rsidP="00E03E09">
    <w:pPr>
      <w:pStyle w:val="Zpat"/>
    </w:pPr>
    <w:r>
      <w:rPr>
        <w:rStyle w:val="slostrnky"/>
        <w:rFonts w:ascii="Arial" w:hAnsi="Arial"/>
        <w:sz w:val="16"/>
        <w:szCs w:val="16"/>
      </w:rPr>
      <w:t xml:space="preserve">Požární řád </w:t>
    </w:r>
    <w:r w:rsidR="0022337B">
      <w:rPr>
        <w:rStyle w:val="slostrnky"/>
        <w:rFonts w:ascii="Arial" w:hAnsi="Arial"/>
        <w:sz w:val="16"/>
        <w:szCs w:val="16"/>
      </w:rPr>
      <w:t xml:space="preserve">statutárního </w:t>
    </w:r>
    <w:r>
      <w:rPr>
        <w:rStyle w:val="slostrnky"/>
        <w:rFonts w:ascii="Arial" w:hAnsi="Arial"/>
        <w:sz w:val="16"/>
        <w:szCs w:val="16"/>
      </w:rPr>
      <w:t>města Třinec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963" w:rsidRDefault="00CA1963" w:rsidP="00704C2E">
    <w:pPr>
      <w:pStyle w:val="Zpat"/>
      <w:tabs>
        <w:tab w:val="clear" w:pos="9072"/>
        <w:tab w:val="right" w:pos="9639"/>
      </w:tabs>
      <w:rPr>
        <w:rStyle w:val="slostrnky"/>
        <w:rFonts w:ascii="Arial" w:hAnsi="Arial"/>
        <w:sz w:val="16"/>
        <w:szCs w:val="16"/>
      </w:rPr>
    </w:pPr>
    <w:r w:rsidRPr="003E4274">
      <w:rPr>
        <w:rFonts w:ascii="Arial" w:hAnsi="Arial" w:cs="Arial"/>
        <w:sz w:val="16"/>
        <w:szCs w:val="16"/>
      </w:rPr>
      <w:t>Obecně závazná vyhláška</w:t>
    </w:r>
  </w:p>
  <w:p w:rsidR="00CA1963" w:rsidRDefault="00CA1963" w:rsidP="00E03E09">
    <w:pPr>
      <w:pStyle w:val="Zpat"/>
    </w:pPr>
    <w:r>
      <w:rPr>
        <w:rStyle w:val="slostrnky"/>
        <w:rFonts w:ascii="Arial" w:hAnsi="Arial"/>
        <w:sz w:val="16"/>
        <w:szCs w:val="16"/>
      </w:rPr>
      <w:t>Požární řád statutárního města Třinec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E19" w:rsidRDefault="00E63E19">
      <w:r>
        <w:separator/>
      </w:r>
    </w:p>
  </w:footnote>
  <w:footnote w:type="continuationSeparator" w:id="0">
    <w:p w:rsidR="00E63E19" w:rsidRDefault="00E63E19">
      <w:r>
        <w:continuationSeparator/>
      </w:r>
    </w:p>
  </w:footnote>
  <w:footnote w:id="1">
    <w:p w:rsidR="00A26DBF" w:rsidRDefault="00A26DBF">
      <w:pPr>
        <w:pStyle w:val="Textpoznpodarou"/>
      </w:pPr>
      <w:r w:rsidRPr="00D74402">
        <w:rPr>
          <w:rStyle w:val="Znakapoznpodarou"/>
          <w:rFonts w:ascii="Arial" w:hAnsi="Arial" w:cs="Arial"/>
        </w:rPr>
        <w:footnoteRef/>
      </w:r>
      <w:r>
        <w:t xml:space="preserve"> </w:t>
      </w:r>
      <w:r w:rsidRPr="00D74402">
        <w:rPr>
          <w:rFonts w:ascii="Arial" w:hAnsi="Arial" w:cs="Arial"/>
          <w:sz w:val="16"/>
          <w:szCs w:val="16"/>
        </w:rPr>
        <w:t>§ 1 odst. 1 zákona o požární ochraně</w:t>
      </w:r>
    </w:p>
  </w:footnote>
  <w:footnote w:id="2">
    <w:p w:rsidR="00D10034" w:rsidRDefault="00D1003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97303">
        <w:rPr>
          <w:rFonts w:ascii="Arial" w:hAnsi="Arial" w:cs="Arial"/>
          <w:sz w:val="16"/>
          <w:szCs w:val="16"/>
        </w:rPr>
        <w:t xml:space="preserve">§ 103 odst. </w:t>
      </w:r>
      <w:smartTag w:uri="urn:schemas-microsoft-com:office:smarttags" w:element="metricconverter">
        <w:smartTagPr>
          <w:attr w:name="ProductID" w:val="1 a"/>
        </w:smartTagPr>
        <w:r w:rsidRPr="00C97303">
          <w:rPr>
            <w:rFonts w:ascii="Arial" w:hAnsi="Arial" w:cs="Arial"/>
            <w:sz w:val="16"/>
            <w:szCs w:val="16"/>
          </w:rPr>
          <w:t>1 a</w:t>
        </w:r>
      </w:smartTag>
      <w:r w:rsidRPr="00C97303">
        <w:rPr>
          <w:rFonts w:ascii="Arial" w:hAnsi="Arial" w:cs="Arial"/>
          <w:sz w:val="16"/>
          <w:szCs w:val="16"/>
        </w:rPr>
        <w:t xml:space="preserve"> odst. 4 písm. h) zákona o obcích</w:t>
      </w:r>
      <w:r>
        <w:rPr>
          <w:rFonts w:ascii="Arial" w:hAnsi="Arial" w:cs="Arial"/>
          <w:sz w:val="16"/>
          <w:szCs w:val="16"/>
        </w:rPr>
        <w:t xml:space="preserve">; </w:t>
      </w:r>
      <w:r w:rsidRPr="00C97303">
        <w:rPr>
          <w:rFonts w:ascii="Arial" w:hAnsi="Arial" w:cs="Arial"/>
          <w:sz w:val="16"/>
          <w:szCs w:val="16"/>
        </w:rPr>
        <w:t>§ 2 odst. 2 zákona o požární ochraně</w:t>
      </w:r>
      <w:r>
        <w:rPr>
          <w:rFonts w:ascii="Arial" w:hAnsi="Arial" w:cs="Arial"/>
          <w:sz w:val="16"/>
          <w:szCs w:val="16"/>
        </w:rPr>
        <w:t xml:space="preserve">; </w:t>
      </w:r>
      <w:r w:rsidRPr="00C97303">
        <w:rPr>
          <w:rFonts w:ascii="Arial" w:hAnsi="Arial" w:cs="Arial"/>
          <w:sz w:val="16"/>
          <w:szCs w:val="16"/>
        </w:rPr>
        <w:t>§ 29 zákona o požární ochraně</w:t>
      </w:r>
    </w:p>
  </w:footnote>
  <w:footnote w:id="3">
    <w:p w:rsidR="00742F5F" w:rsidRPr="00FC6F53" w:rsidRDefault="00742F5F">
      <w:pPr>
        <w:pStyle w:val="Textpoznpodarou"/>
        <w:rPr>
          <w:rFonts w:ascii="Arial" w:hAnsi="Arial" w:cs="Arial"/>
          <w:sz w:val="16"/>
          <w:szCs w:val="16"/>
        </w:rPr>
      </w:pPr>
      <w:r w:rsidRPr="00FC6F53">
        <w:rPr>
          <w:rStyle w:val="Znakapoznpodarou"/>
          <w:rFonts w:ascii="Arial" w:hAnsi="Arial" w:cs="Arial"/>
          <w:sz w:val="18"/>
          <w:szCs w:val="18"/>
        </w:rPr>
        <w:footnoteRef/>
      </w:r>
      <w:r w:rsidRPr="00FC6F53">
        <w:rPr>
          <w:rFonts w:ascii="Arial" w:hAnsi="Arial" w:cs="Arial"/>
          <w:sz w:val="16"/>
          <w:szCs w:val="16"/>
        </w:rPr>
        <w:t xml:space="preserve"> O</w:t>
      </w:r>
      <w:r w:rsidR="001441D2" w:rsidRPr="00FC6F53">
        <w:rPr>
          <w:rFonts w:ascii="Arial" w:hAnsi="Arial" w:cs="Arial"/>
          <w:sz w:val="16"/>
          <w:szCs w:val="16"/>
        </w:rPr>
        <w:t>ZV</w:t>
      </w:r>
      <w:r w:rsidRPr="00FC6F53">
        <w:rPr>
          <w:rFonts w:ascii="Arial" w:hAnsi="Arial" w:cs="Arial"/>
          <w:sz w:val="16"/>
          <w:szCs w:val="16"/>
        </w:rPr>
        <w:t xml:space="preserve"> č. 10/2005, která stanovuje podmínky k zabezpečení požární ochrany při akcích, kterých se zúčastňuje větší počet osob</w:t>
      </w:r>
    </w:p>
  </w:footnote>
  <w:footnote w:id="4">
    <w:p w:rsidR="0001335D" w:rsidRPr="00FC6F53" w:rsidRDefault="0001335D" w:rsidP="0001335D">
      <w:pPr>
        <w:pStyle w:val="Textpoznpodarou"/>
        <w:rPr>
          <w:rFonts w:ascii="Arial" w:hAnsi="Arial" w:cs="Arial"/>
          <w:sz w:val="16"/>
          <w:szCs w:val="16"/>
        </w:rPr>
      </w:pPr>
      <w:r w:rsidRPr="00FC6F53">
        <w:rPr>
          <w:rStyle w:val="Znakapoznpodarou"/>
          <w:rFonts w:ascii="Arial" w:hAnsi="Arial" w:cs="Arial"/>
          <w:sz w:val="18"/>
          <w:szCs w:val="18"/>
        </w:rPr>
        <w:footnoteRef/>
      </w:r>
      <w:r w:rsidRPr="00FC6F53">
        <w:rPr>
          <w:rFonts w:ascii="Arial" w:hAnsi="Arial" w:cs="Arial"/>
          <w:sz w:val="16"/>
          <w:szCs w:val="16"/>
        </w:rPr>
        <w:t xml:space="preserve"> </w:t>
      </w:r>
      <w:r w:rsidR="001441D2" w:rsidRPr="00D74402">
        <w:rPr>
          <w:rFonts w:ascii="Arial" w:hAnsi="Arial" w:cs="Arial"/>
          <w:sz w:val="16"/>
          <w:szCs w:val="16"/>
        </w:rPr>
        <w:t xml:space="preserve">Nařízení č. 4/2006, kterým se </w:t>
      </w:r>
      <w:hyperlink r:id="rId1" w:history="1">
        <w:r w:rsidR="001441D2" w:rsidRPr="00D74402">
          <w:rPr>
            <w:rFonts w:ascii="Arial" w:hAnsi="Arial" w:cs="Arial"/>
            <w:sz w:val="16"/>
            <w:szCs w:val="16"/>
          </w:rPr>
          <w:t>stanoví podmínky k zabezpečení požární ochrany při akcích, kterých se zúčastňuje větší počet osob</w:t>
        </w:r>
        <w:r w:rsidR="001441D2" w:rsidRPr="00D74402">
          <w:rPr>
            <w:rStyle w:val="Hypertextovodkaz"/>
            <w:rFonts w:ascii="Arial" w:hAnsi="Arial" w:cs="Arial"/>
            <w:color w:val="auto"/>
            <w:sz w:val="16"/>
            <w:szCs w:val="16"/>
          </w:rPr>
          <w:t xml:space="preserve"> </w:t>
        </w:r>
      </w:hyperlink>
    </w:p>
  </w:footnote>
  <w:footnote w:id="5">
    <w:p w:rsidR="00544CFF" w:rsidRDefault="00544CFF" w:rsidP="00544CFF">
      <w:pPr>
        <w:pStyle w:val="Textpoznpodarou"/>
      </w:pPr>
      <w:r w:rsidRPr="00FC6F53">
        <w:rPr>
          <w:rStyle w:val="Znakapoznpodarou"/>
        </w:rPr>
        <w:footnoteRef/>
      </w:r>
      <w:r w:rsidRPr="00FC6F53">
        <w:t xml:space="preserve"> </w:t>
      </w:r>
      <w:r w:rsidRPr="00FC6F53">
        <w:rPr>
          <w:rFonts w:ascii="Arial" w:hAnsi="Arial" w:cs="Arial"/>
          <w:sz w:val="16"/>
          <w:szCs w:val="16"/>
        </w:rPr>
        <w:t>§</w:t>
      </w:r>
      <w:r w:rsidR="00F033F2">
        <w:rPr>
          <w:rFonts w:ascii="Arial" w:hAnsi="Arial" w:cs="Arial"/>
          <w:sz w:val="16"/>
          <w:szCs w:val="16"/>
        </w:rPr>
        <w:t>5 a §</w:t>
      </w:r>
      <w:r w:rsidRPr="00FC6F53">
        <w:rPr>
          <w:rFonts w:ascii="Arial" w:hAnsi="Arial" w:cs="Arial"/>
          <w:sz w:val="16"/>
          <w:szCs w:val="16"/>
        </w:rPr>
        <w:t>17 zákona o požární ochraně</w:t>
      </w:r>
    </w:p>
  </w:footnote>
  <w:footnote w:id="6">
    <w:p w:rsidR="00902A64" w:rsidRDefault="00902A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74402">
        <w:rPr>
          <w:rFonts w:ascii="Arial" w:hAnsi="Arial" w:cs="Arial"/>
          <w:sz w:val="16"/>
          <w:szCs w:val="16"/>
        </w:rPr>
        <w:t>Nařízení č. 2/2002, kterým se stanoví podmínky k zabezpečení zdrojů vody k hašení požárů</w:t>
      </w:r>
    </w:p>
  </w:footnote>
  <w:footnote w:id="7">
    <w:p w:rsidR="00F27AFA" w:rsidRDefault="00F27AFA">
      <w:pPr>
        <w:pStyle w:val="Textpoznpodarou"/>
      </w:pPr>
      <w:r w:rsidRPr="00F27AFA">
        <w:rPr>
          <w:rStyle w:val="Znakapoznpodarou"/>
          <w:rFonts w:ascii="Arial" w:hAnsi="Arial" w:cs="Arial"/>
          <w:sz w:val="18"/>
          <w:szCs w:val="18"/>
        </w:rPr>
        <w:footnoteRef/>
      </w:r>
      <w:r w:rsidRPr="00F27AFA">
        <w:rPr>
          <w:rFonts w:ascii="Arial" w:hAnsi="Arial" w:cs="Arial"/>
          <w:sz w:val="18"/>
          <w:szCs w:val="18"/>
        </w:rPr>
        <w:t xml:space="preserve"> </w:t>
      </w:r>
      <w:r w:rsidR="00D74402" w:rsidRPr="00D74402">
        <w:rPr>
          <w:rFonts w:ascii="Arial" w:hAnsi="Arial" w:cs="Arial"/>
          <w:sz w:val="16"/>
          <w:szCs w:val="16"/>
        </w:rPr>
        <w:t>z</w:t>
      </w:r>
      <w:r w:rsidRPr="00D74402">
        <w:rPr>
          <w:rFonts w:ascii="Arial" w:hAnsi="Arial" w:cs="Arial"/>
          <w:sz w:val="16"/>
          <w:szCs w:val="16"/>
        </w:rPr>
        <w:t>ákon o požární ochraně, zákon č. 200/1990 Sb., o přestupcích, ve znění pozdějších předpisů, zákon o obcích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37B" w:rsidRPr="003F6E07" w:rsidRDefault="0022337B" w:rsidP="0022337B">
    <w:pPr>
      <w:ind w:left="709" w:firstLine="709"/>
      <w:rPr>
        <w:rFonts w:ascii="Arial" w:hAnsi="Arial" w:cs="Arial"/>
        <w:b/>
        <w:caps/>
      </w:rPr>
    </w:pPr>
    <w:r>
      <w:rPr>
        <w:rFonts w:ascii="Arial" w:hAnsi="Arial" w:cs="Arial"/>
        <w:b/>
        <w:caps/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2.05pt;margin-top:-15.9pt;width:46.15pt;height:63pt;z-index:251657216" fillcolor="window">
          <v:imagedata r:id="rId1" o:title=""/>
          <w10:wrap type="square"/>
        </v:shape>
        <o:OLEObject Type="Embed" ProgID="Word.Picture.8" ShapeID="_x0000_s2050" DrawAspect="Content" ObjectID="_1757931301" r:id="rId2"/>
      </w:object>
    </w:r>
    <w:r>
      <w:rPr>
        <w:rFonts w:ascii="Arial" w:hAnsi="Arial" w:cs="Arial"/>
        <w:b/>
        <w:caps/>
      </w:rPr>
      <w:t xml:space="preserve">STATUTÁRNÍ MĚSTO </w:t>
    </w:r>
    <w:r w:rsidRPr="003F6E07">
      <w:rPr>
        <w:rFonts w:ascii="Arial" w:hAnsi="Arial" w:cs="Arial"/>
        <w:b/>
        <w:caps/>
      </w:rPr>
      <w:t>Třinec</w:t>
    </w:r>
  </w:p>
  <w:p w:rsidR="0022337B" w:rsidRDefault="0022337B" w:rsidP="0022337B">
    <w:pPr>
      <w:ind w:left="709" w:firstLine="709"/>
      <w:rPr>
        <w:rFonts w:ascii="Arial" w:hAnsi="Arial" w:cs="Arial"/>
        <w:b/>
      </w:rPr>
    </w:pPr>
    <w:r>
      <w:rPr>
        <w:rFonts w:ascii="Arial" w:hAnsi="Arial" w:cs="Arial"/>
        <w:b/>
      </w:rPr>
      <w:t>ZASTUPITELSTVO MĚSTA TŘINCE</w:t>
    </w:r>
  </w:p>
  <w:p w:rsidR="00A16C09" w:rsidRPr="00D3047E" w:rsidRDefault="00A16C09" w:rsidP="00E03E09">
    <w:pPr>
      <w:pStyle w:val="Zhlav"/>
      <w:rPr>
        <w:sz w:val="24"/>
        <w:szCs w:val="24"/>
      </w:rPr>
    </w:pPr>
  </w:p>
  <w:p w:rsidR="00E03E09" w:rsidRPr="00E03E09" w:rsidRDefault="00E03E09" w:rsidP="00E03E0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402" w:rsidRPr="003F6E07" w:rsidRDefault="00D74402" w:rsidP="0022337B">
    <w:pPr>
      <w:ind w:left="709" w:firstLine="709"/>
      <w:rPr>
        <w:rFonts w:ascii="Arial" w:hAnsi="Arial" w:cs="Arial"/>
        <w:b/>
        <w:caps/>
      </w:rPr>
    </w:pPr>
    <w:r>
      <w:rPr>
        <w:rFonts w:ascii="Arial" w:hAnsi="Arial" w:cs="Arial"/>
        <w:b/>
        <w:caps/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2.05pt;margin-top:-15.9pt;width:46.15pt;height:63pt;z-index:251658240" fillcolor="window">
          <v:imagedata r:id="rId1" o:title=""/>
          <w10:wrap type="square"/>
        </v:shape>
        <o:OLEObject Type="Embed" ProgID="Word.Picture.8" ShapeID="_x0000_s2051" DrawAspect="Content" ObjectID="_1757931302" r:id="rId2"/>
      </w:object>
    </w:r>
    <w:r>
      <w:rPr>
        <w:rFonts w:ascii="Arial" w:hAnsi="Arial" w:cs="Arial"/>
        <w:b/>
        <w:caps/>
      </w:rPr>
      <w:t xml:space="preserve">STATUTÁRNÍ MĚSTO </w:t>
    </w:r>
    <w:r w:rsidRPr="003F6E07">
      <w:rPr>
        <w:rFonts w:ascii="Arial" w:hAnsi="Arial" w:cs="Arial"/>
        <w:b/>
        <w:caps/>
      </w:rPr>
      <w:t>Třinec</w:t>
    </w:r>
  </w:p>
  <w:p w:rsidR="00D74402" w:rsidRDefault="00D74402" w:rsidP="0022337B">
    <w:pPr>
      <w:ind w:left="709" w:firstLine="709"/>
      <w:rPr>
        <w:rFonts w:ascii="Arial" w:hAnsi="Arial" w:cs="Arial"/>
        <w:b/>
      </w:rPr>
    </w:pPr>
    <w:r>
      <w:rPr>
        <w:rFonts w:ascii="Arial" w:hAnsi="Arial" w:cs="Arial"/>
        <w:b/>
      </w:rPr>
      <w:t>ZASTUPITELSTVO MĚSTA TŘINCE</w:t>
    </w:r>
  </w:p>
  <w:p w:rsidR="00D74402" w:rsidRDefault="00D74402" w:rsidP="00E03E09">
    <w:pPr>
      <w:pStyle w:val="Zhlav"/>
    </w:pPr>
  </w:p>
  <w:p w:rsidR="00D74402" w:rsidRDefault="00D74402" w:rsidP="00E03E09">
    <w:pPr>
      <w:pStyle w:val="Zhlav"/>
    </w:pPr>
  </w:p>
  <w:p w:rsidR="00D74402" w:rsidRPr="00E03E09" w:rsidRDefault="00D74402" w:rsidP="00E03E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55237"/>
    <w:multiLevelType w:val="hybridMultilevel"/>
    <w:tmpl w:val="C016BEDA"/>
    <w:lvl w:ilvl="0" w:tplc="3148FF72">
      <w:start w:val="1"/>
      <w:numFmt w:val="lowerLetter"/>
      <w:lvlText w:val="%1)"/>
      <w:lvlJc w:val="left"/>
      <w:pPr>
        <w:tabs>
          <w:tab w:val="num" w:pos="880"/>
        </w:tabs>
        <w:ind w:left="880" w:hanging="454"/>
      </w:pPr>
      <w:rPr>
        <w:rFonts w:ascii="Arial" w:eastAsia="Times New Roman" w:hAnsi="Arial" w:cs="Arial"/>
        <w:b w:val="0"/>
        <w:i w:val="0"/>
        <w:sz w:val="24"/>
      </w:rPr>
    </w:lvl>
    <w:lvl w:ilvl="1" w:tplc="C730F7A8">
      <w:start w:val="1"/>
      <w:numFmt w:val="bullet"/>
      <w:lvlText w:val="-"/>
      <w:lvlJc w:val="left"/>
      <w:pPr>
        <w:tabs>
          <w:tab w:val="num" w:pos="1477"/>
        </w:tabs>
        <w:ind w:left="1477" w:hanging="397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BB4B72"/>
    <w:multiLevelType w:val="hybridMultilevel"/>
    <w:tmpl w:val="80407C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32C10"/>
    <w:multiLevelType w:val="hybridMultilevel"/>
    <w:tmpl w:val="0714ED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F5674"/>
    <w:multiLevelType w:val="hybridMultilevel"/>
    <w:tmpl w:val="80407C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34984"/>
    <w:multiLevelType w:val="hybridMultilevel"/>
    <w:tmpl w:val="FD36C7A6"/>
    <w:lvl w:ilvl="0" w:tplc="720E1C1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4D605F"/>
    <w:multiLevelType w:val="hybridMultilevel"/>
    <w:tmpl w:val="B15482E8"/>
    <w:lvl w:ilvl="0" w:tplc="88221594">
      <w:start w:val="1"/>
      <w:numFmt w:val="lowerLetter"/>
      <w:lvlText w:val="%1)"/>
      <w:lvlJc w:val="left"/>
      <w:pPr>
        <w:tabs>
          <w:tab w:val="num" w:pos="880"/>
        </w:tabs>
        <w:ind w:left="880" w:hanging="454"/>
      </w:pPr>
      <w:rPr>
        <w:rFonts w:ascii="Arial" w:eastAsia="Times New Roman" w:hAnsi="Arial" w:cs="Arial"/>
        <w:b w:val="0"/>
        <w:i w:val="0"/>
        <w:sz w:val="22"/>
        <w:szCs w:val="22"/>
      </w:rPr>
    </w:lvl>
    <w:lvl w:ilvl="1" w:tplc="C730F7A8">
      <w:start w:val="1"/>
      <w:numFmt w:val="bullet"/>
      <w:lvlText w:val="-"/>
      <w:lvlJc w:val="left"/>
      <w:pPr>
        <w:tabs>
          <w:tab w:val="num" w:pos="1477"/>
        </w:tabs>
        <w:ind w:left="1477" w:hanging="397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724D26"/>
    <w:multiLevelType w:val="hybridMultilevel"/>
    <w:tmpl w:val="EC2846DA"/>
    <w:lvl w:ilvl="0" w:tplc="9140CA86">
      <w:start w:val="1"/>
      <w:numFmt w:val="lowerLetter"/>
      <w:lvlText w:val="%1)"/>
      <w:lvlJc w:val="left"/>
      <w:pPr>
        <w:tabs>
          <w:tab w:val="num" w:pos="880"/>
        </w:tabs>
        <w:ind w:left="880" w:hanging="454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696"/>
        </w:tabs>
        <w:ind w:left="16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16"/>
        </w:tabs>
        <w:ind w:left="24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36"/>
        </w:tabs>
        <w:ind w:left="31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56"/>
        </w:tabs>
        <w:ind w:left="38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76"/>
        </w:tabs>
        <w:ind w:left="45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96"/>
        </w:tabs>
        <w:ind w:left="52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16"/>
        </w:tabs>
        <w:ind w:left="60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36"/>
        </w:tabs>
        <w:ind w:left="6736" w:hanging="180"/>
      </w:pPr>
    </w:lvl>
  </w:abstractNum>
  <w:abstractNum w:abstractNumId="7" w15:restartNumberingAfterBreak="0">
    <w:nsid w:val="207A2413"/>
    <w:multiLevelType w:val="hybridMultilevel"/>
    <w:tmpl w:val="C5FCD8C2"/>
    <w:lvl w:ilvl="0" w:tplc="29C0FD4A">
      <w:start w:val="1"/>
      <w:numFmt w:val="lowerLetter"/>
      <w:lvlText w:val="%1)"/>
      <w:lvlJc w:val="left"/>
      <w:pPr>
        <w:tabs>
          <w:tab w:val="num" w:pos="880"/>
        </w:tabs>
        <w:ind w:left="880" w:hanging="454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96"/>
        </w:tabs>
        <w:ind w:left="16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16"/>
        </w:tabs>
        <w:ind w:left="24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36"/>
        </w:tabs>
        <w:ind w:left="31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56"/>
        </w:tabs>
        <w:ind w:left="38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76"/>
        </w:tabs>
        <w:ind w:left="45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96"/>
        </w:tabs>
        <w:ind w:left="52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16"/>
        </w:tabs>
        <w:ind w:left="60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36"/>
        </w:tabs>
        <w:ind w:left="6736" w:hanging="180"/>
      </w:pPr>
    </w:lvl>
  </w:abstractNum>
  <w:abstractNum w:abstractNumId="8" w15:restartNumberingAfterBreak="0">
    <w:nsid w:val="24B9029B"/>
    <w:multiLevelType w:val="hybridMultilevel"/>
    <w:tmpl w:val="C016BEDA"/>
    <w:lvl w:ilvl="0" w:tplc="3148FF72">
      <w:start w:val="1"/>
      <w:numFmt w:val="lowerLetter"/>
      <w:lvlText w:val="%1)"/>
      <w:lvlJc w:val="left"/>
      <w:pPr>
        <w:tabs>
          <w:tab w:val="num" w:pos="880"/>
        </w:tabs>
        <w:ind w:left="880" w:hanging="454"/>
      </w:pPr>
      <w:rPr>
        <w:rFonts w:ascii="Arial" w:eastAsia="Times New Roman" w:hAnsi="Arial" w:cs="Arial"/>
        <w:b w:val="0"/>
        <w:i w:val="0"/>
        <w:sz w:val="24"/>
      </w:rPr>
    </w:lvl>
    <w:lvl w:ilvl="1" w:tplc="C730F7A8">
      <w:start w:val="1"/>
      <w:numFmt w:val="bullet"/>
      <w:lvlText w:val="-"/>
      <w:lvlJc w:val="left"/>
      <w:pPr>
        <w:tabs>
          <w:tab w:val="num" w:pos="1477"/>
        </w:tabs>
        <w:ind w:left="1477" w:hanging="397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2F39BE"/>
    <w:multiLevelType w:val="hybridMultilevel"/>
    <w:tmpl w:val="C86A2A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F6789"/>
    <w:multiLevelType w:val="hybridMultilevel"/>
    <w:tmpl w:val="0714ED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523D0B"/>
    <w:multiLevelType w:val="hybridMultilevel"/>
    <w:tmpl w:val="80407C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06F14"/>
    <w:multiLevelType w:val="hybridMultilevel"/>
    <w:tmpl w:val="BFF0DEF6"/>
    <w:lvl w:ilvl="0" w:tplc="88D601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2" w:tplc="3CB44CA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981357"/>
    <w:multiLevelType w:val="hybridMultilevel"/>
    <w:tmpl w:val="0714ED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8C0D38"/>
    <w:multiLevelType w:val="hybridMultilevel"/>
    <w:tmpl w:val="8EFCC4D8"/>
    <w:lvl w:ilvl="0" w:tplc="D31697BE">
      <w:start w:val="1"/>
      <w:numFmt w:val="lowerLetter"/>
      <w:lvlText w:val="%1)"/>
      <w:lvlJc w:val="left"/>
      <w:pPr>
        <w:tabs>
          <w:tab w:val="num" w:pos="880"/>
        </w:tabs>
        <w:ind w:left="880" w:hanging="454"/>
      </w:pPr>
      <w:rPr>
        <w:rFonts w:ascii="Times New Roman" w:hAnsi="Times New Roman" w:hint="default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696"/>
        </w:tabs>
        <w:ind w:left="16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16"/>
        </w:tabs>
        <w:ind w:left="24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36"/>
        </w:tabs>
        <w:ind w:left="31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56"/>
        </w:tabs>
        <w:ind w:left="38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76"/>
        </w:tabs>
        <w:ind w:left="45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96"/>
        </w:tabs>
        <w:ind w:left="52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16"/>
        </w:tabs>
        <w:ind w:left="60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36"/>
        </w:tabs>
        <w:ind w:left="6736" w:hanging="180"/>
      </w:pPr>
    </w:lvl>
  </w:abstractNum>
  <w:abstractNum w:abstractNumId="15" w15:restartNumberingAfterBreak="0">
    <w:nsid w:val="2E582E2F"/>
    <w:multiLevelType w:val="hybridMultilevel"/>
    <w:tmpl w:val="C78CF7BC"/>
    <w:lvl w:ilvl="0" w:tplc="9EB4FFC2">
      <w:start w:val="1"/>
      <w:numFmt w:val="lowerLetter"/>
      <w:lvlText w:val="%1)"/>
      <w:lvlJc w:val="left"/>
      <w:pPr>
        <w:tabs>
          <w:tab w:val="num" w:pos="880"/>
        </w:tabs>
        <w:ind w:left="880" w:hanging="454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96"/>
        </w:tabs>
        <w:ind w:left="16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16"/>
        </w:tabs>
        <w:ind w:left="24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36"/>
        </w:tabs>
        <w:ind w:left="31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56"/>
        </w:tabs>
        <w:ind w:left="38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76"/>
        </w:tabs>
        <w:ind w:left="45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96"/>
        </w:tabs>
        <w:ind w:left="52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16"/>
        </w:tabs>
        <w:ind w:left="60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36"/>
        </w:tabs>
        <w:ind w:left="6736" w:hanging="180"/>
      </w:pPr>
    </w:lvl>
  </w:abstractNum>
  <w:abstractNum w:abstractNumId="16" w15:restartNumberingAfterBreak="0">
    <w:nsid w:val="2F2A2988"/>
    <w:multiLevelType w:val="hybridMultilevel"/>
    <w:tmpl w:val="0714ED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41744"/>
    <w:multiLevelType w:val="hybridMultilevel"/>
    <w:tmpl w:val="C016BEDA"/>
    <w:lvl w:ilvl="0" w:tplc="3148FF72">
      <w:start w:val="1"/>
      <w:numFmt w:val="lowerLetter"/>
      <w:lvlText w:val="%1)"/>
      <w:lvlJc w:val="left"/>
      <w:pPr>
        <w:tabs>
          <w:tab w:val="num" w:pos="880"/>
        </w:tabs>
        <w:ind w:left="880" w:hanging="454"/>
      </w:pPr>
      <w:rPr>
        <w:rFonts w:ascii="Arial" w:eastAsia="Times New Roman" w:hAnsi="Arial" w:cs="Arial"/>
        <w:b w:val="0"/>
        <w:i w:val="0"/>
        <w:sz w:val="24"/>
      </w:rPr>
    </w:lvl>
    <w:lvl w:ilvl="1" w:tplc="C730F7A8">
      <w:start w:val="1"/>
      <w:numFmt w:val="bullet"/>
      <w:lvlText w:val="-"/>
      <w:lvlJc w:val="left"/>
      <w:pPr>
        <w:tabs>
          <w:tab w:val="num" w:pos="1477"/>
        </w:tabs>
        <w:ind w:left="1477" w:hanging="397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3D5225"/>
    <w:multiLevelType w:val="hybridMultilevel"/>
    <w:tmpl w:val="B706D9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4C789F"/>
    <w:multiLevelType w:val="hybridMultilevel"/>
    <w:tmpl w:val="F57EA8E8"/>
    <w:lvl w:ilvl="0" w:tplc="113A4F9E">
      <w:start w:val="1"/>
      <w:numFmt w:val="decimal"/>
      <w:lvlText w:val="%1."/>
      <w:lvlJc w:val="left"/>
      <w:pPr>
        <w:ind w:left="12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0" w:hanging="360"/>
      </w:pPr>
    </w:lvl>
    <w:lvl w:ilvl="2" w:tplc="0405001B" w:tentative="1">
      <w:start w:val="1"/>
      <w:numFmt w:val="lowerRoman"/>
      <w:lvlText w:val="%3."/>
      <w:lvlJc w:val="right"/>
      <w:pPr>
        <w:ind w:left="2680" w:hanging="180"/>
      </w:pPr>
    </w:lvl>
    <w:lvl w:ilvl="3" w:tplc="0405000F" w:tentative="1">
      <w:start w:val="1"/>
      <w:numFmt w:val="decimal"/>
      <w:lvlText w:val="%4."/>
      <w:lvlJc w:val="left"/>
      <w:pPr>
        <w:ind w:left="3400" w:hanging="360"/>
      </w:pPr>
    </w:lvl>
    <w:lvl w:ilvl="4" w:tplc="04050019" w:tentative="1">
      <w:start w:val="1"/>
      <w:numFmt w:val="lowerLetter"/>
      <w:lvlText w:val="%5."/>
      <w:lvlJc w:val="left"/>
      <w:pPr>
        <w:ind w:left="4120" w:hanging="360"/>
      </w:pPr>
    </w:lvl>
    <w:lvl w:ilvl="5" w:tplc="0405001B" w:tentative="1">
      <w:start w:val="1"/>
      <w:numFmt w:val="lowerRoman"/>
      <w:lvlText w:val="%6."/>
      <w:lvlJc w:val="right"/>
      <w:pPr>
        <w:ind w:left="4840" w:hanging="180"/>
      </w:pPr>
    </w:lvl>
    <w:lvl w:ilvl="6" w:tplc="0405000F" w:tentative="1">
      <w:start w:val="1"/>
      <w:numFmt w:val="decimal"/>
      <w:lvlText w:val="%7."/>
      <w:lvlJc w:val="left"/>
      <w:pPr>
        <w:ind w:left="5560" w:hanging="360"/>
      </w:pPr>
    </w:lvl>
    <w:lvl w:ilvl="7" w:tplc="04050019" w:tentative="1">
      <w:start w:val="1"/>
      <w:numFmt w:val="lowerLetter"/>
      <w:lvlText w:val="%8."/>
      <w:lvlJc w:val="left"/>
      <w:pPr>
        <w:ind w:left="6280" w:hanging="360"/>
      </w:pPr>
    </w:lvl>
    <w:lvl w:ilvl="8" w:tplc="0405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20" w15:restartNumberingAfterBreak="0">
    <w:nsid w:val="50BF6C36"/>
    <w:multiLevelType w:val="hybridMultilevel"/>
    <w:tmpl w:val="BA8E874C"/>
    <w:lvl w:ilvl="0" w:tplc="D4683D52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E35F9F"/>
    <w:multiLevelType w:val="hybridMultilevel"/>
    <w:tmpl w:val="80407C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A83307"/>
    <w:multiLevelType w:val="hybridMultilevel"/>
    <w:tmpl w:val="80407C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09272A"/>
    <w:multiLevelType w:val="hybridMultilevel"/>
    <w:tmpl w:val="023E4FCC"/>
    <w:lvl w:ilvl="0" w:tplc="96D845E2">
      <w:start w:val="1"/>
      <w:numFmt w:val="lowerLetter"/>
      <w:lvlText w:val="%1)"/>
      <w:lvlJc w:val="left"/>
      <w:pPr>
        <w:tabs>
          <w:tab w:val="num" w:pos="880"/>
        </w:tabs>
        <w:ind w:left="880" w:hanging="454"/>
      </w:pPr>
      <w:rPr>
        <w:rFonts w:ascii="Arial" w:hAnsi="Arial" w:cs="Arial" w:hint="default"/>
        <w:b w:val="0"/>
        <w:i w:val="0"/>
        <w:sz w:val="22"/>
        <w:szCs w:val="22"/>
      </w:rPr>
    </w:lvl>
    <w:lvl w:ilvl="1" w:tplc="1CCE9122">
      <w:start w:val="1"/>
      <w:numFmt w:val="decimal"/>
      <w:lvlText w:val="(%2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293085F8">
      <w:start w:val="1"/>
      <w:numFmt w:val="upperRoman"/>
      <w:lvlText w:val="%3."/>
      <w:lvlJc w:val="left"/>
      <w:pPr>
        <w:tabs>
          <w:tab w:val="num" w:pos="2766"/>
        </w:tabs>
        <w:ind w:left="2766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4" w15:restartNumberingAfterBreak="0">
    <w:nsid w:val="6211627C"/>
    <w:multiLevelType w:val="hybridMultilevel"/>
    <w:tmpl w:val="614C1D7A"/>
    <w:lvl w:ilvl="0" w:tplc="3D4E591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6A80B3A"/>
    <w:multiLevelType w:val="hybridMultilevel"/>
    <w:tmpl w:val="F292553E"/>
    <w:lvl w:ilvl="0" w:tplc="84321A86">
      <w:start w:val="1"/>
      <w:numFmt w:val="decimal"/>
      <w:lvlText w:val="%1."/>
      <w:lvlJc w:val="left"/>
      <w:pPr>
        <w:ind w:left="12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0" w:hanging="360"/>
      </w:pPr>
    </w:lvl>
    <w:lvl w:ilvl="2" w:tplc="0405001B" w:tentative="1">
      <w:start w:val="1"/>
      <w:numFmt w:val="lowerRoman"/>
      <w:lvlText w:val="%3."/>
      <w:lvlJc w:val="right"/>
      <w:pPr>
        <w:ind w:left="2680" w:hanging="180"/>
      </w:pPr>
    </w:lvl>
    <w:lvl w:ilvl="3" w:tplc="0405000F" w:tentative="1">
      <w:start w:val="1"/>
      <w:numFmt w:val="decimal"/>
      <w:lvlText w:val="%4."/>
      <w:lvlJc w:val="left"/>
      <w:pPr>
        <w:ind w:left="3400" w:hanging="360"/>
      </w:pPr>
    </w:lvl>
    <w:lvl w:ilvl="4" w:tplc="04050019" w:tentative="1">
      <w:start w:val="1"/>
      <w:numFmt w:val="lowerLetter"/>
      <w:lvlText w:val="%5."/>
      <w:lvlJc w:val="left"/>
      <w:pPr>
        <w:ind w:left="4120" w:hanging="360"/>
      </w:pPr>
    </w:lvl>
    <w:lvl w:ilvl="5" w:tplc="0405001B" w:tentative="1">
      <w:start w:val="1"/>
      <w:numFmt w:val="lowerRoman"/>
      <w:lvlText w:val="%6."/>
      <w:lvlJc w:val="right"/>
      <w:pPr>
        <w:ind w:left="4840" w:hanging="180"/>
      </w:pPr>
    </w:lvl>
    <w:lvl w:ilvl="6" w:tplc="0405000F" w:tentative="1">
      <w:start w:val="1"/>
      <w:numFmt w:val="decimal"/>
      <w:lvlText w:val="%7."/>
      <w:lvlJc w:val="left"/>
      <w:pPr>
        <w:ind w:left="5560" w:hanging="360"/>
      </w:pPr>
    </w:lvl>
    <w:lvl w:ilvl="7" w:tplc="04050019" w:tentative="1">
      <w:start w:val="1"/>
      <w:numFmt w:val="lowerLetter"/>
      <w:lvlText w:val="%8."/>
      <w:lvlJc w:val="left"/>
      <w:pPr>
        <w:ind w:left="6280" w:hanging="360"/>
      </w:pPr>
    </w:lvl>
    <w:lvl w:ilvl="8" w:tplc="0405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26" w15:restartNumberingAfterBreak="0">
    <w:nsid w:val="66E77B1C"/>
    <w:multiLevelType w:val="hybridMultilevel"/>
    <w:tmpl w:val="6DBC52C4"/>
    <w:lvl w:ilvl="0" w:tplc="D31697BE">
      <w:start w:val="1"/>
      <w:numFmt w:val="lowerLetter"/>
      <w:lvlText w:val="%1)"/>
      <w:lvlJc w:val="left"/>
      <w:pPr>
        <w:tabs>
          <w:tab w:val="num" w:pos="880"/>
        </w:tabs>
        <w:ind w:left="880" w:hanging="454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E7A174A"/>
    <w:multiLevelType w:val="hybridMultilevel"/>
    <w:tmpl w:val="0714ED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4"/>
  </w:num>
  <w:num w:numId="3">
    <w:abstractNumId w:val="7"/>
  </w:num>
  <w:num w:numId="4">
    <w:abstractNumId w:val="17"/>
  </w:num>
  <w:num w:numId="5">
    <w:abstractNumId w:val="26"/>
  </w:num>
  <w:num w:numId="6">
    <w:abstractNumId w:val="4"/>
  </w:num>
  <w:num w:numId="7">
    <w:abstractNumId w:val="6"/>
  </w:num>
  <w:num w:numId="8">
    <w:abstractNumId w:val="0"/>
  </w:num>
  <w:num w:numId="9">
    <w:abstractNumId w:val="5"/>
  </w:num>
  <w:num w:numId="10">
    <w:abstractNumId w:val="15"/>
  </w:num>
  <w:num w:numId="11">
    <w:abstractNumId w:val="12"/>
  </w:num>
  <w:num w:numId="12">
    <w:abstractNumId w:val="20"/>
  </w:num>
  <w:num w:numId="13">
    <w:abstractNumId w:val="18"/>
  </w:num>
  <w:num w:numId="14">
    <w:abstractNumId w:val="8"/>
  </w:num>
  <w:num w:numId="15">
    <w:abstractNumId w:val="19"/>
  </w:num>
  <w:num w:numId="16">
    <w:abstractNumId w:val="24"/>
  </w:num>
  <w:num w:numId="17">
    <w:abstractNumId w:val="25"/>
  </w:num>
  <w:num w:numId="18">
    <w:abstractNumId w:val="13"/>
  </w:num>
  <w:num w:numId="19">
    <w:abstractNumId w:val="9"/>
  </w:num>
  <w:num w:numId="20">
    <w:abstractNumId w:val="22"/>
  </w:num>
  <w:num w:numId="21">
    <w:abstractNumId w:val="11"/>
  </w:num>
  <w:num w:numId="22">
    <w:abstractNumId w:val="1"/>
  </w:num>
  <w:num w:numId="23">
    <w:abstractNumId w:val="3"/>
  </w:num>
  <w:num w:numId="24">
    <w:abstractNumId w:val="21"/>
  </w:num>
  <w:num w:numId="25">
    <w:abstractNumId w:val="2"/>
  </w:num>
  <w:num w:numId="26">
    <w:abstractNumId w:val="27"/>
  </w:num>
  <w:num w:numId="27">
    <w:abstractNumId w:val="16"/>
  </w:num>
  <w:num w:numId="28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765"/>
    <w:rsid w:val="00007302"/>
    <w:rsid w:val="0001335D"/>
    <w:rsid w:val="000719EF"/>
    <w:rsid w:val="00083019"/>
    <w:rsid w:val="000A3D1B"/>
    <w:rsid w:val="000D25BA"/>
    <w:rsid w:val="000E7F36"/>
    <w:rsid w:val="001441D2"/>
    <w:rsid w:val="00171883"/>
    <w:rsid w:val="00184194"/>
    <w:rsid w:val="001C2B43"/>
    <w:rsid w:val="001D57F4"/>
    <w:rsid w:val="001D6766"/>
    <w:rsid w:val="002079B6"/>
    <w:rsid w:val="0022337B"/>
    <w:rsid w:val="00262176"/>
    <w:rsid w:val="00292AF7"/>
    <w:rsid w:val="002C4980"/>
    <w:rsid w:val="002D7E0F"/>
    <w:rsid w:val="0030730F"/>
    <w:rsid w:val="00336483"/>
    <w:rsid w:val="00363204"/>
    <w:rsid w:val="00367238"/>
    <w:rsid w:val="00371735"/>
    <w:rsid w:val="003861D0"/>
    <w:rsid w:val="00395B5C"/>
    <w:rsid w:val="004357B0"/>
    <w:rsid w:val="00461E32"/>
    <w:rsid w:val="00463528"/>
    <w:rsid w:val="004A1203"/>
    <w:rsid w:val="004B1E62"/>
    <w:rsid w:val="004C17C0"/>
    <w:rsid w:val="004C65E3"/>
    <w:rsid w:val="004D1F1A"/>
    <w:rsid w:val="0051033B"/>
    <w:rsid w:val="00544CFF"/>
    <w:rsid w:val="00580973"/>
    <w:rsid w:val="005A0639"/>
    <w:rsid w:val="005B302B"/>
    <w:rsid w:val="005B7288"/>
    <w:rsid w:val="005E276E"/>
    <w:rsid w:val="00600947"/>
    <w:rsid w:val="00604D4F"/>
    <w:rsid w:val="00613632"/>
    <w:rsid w:val="006258F4"/>
    <w:rsid w:val="006A6CD8"/>
    <w:rsid w:val="006E748C"/>
    <w:rsid w:val="00704C2E"/>
    <w:rsid w:val="00742F5F"/>
    <w:rsid w:val="00745C2A"/>
    <w:rsid w:val="0078489E"/>
    <w:rsid w:val="007A53A9"/>
    <w:rsid w:val="007E65C6"/>
    <w:rsid w:val="00846A96"/>
    <w:rsid w:val="008708C1"/>
    <w:rsid w:val="00875765"/>
    <w:rsid w:val="0088318C"/>
    <w:rsid w:val="00892492"/>
    <w:rsid w:val="00896D1E"/>
    <w:rsid w:val="008A0EA0"/>
    <w:rsid w:val="008F2D7D"/>
    <w:rsid w:val="00902A64"/>
    <w:rsid w:val="0092359D"/>
    <w:rsid w:val="009B13D0"/>
    <w:rsid w:val="00A00A40"/>
    <w:rsid w:val="00A06C54"/>
    <w:rsid w:val="00A16C09"/>
    <w:rsid w:val="00A26DBF"/>
    <w:rsid w:val="00A54ECD"/>
    <w:rsid w:val="00A61D7B"/>
    <w:rsid w:val="00A65371"/>
    <w:rsid w:val="00AA0E0D"/>
    <w:rsid w:val="00AA7CCC"/>
    <w:rsid w:val="00AC6119"/>
    <w:rsid w:val="00B15DEB"/>
    <w:rsid w:val="00BC2AEA"/>
    <w:rsid w:val="00C0431A"/>
    <w:rsid w:val="00C47F5D"/>
    <w:rsid w:val="00C559C6"/>
    <w:rsid w:val="00C97303"/>
    <w:rsid w:val="00CA1963"/>
    <w:rsid w:val="00CB2672"/>
    <w:rsid w:val="00CB2F18"/>
    <w:rsid w:val="00CF0A8E"/>
    <w:rsid w:val="00D10034"/>
    <w:rsid w:val="00D276DE"/>
    <w:rsid w:val="00D3047E"/>
    <w:rsid w:val="00D3664D"/>
    <w:rsid w:val="00D53B90"/>
    <w:rsid w:val="00D74402"/>
    <w:rsid w:val="00E038A2"/>
    <w:rsid w:val="00E03E09"/>
    <w:rsid w:val="00E63E19"/>
    <w:rsid w:val="00F033F2"/>
    <w:rsid w:val="00F05E63"/>
    <w:rsid w:val="00F1738F"/>
    <w:rsid w:val="00F23D9C"/>
    <w:rsid w:val="00F27AFA"/>
    <w:rsid w:val="00F35E43"/>
    <w:rsid w:val="00F4798B"/>
    <w:rsid w:val="00FB4E6C"/>
    <w:rsid w:val="00FB766C"/>
    <w:rsid w:val="00FC6F53"/>
    <w:rsid w:val="00FD2ADF"/>
    <w:rsid w:val="00FF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E66BC098-64FC-4FF6-ADA5-AA3F41C5A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caps/>
      <w:sz w:val="32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  <w:smallCaps/>
      <w:sz w:val="36"/>
      <w:bdr w:val="single" w:sz="4" w:space="0" w:color="auto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bCs/>
      <w:smallCaps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caps/>
      <w:sz w:val="36"/>
    </w:rPr>
  </w:style>
  <w:style w:type="paragraph" w:styleId="Zkladntext">
    <w:name w:val="Body Text"/>
    <w:basedOn w:val="Normln"/>
    <w:semiHidden/>
    <w:rPr>
      <w:sz w:val="24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</w:style>
  <w:style w:type="paragraph" w:styleId="Zkladntext2">
    <w:name w:val="Body Text 2"/>
    <w:basedOn w:val="Normln"/>
    <w:semiHidden/>
    <w:rPr>
      <w:b/>
      <w:bCs/>
    </w:rPr>
  </w:style>
  <w:style w:type="paragraph" w:styleId="Zkladntextodsazen">
    <w:name w:val="Body Text Indent"/>
    <w:basedOn w:val="Normln"/>
    <w:semiHidden/>
    <w:pPr>
      <w:ind w:left="993" w:hanging="285"/>
    </w:pPr>
  </w:style>
  <w:style w:type="paragraph" w:styleId="Zkladntextodsazen2">
    <w:name w:val="Body Text Indent 2"/>
    <w:basedOn w:val="Normln"/>
    <w:semiHidden/>
    <w:pPr>
      <w:ind w:left="284" w:hanging="284"/>
    </w:pPr>
  </w:style>
  <w:style w:type="paragraph" w:styleId="Zkladntextodsazen3">
    <w:name w:val="Body Text Indent 3"/>
    <w:basedOn w:val="Normln"/>
    <w:semiHidden/>
    <w:pPr>
      <w:ind w:left="284"/>
    </w:pPr>
  </w:style>
  <w:style w:type="paragraph" w:styleId="Zkladntext3">
    <w:name w:val="Body Text 3"/>
    <w:basedOn w:val="Normln"/>
    <w:link w:val="Zkladntext3Char"/>
    <w:semiHidden/>
    <w:pPr>
      <w:tabs>
        <w:tab w:val="left" w:pos="360"/>
      </w:tabs>
      <w:jc w:val="both"/>
    </w:pPr>
    <w:rPr>
      <w:sz w:val="24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FormtovanvHTML">
    <w:name w:val="HTML Preformatted"/>
    <w:basedOn w:val="Normln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</w:rPr>
  </w:style>
  <w:style w:type="paragraph" w:styleId="Normlnweb">
    <w:name w:val="Normal (Web)"/>
    <w:basedOn w:val="Normln"/>
    <w:rsid w:val="00896D1E"/>
    <w:pPr>
      <w:spacing w:before="100" w:beforeAutospacing="1" w:after="100" w:afterAutospacing="1"/>
      <w:ind w:firstLine="500"/>
      <w:jc w:val="both"/>
    </w:pPr>
    <w:rPr>
      <w:color w:val="000000"/>
      <w:sz w:val="24"/>
      <w:szCs w:val="24"/>
    </w:rPr>
  </w:style>
  <w:style w:type="character" w:customStyle="1" w:styleId="ZpatChar">
    <w:name w:val="Zápatí Char"/>
    <w:link w:val="Zpat"/>
    <w:rsid w:val="00E03E09"/>
  </w:style>
  <w:style w:type="character" w:customStyle="1" w:styleId="Zkladntext3Char">
    <w:name w:val="Základní text 3 Char"/>
    <w:link w:val="Zkladntext3"/>
    <w:semiHidden/>
    <w:rsid w:val="0078489E"/>
    <w:rPr>
      <w:sz w:val="24"/>
    </w:rPr>
  </w:style>
  <w:style w:type="character" w:styleId="Hypertextovodkaz">
    <w:name w:val="Hyperlink"/>
    <w:uiPriority w:val="99"/>
    <w:unhideWhenUsed/>
    <w:rsid w:val="00F27AFA"/>
    <w:rPr>
      <w:color w:val="0000FF"/>
      <w:u w:val="single"/>
    </w:rPr>
  </w:style>
  <w:style w:type="paragraph" w:customStyle="1" w:styleId="Default">
    <w:name w:val="Default"/>
    <w:rsid w:val="004D1F1A"/>
    <w:pPr>
      <w:autoSpaceDE w:val="0"/>
      <w:autoSpaceDN w:val="0"/>
      <w:adjustRightInd w:val="0"/>
    </w:pPr>
    <w:rPr>
      <w:rFonts w:ascii="Utopia Std" w:hAnsi="Utopia Std" w:cs="Utopia Std"/>
      <w:color w:val="000000"/>
      <w:sz w:val="24"/>
      <w:szCs w:val="24"/>
    </w:rPr>
  </w:style>
  <w:style w:type="character" w:customStyle="1" w:styleId="font-size-16">
    <w:name w:val="font-size-16"/>
    <w:rsid w:val="00F033F2"/>
  </w:style>
  <w:style w:type="character" w:customStyle="1" w:styleId="markedcontent">
    <w:name w:val="markedcontent"/>
    <w:rsid w:val="006258F4"/>
  </w:style>
  <w:style w:type="paragraph" w:styleId="Textbubliny">
    <w:name w:val="Balloon Text"/>
    <w:basedOn w:val="Normln"/>
    <w:link w:val="TextbublinyChar"/>
    <w:uiPriority w:val="99"/>
    <w:semiHidden/>
    <w:unhideWhenUsed/>
    <w:rsid w:val="00461E3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61E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8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ftp.aspi.cz/opispdf/kraje/2006/km06-06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A0CC4-9FC9-4ED8-8C01-F3C330B94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1552</Words>
  <Characters>9162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 NÁVRH –</vt:lpstr>
    </vt:vector>
  </TitlesOfParts>
  <Company>GR HZS CR</Company>
  <LinksUpToDate>false</LinksUpToDate>
  <CharactersWithSpaces>10693</CharactersWithSpaces>
  <SharedDoc>false</SharedDoc>
  <HLinks>
    <vt:vector size="6" baseType="variant">
      <vt:variant>
        <vt:i4>720972</vt:i4>
      </vt:variant>
      <vt:variant>
        <vt:i4>0</vt:i4>
      </vt:variant>
      <vt:variant>
        <vt:i4>0</vt:i4>
      </vt:variant>
      <vt:variant>
        <vt:i4>5</vt:i4>
      </vt:variant>
      <vt:variant>
        <vt:lpwstr>http://ftp.aspi.cz/opispdf/kraje/2006/km06-06.pdf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 NÁVRH –</dc:title>
  <dc:subject/>
  <dc:creator>jitka.simkova</dc:creator>
  <cp:keywords/>
  <cp:lastModifiedBy>Marie Bocková</cp:lastModifiedBy>
  <cp:revision>2</cp:revision>
  <cp:lastPrinted>2023-05-31T14:08:00Z</cp:lastPrinted>
  <dcterms:created xsi:type="dcterms:W3CDTF">2023-10-04T11:29:00Z</dcterms:created>
  <dcterms:modified xsi:type="dcterms:W3CDTF">2023-10-04T11:29:00Z</dcterms:modified>
</cp:coreProperties>
</file>