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1138A" w14:textId="77777777" w:rsidR="00B849AD" w:rsidRDefault="00000000">
      <w:pPr>
        <w:pStyle w:val="Nzev"/>
      </w:pPr>
      <w:r>
        <w:t>Obec Domousnice</w:t>
      </w:r>
      <w:r>
        <w:br/>
        <w:t>Zastupitelstvo obce Domousnice</w:t>
      </w:r>
    </w:p>
    <w:p w14:paraId="1C4773C5" w14:textId="77777777" w:rsidR="00B849AD" w:rsidRDefault="00000000">
      <w:pPr>
        <w:pStyle w:val="Nadpis1"/>
      </w:pPr>
      <w:r>
        <w:t>Obecně závazná vyhláška obce Domousnice</w:t>
      </w:r>
      <w:r>
        <w:br/>
        <w:t>o místním poplatku za obecní systém odpadového hospodářství</w:t>
      </w:r>
    </w:p>
    <w:p w14:paraId="7C310FD9" w14:textId="4339C690" w:rsidR="00B849AD" w:rsidRDefault="00000000">
      <w:pPr>
        <w:pStyle w:val="UvodniVeta"/>
      </w:pPr>
      <w:r>
        <w:t xml:space="preserve">Zastupitelstvo obce Domousnice se na svém zasedání dne </w:t>
      </w:r>
      <w:r w:rsidR="00DC0A8B">
        <w:t xml:space="preserve">30.září 2026 </w:t>
      </w:r>
      <w:r>
        <w:t>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0139FC62" w14:textId="77777777" w:rsidR="00B849AD" w:rsidRDefault="00000000">
      <w:pPr>
        <w:pStyle w:val="Nadpis2"/>
      </w:pPr>
      <w:r>
        <w:t>Čl. 1</w:t>
      </w:r>
      <w:r>
        <w:br/>
        <w:t>Úvodní ustanovení</w:t>
      </w:r>
    </w:p>
    <w:p w14:paraId="2893FB84" w14:textId="77777777" w:rsidR="00B849AD" w:rsidRDefault="00000000">
      <w:pPr>
        <w:pStyle w:val="Odstavec"/>
        <w:numPr>
          <w:ilvl w:val="0"/>
          <w:numId w:val="1"/>
        </w:numPr>
      </w:pPr>
      <w:r>
        <w:t>Obec Domousnice touto vyhláškou zavádí místní poplatek za obecní systém odpadového hospodářství (dále jen „poplatek“).</w:t>
      </w:r>
    </w:p>
    <w:p w14:paraId="5024CE78" w14:textId="77777777" w:rsidR="00B849AD" w:rsidRDefault="00000000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2F11BCEE" w14:textId="77777777" w:rsidR="00B849AD" w:rsidRDefault="00000000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5689C4D6" w14:textId="77777777" w:rsidR="00B849AD" w:rsidRDefault="00000000">
      <w:pPr>
        <w:pStyle w:val="Nadpis2"/>
      </w:pPr>
      <w:r>
        <w:t>Čl. 2</w:t>
      </w:r>
      <w:r>
        <w:br/>
        <w:t>Poplatník</w:t>
      </w:r>
    </w:p>
    <w:p w14:paraId="7E511F6E" w14:textId="77777777" w:rsidR="00B849AD" w:rsidRDefault="00000000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092FA910" w14:textId="77777777" w:rsidR="00B849AD" w:rsidRDefault="00000000">
      <w:pPr>
        <w:pStyle w:val="Odstavec"/>
        <w:numPr>
          <w:ilvl w:val="1"/>
          <w:numId w:val="1"/>
        </w:numPr>
      </w:pPr>
      <w:r>
        <w:t>fyzická osoba přihlášená v obci</w:t>
      </w:r>
      <w:r>
        <w:rPr>
          <w:rStyle w:val="Znakapoznpodarou"/>
        </w:rPr>
        <w:footnoteReference w:id="4"/>
      </w:r>
    </w:p>
    <w:p w14:paraId="04758616" w14:textId="77777777" w:rsidR="00B849AD" w:rsidRDefault="00000000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rekreaci, ve které není přihlášená žádná fyzická osoba a která je umístěna na území obce.</w:t>
      </w:r>
    </w:p>
    <w:p w14:paraId="2BA5A11B" w14:textId="77777777" w:rsidR="00B849AD" w:rsidRDefault="00000000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0C225B9C" w14:textId="77777777" w:rsidR="00B849AD" w:rsidRDefault="00000000">
      <w:pPr>
        <w:pStyle w:val="Nadpis2"/>
      </w:pPr>
      <w:r>
        <w:lastRenderedPageBreak/>
        <w:t>Čl. 3</w:t>
      </w:r>
      <w:r>
        <w:br/>
        <w:t>Ohlašovací povinnost</w:t>
      </w:r>
    </w:p>
    <w:p w14:paraId="1D211823" w14:textId="77777777" w:rsidR="00B849AD" w:rsidRDefault="00000000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19A7AD7D" w14:textId="77777777" w:rsidR="00B849AD" w:rsidRDefault="00000000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50B765C8" w14:textId="77777777" w:rsidR="00B849AD" w:rsidRDefault="00000000">
      <w:pPr>
        <w:pStyle w:val="Nadpis2"/>
      </w:pPr>
      <w:r>
        <w:t>Čl. 4</w:t>
      </w:r>
      <w:r>
        <w:br/>
        <w:t>Sazba poplatku</w:t>
      </w:r>
    </w:p>
    <w:p w14:paraId="26C88D8A" w14:textId="0F65E50C" w:rsidR="00B849AD" w:rsidRDefault="00000000">
      <w:pPr>
        <w:pStyle w:val="Odstavec"/>
        <w:numPr>
          <w:ilvl w:val="0"/>
          <w:numId w:val="4"/>
        </w:numPr>
      </w:pPr>
      <w:r>
        <w:t xml:space="preserve">Sazba poplatku za kalendářní rok činí </w:t>
      </w:r>
      <w:r w:rsidR="00DC0A8B">
        <w:t>1000 Kč.</w:t>
      </w:r>
    </w:p>
    <w:p w14:paraId="76EA9F7A" w14:textId="77777777" w:rsidR="00B849AD" w:rsidRDefault="00000000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 obci,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21F4FBF1" w14:textId="77777777" w:rsidR="00B849AD" w:rsidRDefault="00000000">
      <w:pPr>
        <w:pStyle w:val="Odstavec"/>
        <w:numPr>
          <w:ilvl w:val="1"/>
          <w:numId w:val="1"/>
        </w:numPr>
      </w:pPr>
      <w:r>
        <w:t>není tato fyzická osoba přihlášena v obci,</w:t>
      </w:r>
    </w:p>
    <w:p w14:paraId="4E720053" w14:textId="77777777" w:rsidR="00B849AD" w:rsidRDefault="00000000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06835DB4" w14:textId="77777777" w:rsidR="00B849AD" w:rsidRDefault="00000000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78AE64EE" w14:textId="77777777" w:rsidR="00B849AD" w:rsidRDefault="00000000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5562F48C" w14:textId="77777777" w:rsidR="00B849AD" w:rsidRDefault="00000000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504C82E3" w14:textId="77777777" w:rsidR="00B849AD" w:rsidRDefault="00000000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22462B1D" w14:textId="77777777" w:rsidR="00B849AD" w:rsidRDefault="00000000">
      <w:pPr>
        <w:pStyle w:val="Nadpis2"/>
      </w:pPr>
      <w:r>
        <w:t>Čl. 5</w:t>
      </w:r>
      <w:r>
        <w:br/>
        <w:t>Splatnost poplatku</w:t>
      </w:r>
    </w:p>
    <w:p w14:paraId="78F0B98B" w14:textId="6E029847" w:rsidR="00B849AD" w:rsidRDefault="00000000">
      <w:pPr>
        <w:pStyle w:val="Odstavec"/>
        <w:numPr>
          <w:ilvl w:val="0"/>
          <w:numId w:val="5"/>
        </w:numPr>
      </w:pPr>
      <w:r>
        <w:t>Poplatek je splatný nejpozději do </w:t>
      </w:r>
      <w:r w:rsidR="00DC0A8B">
        <w:t>31. března</w:t>
      </w:r>
      <w:r>
        <w:t xml:space="preserve"> příslušného kalendářního roku.</w:t>
      </w:r>
    </w:p>
    <w:p w14:paraId="460B0AAC" w14:textId="77777777" w:rsidR="00B849AD" w:rsidRDefault="00000000">
      <w:pPr>
        <w:pStyle w:val="Odstavec"/>
        <w:numPr>
          <w:ilvl w:val="0"/>
          <w:numId w:val="1"/>
        </w:numPr>
      </w:pPr>
      <w: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30A54805" w14:textId="77777777" w:rsidR="00B849AD" w:rsidRDefault="00000000">
      <w:pPr>
        <w:pStyle w:val="Odstavec"/>
        <w:numPr>
          <w:ilvl w:val="0"/>
          <w:numId w:val="1"/>
        </w:numPr>
      </w:pPr>
      <w:r>
        <w:t>Lhůta splatnosti neskončí poplatníkovi dříve než lhůta pro podání ohlášení podle čl. 3 odst. 1.</w:t>
      </w:r>
    </w:p>
    <w:p w14:paraId="4FC8B1FF" w14:textId="77777777" w:rsidR="00B849AD" w:rsidRDefault="00000000">
      <w:pPr>
        <w:pStyle w:val="Nadpis2"/>
      </w:pPr>
      <w:r>
        <w:t>Čl. 6</w:t>
      </w:r>
      <w:r>
        <w:br/>
        <w:t xml:space="preserve"> Osvobození</w:t>
      </w:r>
    </w:p>
    <w:p w14:paraId="616156BB" w14:textId="77777777" w:rsidR="00B849AD" w:rsidRDefault="00000000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 obci a která je</w:t>
      </w:r>
      <w:r>
        <w:rPr>
          <w:rStyle w:val="Znakapoznpodarou"/>
        </w:rPr>
        <w:footnoteReference w:id="10"/>
      </w:r>
      <w:r>
        <w:t>:</w:t>
      </w:r>
    </w:p>
    <w:p w14:paraId="6E492EA1" w14:textId="77777777" w:rsidR="00B849AD" w:rsidRDefault="00000000">
      <w:pPr>
        <w:pStyle w:val="Odstavec"/>
        <w:numPr>
          <w:ilvl w:val="1"/>
          <w:numId w:val="1"/>
        </w:numPr>
      </w:pPr>
      <w:r>
        <w:lastRenderedPageBreak/>
        <w:t>poplatníkem poplatku za odkládání komunálního odpadu z nemovité věci v jiné obci a má v této jiné obci bydliště,</w:t>
      </w:r>
    </w:p>
    <w:p w14:paraId="088EC982" w14:textId="77777777" w:rsidR="00B849AD" w:rsidRDefault="00000000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68D52CCF" w14:textId="77777777" w:rsidR="00B849AD" w:rsidRDefault="00000000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5524DDF6" w14:textId="77777777" w:rsidR="00B849AD" w:rsidRDefault="00000000">
      <w:pPr>
        <w:pStyle w:val="Odstavec"/>
        <w:numPr>
          <w:ilvl w:val="1"/>
          <w:numId w:val="1"/>
        </w:numPr>
      </w:pPr>
      <w:r>
        <w:t>umístěna v domově pro osoby se zdravotním postižením, domově pro seniory, domově se zvláštním režimem nebo v chráněném bydlení,</w:t>
      </w:r>
    </w:p>
    <w:p w14:paraId="0263FB44" w14:textId="77777777" w:rsidR="00B849AD" w:rsidRDefault="00000000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vězení.</w:t>
      </w:r>
    </w:p>
    <w:p w14:paraId="50AB0B76" w14:textId="77777777" w:rsidR="00B849AD" w:rsidRDefault="00000000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4CE38AB5" w14:textId="77777777" w:rsidR="00B849AD" w:rsidRDefault="00000000">
      <w:pPr>
        <w:pStyle w:val="Nadpis2"/>
      </w:pPr>
      <w:r>
        <w:t>Čl. 7</w:t>
      </w:r>
      <w:r>
        <w:br/>
        <w:t>Přechodné a zrušovací ustanovení</w:t>
      </w:r>
    </w:p>
    <w:p w14:paraId="504D0E41" w14:textId="77777777" w:rsidR="00B849AD" w:rsidRDefault="00000000">
      <w:pPr>
        <w:pStyle w:val="Odstavec"/>
        <w:numPr>
          <w:ilvl w:val="0"/>
          <w:numId w:val="7"/>
        </w:numPr>
      </w:pPr>
      <w:r>
        <w:t>Poplatkové povinnosti vzniklé před nabytím účinnosti této vyhlášky se posuzují podle dosavadních právních předpisů.</w:t>
      </w:r>
    </w:p>
    <w:p w14:paraId="3728BEE9" w14:textId="77777777" w:rsidR="00B849AD" w:rsidRDefault="00000000">
      <w:pPr>
        <w:pStyle w:val="Odstavec"/>
        <w:numPr>
          <w:ilvl w:val="0"/>
          <w:numId w:val="1"/>
        </w:numPr>
      </w:pPr>
      <w:r>
        <w:t>Zrušuje se obecně závazná vyhláška č. 5/2022, Obecně závazná vyhláška obce Domousnice o místním poplatku za obecní systém odpadového hospodářství, ze dne 14. prosince 2022.</w:t>
      </w:r>
    </w:p>
    <w:p w14:paraId="3130CEAE" w14:textId="77777777" w:rsidR="00B849AD" w:rsidRDefault="00000000">
      <w:pPr>
        <w:pStyle w:val="Nadpis2"/>
      </w:pPr>
      <w:r>
        <w:t>Čl. 8</w:t>
      </w:r>
      <w:r>
        <w:br/>
        <w:t>Účinnost</w:t>
      </w:r>
    </w:p>
    <w:p w14:paraId="3875C17A" w14:textId="77777777" w:rsidR="00B849AD" w:rsidRDefault="00000000">
      <w:pPr>
        <w:pStyle w:val="Odstavec"/>
      </w:pPr>
      <w:r>
        <w:t xml:space="preserve">Tato vyhláška nabývá účinnosti dnem </w:t>
      </w:r>
      <w:r w:rsidRPr="000A54C9">
        <w:t>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B849AD" w14:paraId="0B509E99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8C3E1D" w14:textId="77777777" w:rsidR="00B849AD" w:rsidRDefault="00000000">
            <w:pPr>
              <w:pStyle w:val="PodpisovePole"/>
            </w:pPr>
            <w:r>
              <w:t>Josef Dražil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379B60" w14:textId="77777777" w:rsidR="00B849AD" w:rsidRDefault="00000000">
            <w:pPr>
              <w:pStyle w:val="PodpisovePole"/>
            </w:pPr>
            <w:r>
              <w:t>Jan Středa v. r.</w:t>
            </w:r>
            <w:r>
              <w:br/>
              <w:t xml:space="preserve"> místostarosta</w:t>
            </w:r>
          </w:p>
        </w:tc>
      </w:tr>
      <w:tr w:rsidR="00B849AD" w14:paraId="76DAE145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E11C90" w14:textId="77777777" w:rsidR="00B849AD" w:rsidRDefault="00B849AD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D119702" w14:textId="77777777" w:rsidR="00B849AD" w:rsidRDefault="00B849AD">
            <w:pPr>
              <w:pStyle w:val="PodpisovePole"/>
            </w:pPr>
          </w:p>
        </w:tc>
      </w:tr>
    </w:tbl>
    <w:p w14:paraId="46010116" w14:textId="77777777" w:rsidR="000861C9" w:rsidRDefault="000861C9"/>
    <w:sectPr w:rsidR="000861C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E004E" w14:textId="77777777" w:rsidR="00083613" w:rsidRDefault="00083613">
      <w:r>
        <w:separator/>
      </w:r>
    </w:p>
  </w:endnote>
  <w:endnote w:type="continuationSeparator" w:id="0">
    <w:p w14:paraId="7EB66CA4" w14:textId="77777777" w:rsidR="00083613" w:rsidRDefault="0008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E1BD6" w14:textId="77777777" w:rsidR="00083613" w:rsidRDefault="00083613">
      <w:r>
        <w:rPr>
          <w:color w:val="000000"/>
        </w:rPr>
        <w:separator/>
      </w:r>
    </w:p>
  </w:footnote>
  <w:footnote w:type="continuationSeparator" w:id="0">
    <w:p w14:paraId="06665010" w14:textId="77777777" w:rsidR="00083613" w:rsidRDefault="00083613">
      <w:r>
        <w:continuationSeparator/>
      </w:r>
    </w:p>
  </w:footnote>
  <w:footnote w:id="1">
    <w:p w14:paraId="007B981D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20873E18" w14:textId="77777777" w:rsidR="004C1DC1" w:rsidRDefault="004C1DC1"/>
  </w:footnote>
  <w:footnote w:id="2">
    <w:p w14:paraId="7F65E2FA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02C1885F" w14:textId="77777777" w:rsidR="004C1DC1" w:rsidRDefault="004C1DC1"/>
  </w:footnote>
  <w:footnote w:id="3">
    <w:p w14:paraId="559963D3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  <w:p w14:paraId="78978226" w14:textId="77777777" w:rsidR="004C1DC1" w:rsidRDefault="004C1DC1"/>
  </w:footnote>
  <w:footnote w:id="4">
    <w:p w14:paraId="6768DD3E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3CFC9407" w14:textId="77777777" w:rsidR="004C1DC1" w:rsidRDefault="004C1DC1"/>
  </w:footnote>
  <w:footnote w:id="5">
    <w:p w14:paraId="40C797BA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4414837A" w14:textId="77777777" w:rsidR="004C1DC1" w:rsidRDefault="004C1DC1"/>
  </w:footnote>
  <w:footnote w:id="6">
    <w:p w14:paraId="6204AF0B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poplatku.</w:t>
      </w:r>
    </w:p>
    <w:p w14:paraId="68BC1D06" w14:textId="77777777" w:rsidR="004C1DC1" w:rsidRDefault="004C1DC1"/>
  </w:footnote>
  <w:footnote w:id="7">
    <w:p w14:paraId="13B25BD4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3C799607" w14:textId="77777777" w:rsidR="004C1DC1" w:rsidRDefault="004C1DC1"/>
  </w:footnote>
  <w:footnote w:id="8">
    <w:p w14:paraId="1F7D655C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  <w:p w14:paraId="28A63398" w14:textId="77777777" w:rsidR="004C1DC1" w:rsidRDefault="004C1DC1"/>
  </w:footnote>
  <w:footnote w:id="9">
    <w:p w14:paraId="0B161867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  <w:p w14:paraId="69B2D426" w14:textId="77777777" w:rsidR="004C1DC1" w:rsidRDefault="004C1DC1"/>
  </w:footnote>
  <w:footnote w:id="10">
    <w:p w14:paraId="0C81A082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63F74183" w14:textId="77777777" w:rsidR="004C1DC1" w:rsidRDefault="004C1DC1"/>
  </w:footnote>
  <w:footnote w:id="11">
    <w:p w14:paraId="1F9937D3" w14:textId="77777777" w:rsidR="00B849AD" w:rsidRDefault="00000000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53FF6F72" w14:textId="77777777" w:rsidR="004C1DC1" w:rsidRDefault="004C1D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A5600"/>
    <w:multiLevelType w:val="multilevel"/>
    <w:tmpl w:val="FE28EBE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935216336">
    <w:abstractNumId w:val="0"/>
  </w:num>
  <w:num w:numId="2" w16cid:durableId="1362440967">
    <w:abstractNumId w:val="0"/>
    <w:lvlOverride w:ilvl="0">
      <w:startOverride w:val="1"/>
    </w:lvlOverride>
  </w:num>
  <w:num w:numId="3" w16cid:durableId="2071225509">
    <w:abstractNumId w:val="0"/>
    <w:lvlOverride w:ilvl="0">
      <w:startOverride w:val="1"/>
    </w:lvlOverride>
  </w:num>
  <w:num w:numId="4" w16cid:durableId="1973779256">
    <w:abstractNumId w:val="0"/>
    <w:lvlOverride w:ilvl="0">
      <w:startOverride w:val="1"/>
    </w:lvlOverride>
  </w:num>
  <w:num w:numId="5" w16cid:durableId="1627274622">
    <w:abstractNumId w:val="0"/>
    <w:lvlOverride w:ilvl="0">
      <w:startOverride w:val="1"/>
    </w:lvlOverride>
  </w:num>
  <w:num w:numId="6" w16cid:durableId="1924486885">
    <w:abstractNumId w:val="0"/>
    <w:lvlOverride w:ilvl="0">
      <w:startOverride w:val="1"/>
    </w:lvlOverride>
  </w:num>
  <w:num w:numId="7" w16cid:durableId="16972667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9AD"/>
    <w:rsid w:val="00083613"/>
    <w:rsid w:val="000861C9"/>
    <w:rsid w:val="000A54C9"/>
    <w:rsid w:val="00134110"/>
    <w:rsid w:val="001A08B4"/>
    <w:rsid w:val="001D4ACA"/>
    <w:rsid w:val="004C1DC1"/>
    <w:rsid w:val="00726278"/>
    <w:rsid w:val="00B849AD"/>
    <w:rsid w:val="00DC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DCA4"/>
  <w15:docId w15:val="{BEAD0B6D-54FF-4535-B762-222FF7D9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Černohorský Čestmír, Mgr.</dc:creator>
  <cp:lastModifiedBy>Josef Dražil</cp:lastModifiedBy>
  <cp:revision>2</cp:revision>
  <dcterms:created xsi:type="dcterms:W3CDTF">2026-10-15T16:06:00Z</dcterms:created>
  <dcterms:modified xsi:type="dcterms:W3CDTF">2026-10-15T16:06:00Z</dcterms:modified>
</cp:coreProperties>
</file>