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AB" w:rsidRPr="00F15EBC" w:rsidRDefault="009E72B6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spacing w:val="40"/>
          <w:sz w:val="32"/>
          <w:szCs w:val="32"/>
          <w:u w:val="none"/>
        </w:rPr>
        <w:t xml:space="preserve"> </w:t>
      </w:r>
    </w:p>
    <w:p w:rsidR="00B1791A" w:rsidRDefault="009D1B8E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Orlová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D1B8E">
        <w:rPr>
          <w:rFonts w:ascii="Arial" w:hAnsi="Arial" w:cs="Arial"/>
          <w:b/>
        </w:rPr>
        <w:t>města Orlová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D1B8E">
        <w:rPr>
          <w:rFonts w:ascii="Arial" w:hAnsi="Arial" w:cs="Arial"/>
          <w:b/>
        </w:rPr>
        <w:t>města Orlová</w:t>
      </w:r>
      <w:r w:rsidR="007C2E13">
        <w:rPr>
          <w:rFonts w:ascii="Arial" w:hAnsi="Arial" w:cs="Arial"/>
          <w:b/>
        </w:rPr>
        <w:t xml:space="preserve"> </w:t>
      </w:r>
    </w:p>
    <w:p w:rsidR="00AB218D" w:rsidRPr="00677A6D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677A6D">
        <w:rPr>
          <w:rFonts w:ascii="Arial" w:hAnsi="Arial" w:cs="Arial"/>
          <w:b/>
        </w:rPr>
        <w:t>o místním poplatku za užívání veřejného prostranství</w:t>
      </w:r>
    </w:p>
    <w:p w:rsidR="00AB218D" w:rsidRPr="00677A6D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Zastupitelstvo </w:t>
      </w:r>
      <w:r w:rsidR="009D1B8E" w:rsidRPr="00677A6D">
        <w:rPr>
          <w:rFonts w:ascii="Arial" w:hAnsi="Arial" w:cs="Arial"/>
          <w:sz w:val="22"/>
          <w:szCs w:val="22"/>
        </w:rPr>
        <w:t xml:space="preserve">města Orlová </w:t>
      </w:r>
      <w:r w:rsidR="00AB218D" w:rsidRPr="00677A6D">
        <w:rPr>
          <w:rFonts w:ascii="Arial" w:hAnsi="Arial" w:cs="Arial"/>
          <w:sz w:val="22"/>
          <w:szCs w:val="22"/>
        </w:rPr>
        <w:t xml:space="preserve">se na svém zasedání dne </w:t>
      </w:r>
      <w:r w:rsidR="00C27930" w:rsidRPr="00677A6D">
        <w:rPr>
          <w:rFonts w:ascii="Arial" w:hAnsi="Arial" w:cs="Arial"/>
          <w:sz w:val="22"/>
          <w:szCs w:val="22"/>
        </w:rPr>
        <w:t>6</w:t>
      </w:r>
      <w:r w:rsidR="009D1B8E" w:rsidRPr="00677A6D">
        <w:rPr>
          <w:rFonts w:ascii="Arial" w:hAnsi="Arial" w:cs="Arial"/>
          <w:sz w:val="22"/>
          <w:szCs w:val="22"/>
        </w:rPr>
        <w:t>. 12. 202</w:t>
      </w:r>
      <w:r w:rsidR="00C27930" w:rsidRPr="00677A6D">
        <w:rPr>
          <w:rFonts w:ascii="Arial" w:hAnsi="Arial" w:cs="Arial"/>
          <w:sz w:val="22"/>
          <w:szCs w:val="22"/>
        </w:rPr>
        <w:t>3</w:t>
      </w:r>
      <w:r w:rsidR="00AB218D" w:rsidRPr="00677A6D">
        <w:rPr>
          <w:rFonts w:ascii="Arial" w:hAnsi="Arial" w:cs="Arial"/>
          <w:sz w:val="22"/>
          <w:szCs w:val="22"/>
        </w:rPr>
        <w:t xml:space="preserve"> usnesením </w:t>
      </w:r>
      <w:r w:rsidRPr="00677A6D">
        <w:rPr>
          <w:rFonts w:ascii="Arial" w:hAnsi="Arial" w:cs="Arial"/>
          <w:sz w:val="22"/>
          <w:szCs w:val="22"/>
        </w:rPr>
        <w:br/>
      </w:r>
      <w:r w:rsidR="00AB218D" w:rsidRPr="00677A6D">
        <w:rPr>
          <w:rFonts w:ascii="Arial" w:hAnsi="Arial" w:cs="Arial"/>
          <w:sz w:val="22"/>
          <w:szCs w:val="22"/>
        </w:rPr>
        <w:t xml:space="preserve">č. </w:t>
      </w:r>
      <w:r w:rsidR="007876D2">
        <w:rPr>
          <w:rFonts w:ascii="Arial" w:hAnsi="Arial" w:cs="Arial"/>
          <w:sz w:val="22"/>
          <w:szCs w:val="22"/>
        </w:rPr>
        <w:t xml:space="preserve">201/8 </w:t>
      </w:r>
      <w:r w:rsidR="00AB218D" w:rsidRPr="00677A6D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 w:rsidRPr="00677A6D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677A6D">
        <w:rPr>
          <w:rFonts w:ascii="Arial" w:hAnsi="Arial" w:cs="Arial"/>
          <w:sz w:val="22"/>
          <w:szCs w:val="22"/>
        </w:rPr>
        <w:t>)</w:t>
      </w:r>
      <w:r w:rsidR="00777B53" w:rsidRPr="00677A6D">
        <w:rPr>
          <w:rFonts w:ascii="Arial" w:hAnsi="Arial" w:cs="Arial"/>
          <w:sz w:val="22"/>
          <w:szCs w:val="22"/>
        </w:rPr>
        <w:t>,</w:t>
      </w:r>
      <w:r w:rsidR="00F15EBC" w:rsidRPr="00677A6D">
        <w:rPr>
          <w:rFonts w:ascii="Arial" w:hAnsi="Arial" w:cs="Arial"/>
          <w:sz w:val="22"/>
          <w:szCs w:val="22"/>
        </w:rPr>
        <w:t xml:space="preserve"> </w:t>
      </w:r>
      <w:r w:rsidR="00AB218D" w:rsidRPr="00677A6D">
        <w:rPr>
          <w:rFonts w:ascii="Arial" w:hAnsi="Arial" w:cs="Arial"/>
          <w:sz w:val="22"/>
          <w:szCs w:val="22"/>
        </w:rPr>
        <w:t xml:space="preserve">a v souladu s § 10 písm. d) </w:t>
      </w:r>
      <w:bookmarkStart w:id="0" w:name="_GoBack"/>
      <w:bookmarkEnd w:id="0"/>
      <w:r w:rsidR="00AB218D" w:rsidRPr="00677A6D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677A6D">
        <w:rPr>
          <w:rFonts w:ascii="Arial" w:hAnsi="Arial" w:cs="Arial"/>
          <w:sz w:val="22"/>
          <w:szCs w:val="22"/>
        </w:rPr>
        <w:t> </w:t>
      </w:r>
      <w:r w:rsidR="00AB218D" w:rsidRPr="00677A6D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1B3476" w:rsidRPr="00677A6D" w:rsidRDefault="001B3476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677A6D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Čl. 1</w:t>
      </w:r>
    </w:p>
    <w:p w:rsidR="00AB218D" w:rsidRPr="00677A6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Úvodní ustanovení</w:t>
      </w:r>
    </w:p>
    <w:p w:rsidR="00AB69AB" w:rsidRPr="00677A6D" w:rsidRDefault="009D1B8E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Město Orlová</w:t>
      </w:r>
      <w:r w:rsidR="00AB69AB" w:rsidRPr="00677A6D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677A6D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Správcem poplatku je </w:t>
      </w:r>
      <w:r w:rsidR="009D1B8E" w:rsidRPr="00677A6D">
        <w:rPr>
          <w:rFonts w:ascii="Arial" w:hAnsi="Arial" w:cs="Arial"/>
          <w:sz w:val="22"/>
          <w:szCs w:val="22"/>
        </w:rPr>
        <w:t>Městský</w:t>
      </w:r>
      <w:r w:rsidRPr="00677A6D">
        <w:rPr>
          <w:rFonts w:ascii="Arial" w:hAnsi="Arial" w:cs="Arial"/>
          <w:sz w:val="22"/>
          <w:szCs w:val="22"/>
        </w:rPr>
        <w:t xml:space="preserve"> úřad</w:t>
      </w:r>
      <w:r w:rsidR="00AB218D" w:rsidRPr="00677A6D">
        <w:rPr>
          <w:rFonts w:ascii="Arial" w:hAnsi="Arial" w:cs="Arial"/>
          <w:sz w:val="22"/>
          <w:szCs w:val="22"/>
        </w:rPr>
        <w:t>.</w:t>
      </w:r>
      <w:r w:rsidR="00AB218D" w:rsidRPr="00677A6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B3476" w:rsidRPr="00677A6D" w:rsidRDefault="001B3476" w:rsidP="00C3792D">
      <w:pPr>
        <w:pStyle w:val="slalnk"/>
        <w:rPr>
          <w:rFonts w:ascii="Arial" w:hAnsi="Arial" w:cs="Arial"/>
          <w:sz w:val="22"/>
          <w:szCs w:val="22"/>
        </w:rPr>
      </w:pPr>
    </w:p>
    <w:p w:rsidR="00AB218D" w:rsidRPr="00677A6D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Čl. 2</w:t>
      </w:r>
    </w:p>
    <w:p w:rsidR="00AB218D" w:rsidRPr="00677A6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Předmět poplatku</w:t>
      </w:r>
      <w:r w:rsidR="00602A6C" w:rsidRPr="00677A6D">
        <w:rPr>
          <w:rFonts w:ascii="Arial" w:hAnsi="Arial" w:cs="Arial"/>
          <w:sz w:val="22"/>
          <w:szCs w:val="22"/>
        </w:rPr>
        <w:t xml:space="preserve"> a</w:t>
      </w:r>
      <w:r w:rsidRPr="00677A6D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677A6D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</w:t>
      </w:r>
      <w:r w:rsidR="005A09CA">
        <w:rPr>
          <w:rFonts w:ascii="Arial" w:hAnsi="Arial" w:cs="Arial"/>
          <w:sz w:val="22"/>
          <w:szCs w:val="22"/>
        </w:rPr>
        <w:t xml:space="preserve">pových prací, umístění </w:t>
      </w:r>
      <w:r w:rsidRPr="00677A6D">
        <w:rPr>
          <w:rFonts w:ascii="Arial" w:hAnsi="Arial" w:cs="Arial"/>
          <w:sz w:val="22"/>
          <w:szCs w:val="22"/>
        </w:rPr>
        <w:t>zařízení sloužících pro poskytování prodeje a služeb, pro umístění staveb</w:t>
      </w:r>
      <w:r w:rsidR="005A09CA">
        <w:rPr>
          <w:rFonts w:ascii="Arial" w:hAnsi="Arial" w:cs="Arial"/>
          <w:sz w:val="22"/>
          <w:szCs w:val="22"/>
        </w:rPr>
        <w:t xml:space="preserve">ních nebo reklamních zařízení, </w:t>
      </w:r>
      <w:r w:rsidR="00662A6E">
        <w:rPr>
          <w:rFonts w:ascii="Arial" w:hAnsi="Arial" w:cs="Arial"/>
          <w:sz w:val="22"/>
          <w:szCs w:val="22"/>
        </w:rPr>
        <w:t>zařízení cirkusů, lunaparků a jiných obdobných atrakcí,</w:t>
      </w:r>
      <w:r w:rsidRPr="00677A6D">
        <w:rPr>
          <w:rFonts w:ascii="Arial" w:hAnsi="Arial" w:cs="Arial"/>
          <w:sz w:val="22"/>
          <w:szCs w:val="22"/>
        </w:rPr>
        <w:t xml:space="preserve"> umístění skládek, vyhrazení trvalého parkovacího místa a užívání tohoto prostranství pro kulturní, sportovní a reklamní akce nebo potřeby tvorby filmových a televizních děl.</w:t>
      </w:r>
      <w:r w:rsidRPr="00677A6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677A6D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677A6D">
        <w:rPr>
          <w:rFonts w:ascii="Arial" w:hAnsi="Arial" w:cs="Arial"/>
          <w:sz w:val="22"/>
          <w:szCs w:val="22"/>
        </w:rPr>
        <w:t xml:space="preserve"> </w:t>
      </w:r>
      <w:r w:rsidR="00AD1ADC" w:rsidRPr="00677A6D">
        <w:rPr>
          <w:rFonts w:ascii="Arial" w:hAnsi="Arial" w:cs="Arial"/>
          <w:sz w:val="22"/>
          <w:szCs w:val="22"/>
        </w:rPr>
        <w:t>(dále jen „poplatník“)</w:t>
      </w:r>
      <w:r w:rsidRPr="00677A6D">
        <w:rPr>
          <w:rFonts w:ascii="Arial" w:hAnsi="Arial" w:cs="Arial"/>
          <w:sz w:val="22"/>
          <w:szCs w:val="22"/>
        </w:rPr>
        <w:t>.</w:t>
      </w:r>
      <w:r w:rsidRPr="00677A6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B3476" w:rsidRPr="00677A6D" w:rsidRDefault="001B3476" w:rsidP="00C3792D">
      <w:pPr>
        <w:pStyle w:val="slalnk"/>
        <w:rPr>
          <w:rFonts w:ascii="Arial" w:hAnsi="Arial" w:cs="Arial"/>
          <w:sz w:val="22"/>
          <w:szCs w:val="22"/>
        </w:rPr>
      </w:pPr>
    </w:p>
    <w:p w:rsidR="00AB218D" w:rsidRPr="00677A6D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Čl. 3 </w:t>
      </w:r>
      <w:r w:rsidR="00103F08" w:rsidRPr="00677A6D">
        <w:rPr>
          <w:rFonts w:ascii="Arial" w:hAnsi="Arial" w:cs="Arial"/>
          <w:sz w:val="22"/>
          <w:szCs w:val="22"/>
        </w:rPr>
        <w:t xml:space="preserve"> </w:t>
      </w:r>
    </w:p>
    <w:p w:rsidR="00AB218D" w:rsidRPr="00677A6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Veřejn</w:t>
      </w:r>
      <w:r w:rsidR="00945F0D" w:rsidRPr="00677A6D">
        <w:rPr>
          <w:rFonts w:ascii="Arial" w:hAnsi="Arial" w:cs="Arial"/>
          <w:sz w:val="22"/>
          <w:szCs w:val="22"/>
        </w:rPr>
        <w:t>á</w:t>
      </w:r>
      <w:r w:rsidRPr="00677A6D">
        <w:rPr>
          <w:rFonts w:ascii="Arial" w:hAnsi="Arial" w:cs="Arial"/>
          <w:sz w:val="22"/>
          <w:szCs w:val="22"/>
        </w:rPr>
        <w:t xml:space="preserve"> prostranství</w:t>
      </w:r>
      <w:r w:rsidR="00945F0D" w:rsidRPr="00677A6D">
        <w:rPr>
          <w:rFonts w:ascii="Arial" w:hAnsi="Arial" w:cs="Arial"/>
          <w:sz w:val="22"/>
          <w:szCs w:val="22"/>
        </w:rPr>
        <w:t xml:space="preserve"> </w:t>
      </w:r>
    </w:p>
    <w:p w:rsidR="00AB218D" w:rsidRPr="00677A6D" w:rsidRDefault="003A1269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Poplatek se platí za užívání veřejných prostranství, kter</w:t>
      </w:r>
      <w:r w:rsidR="005F0CF7" w:rsidRPr="00677A6D">
        <w:rPr>
          <w:rFonts w:ascii="Arial" w:hAnsi="Arial" w:cs="Arial"/>
          <w:sz w:val="22"/>
          <w:szCs w:val="22"/>
        </w:rPr>
        <w:t xml:space="preserve">á </w:t>
      </w:r>
      <w:r w:rsidR="00074C26" w:rsidRPr="00677A6D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677A6D">
        <w:rPr>
          <w:rFonts w:ascii="Arial" w:hAnsi="Arial" w:cs="Arial"/>
          <w:sz w:val="22"/>
          <w:szCs w:val="22"/>
        </w:rPr>
        <w:t>v příloze č. 1</w:t>
      </w:r>
      <w:r w:rsidR="005F0CF7" w:rsidRPr="00677A6D">
        <w:rPr>
          <w:rFonts w:ascii="Arial" w:hAnsi="Arial" w:cs="Arial"/>
          <w:sz w:val="22"/>
          <w:szCs w:val="22"/>
        </w:rPr>
        <w:t>.</w:t>
      </w:r>
      <w:r w:rsidR="00AB218D" w:rsidRPr="00677A6D">
        <w:rPr>
          <w:rFonts w:ascii="Arial" w:hAnsi="Arial" w:cs="Arial"/>
          <w:sz w:val="22"/>
          <w:szCs w:val="22"/>
        </w:rPr>
        <w:t xml:space="preserve"> </w:t>
      </w:r>
      <w:r w:rsidR="002D6C62" w:rsidRPr="00677A6D">
        <w:rPr>
          <w:rFonts w:ascii="Arial" w:hAnsi="Arial" w:cs="Arial"/>
          <w:sz w:val="22"/>
          <w:szCs w:val="22"/>
        </w:rPr>
        <w:t xml:space="preserve"> T</w:t>
      </w:r>
      <w:r w:rsidR="00955734" w:rsidRPr="00677A6D">
        <w:rPr>
          <w:rFonts w:ascii="Arial" w:hAnsi="Arial" w:cs="Arial"/>
          <w:sz w:val="22"/>
          <w:szCs w:val="22"/>
        </w:rPr>
        <w:t>ato příloha</w:t>
      </w:r>
      <w:r w:rsidR="002D6C62" w:rsidRPr="00677A6D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1B3476" w:rsidRPr="00677A6D" w:rsidRDefault="001B3476" w:rsidP="00C3792D">
      <w:pPr>
        <w:pStyle w:val="slalnk"/>
        <w:rPr>
          <w:rFonts w:ascii="Arial" w:hAnsi="Arial" w:cs="Arial"/>
          <w:sz w:val="22"/>
          <w:szCs w:val="22"/>
        </w:rPr>
      </w:pPr>
    </w:p>
    <w:p w:rsidR="00AB218D" w:rsidRPr="00677A6D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Čl. 4</w:t>
      </w:r>
    </w:p>
    <w:p w:rsidR="00AB218D" w:rsidRPr="00677A6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Ohlašovací povinnost</w:t>
      </w:r>
    </w:p>
    <w:p w:rsidR="000B7E95" w:rsidRPr="00677A6D" w:rsidRDefault="00997360" w:rsidP="000B7E95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Poplatník je povinen </w:t>
      </w:r>
      <w:r w:rsidR="005E2B40" w:rsidRPr="00677A6D">
        <w:rPr>
          <w:rFonts w:ascii="Arial" w:hAnsi="Arial" w:cs="Arial"/>
          <w:sz w:val="22"/>
          <w:szCs w:val="22"/>
        </w:rPr>
        <w:t>podat ohlášení</w:t>
      </w:r>
      <w:r w:rsidRPr="00677A6D">
        <w:rPr>
          <w:rFonts w:ascii="Arial" w:hAnsi="Arial" w:cs="Arial"/>
          <w:sz w:val="22"/>
          <w:szCs w:val="22"/>
        </w:rPr>
        <w:t xml:space="preserve"> zvláštní</w:t>
      </w:r>
      <w:r w:rsidR="005E2B40" w:rsidRPr="00677A6D">
        <w:rPr>
          <w:rFonts w:ascii="Arial" w:hAnsi="Arial" w:cs="Arial"/>
          <w:sz w:val="22"/>
          <w:szCs w:val="22"/>
        </w:rPr>
        <w:t>ho</w:t>
      </w:r>
      <w:r w:rsidRPr="00677A6D">
        <w:rPr>
          <w:rFonts w:ascii="Arial" w:hAnsi="Arial" w:cs="Arial"/>
          <w:sz w:val="22"/>
          <w:szCs w:val="22"/>
        </w:rPr>
        <w:t xml:space="preserve"> užívání veřejného prostranství nejpozději</w:t>
      </w:r>
      <w:r w:rsidR="00955734" w:rsidRPr="00677A6D">
        <w:rPr>
          <w:rFonts w:ascii="Arial" w:hAnsi="Arial" w:cs="Arial"/>
          <w:sz w:val="22"/>
          <w:szCs w:val="22"/>
        </w:rPr>
        <w:t xml:space="preserve"> v den zahájení</w:t>
      </w:r>
      <w:r w:rsidRPr="00677A6D">
        <w:rPr>
          <w:rFonts w:ascii="Arial" w:hAnsi="Arial" w:cs="Arial"/>
          <w:sz w:val="22"/>
          <w:szCs w:val="22"/>
        </w:rPr>
        <w:t xml:space="preserve"> užívání veřejného prostranství.</w:t>
      </w:r>
      <w:r w:rsidR="00955734" w:rsidRPr="00677A6D">
        <w:rPr>
          <w:rFonts w:ascii="Arial" w:hAnsi="Arial" w:cs="Arial"/>
          <w:sz w:val="22"/>
          <w:szCs w:val="22"/>
        </w:rPr>
        <w:t xml:space="preserve"> </w:t>
      </w:r>
      <w:r w:rsidRPr="00677A6D">
        <w:rPr>
          <w:rFonts w:ascii="Arial" w:hAnsi="Arial" w:cs="Arial"/>
          <w:sz w:val="22"/>
          <w:szCs w:val="22"/>
        </w:rPr>
        <w:t>Pokud tento den připadne na sobotu, neděli nebo státem uznaný svátek, je poplatník povinen splnit ohlašovací povinnost nejblíže následující pracovní den.</w:t>
      </w:r>
    </w:p>
    <w:p w:rsidR="000B7E95" w:rsidRPr="00677A6D" w:rsidRDefault="000B7E95" w:rsidP="000B7E95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5E2B40" w:rsidRPr="00677A6D" w:rsidRDefault="005E2B40" w:rsidP="000B7E95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Užívání veřejného prostranství v souvislosti s odstraňováním poruch a havárií inženýrských sítí je poplatník povinen ohlásit správci poplatku nejpozději následující pracovní den po zahájení užívání veřejného prostranství.</w:t>
      </w:r>
    </w:p>
    <w:p w:rsidR="005E2B40" w:rsidRPr="00677A6D" w:rsidRDefault="005E2B40" w:rsidP="000B7E95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Údaje uváděné v ohlášení upravuje zákon.</w:t>
      </w:r>
      <w:r w:rsidRPr="00677A6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5E2B40" w:rsidRPr="00677A6D" w:rsidRDefault="005E2B40" w:rsidP="000B7E95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677A6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955734" w:rsidRPr="00677A6D" w:rsidRDefault="00955734" w:rsidP="00955734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218D" w:rsidRPr="00677A6D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Čl. 5</w:t>
      </w:r>
    </w:p>
    <w:p w:rsidR="00AB218D" w:rsidRPr="00677A6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Sazba poplatku</w:t>
      </w:r>
    </w:p>
    <w:p w:rsidR="00AB218D" w:rsidRPr="00677A6D" w:rsidRDefault="00AB218D" w:rsidP="005F0CF7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Sazba poplatku činí za každý i započatý m</w:t>
      </w:r>
      <w:r w:rsidRPr="00677A6D">
        <w:rPr>
          <w:rFonts w:ascii="Arial" w:hAnsi="Arial" w:cs="Arial"/>
          <w:sz w:val="22"/>
          <w:szCs w:val="22"/>
          <w:vertAlign w:val="superscript"/>
        </w:rPr>
        <w:t>2</w:t>
      </w:r>
      <w:r w:rsidRPr="00677A6D">
        <w:rPr>
          <w:rFonts w:ascii="Arial" w:hAnsi="Arial" w:cs="Arial"/>
          <w:sz w:val="22"/>
          <w:szCs w:val="22"/>
        </w:rPr>
        <w:t xml:space="preserve"> a každý i započatý den:</w:t>
      </w:r>
    </w:p>
    <w:p w:rsidR="005F0CF7" w:rsidRPr="00677A6D" w:rsidRDefault="005F0CF7" w:rsidP="005F0CF7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B10E6D" w:rsidRPr="00677A6D" w:rsidRDefault="00B10E6D" w:rsidP="00B266E2">
      <w:pPr>
        <w:numPr>
          <w:ilvl w:val="1"/>
          <w:numId w:val="14"/>
        </w:numPr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C3342F" w:rsidRPr="00677A6D">
        <w:rPr>
          <w:rFonts w:ascii="Arial" w:hAnsi="Arial" w:cs="Arial"/>
          <w:sz w:val="22"/>
          <w:szCs w:val="22"/>
        </w:rPr>
        <w:tab/>
      </w:r>
      <w:r w:rsidR="00B266E2" w:rsidRPr="00677A6D">
        <w:rPr>
          <w:rFonts w:ascii="Arial" w:hAnsi="Arial" w:cs="Arial"/>
          <w:sz w:val="22"/>
          <w:szCs w:val="22"/>
        </w:rPr>
        <w:t>10</w:t>
      </w:r>
      <w:r w:rsidRPr="00677A6D">
        <w:rPr>
          <w:rFonts w:ascii="Arial" w:hAnsi="Arial" w:cs="Arial"/>
          <w:sz w:val="22"/>
          <w:szCs w:val="22"/>
        </w:rPr>
        <w:tab/>
        <w:t xml:space="preserve"> </w:t>
      </w:r>
      <w:r w:rsidR="00B266E2" w:rsidRPr="00677A6D">
        <w:rPr>
          <w:rFonts w:ascii="Arial" w:hAnsi="Arial" w:cs="Arial"/>
          <w:sz w:val="22"/>
          <w:szCs w:val="22"/>
        </w:rPr>
        <w:t>Kč</w:t>
      </w:r>
    </w:p>
    <w:p w:rsidR="00B266E2" w:rsidRPr="00677A6D" w:rsidRDefault="00B266E2" w:rsidP="00B266E2">
      <w:pPr>
        <w:tabs>
          <w:tab w:val="left" w:pos="8222"/>
        </w:tabs>
        <w:ind w:left="1021"/>
        <w:jc w:val="both"/>
        <w:rPr>
          <w:rFonts w:ascii="Arial" w:hAnsi="Arial" w:cs="Arial"/>
          <w:sz w:val="22"/>
          <w:szCs w:val="22"/>
        </w:rPr>
      </w:pPr>
    </w:p>
    <w:p w:rsidR="00B10E6D" w:rsidRPr="00677A6D" w:rsidRDefault="00B10E6D" w:rsidP="00B266E2">
      <w:pPr>
        <w:numPr>
          <w:ilvl w:val="1"/>
          <w:numId w:val="14"/>
        </w:numPr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za umístění zařízení sloužících pro poskytování prodeje</w:t>
      </w:r>
      <w:r w:rsidR="00C3342F" w:rsidRPr="00677A6D">
        <w:rPr>
          <w:rFonts w:ascii="Arial" w:hAnsi="Arial" w:cs="Arial"/>
          <w:sz w:val="22"/>
          <w:szCs w:val="22"/>
        </w:rPr>
        <w:tab/>
        <w:t>6</w:t>
      </w:r>
      <w:r w:rsidR="00B266E2" w:rsidRPr="00677A6D">
        <w:rPr>
          <w:rFonts w:ascii="Arial" w:hAnsi="Arial" w:cs="Arial"/>
          <w:sz w:val="22"/>
          <w:szCs w:val="22"/>
        </w:rPr>
        <w:t>0</w:t>
      </w:r>
      <w:r w:rsidRPr="00677A6D">
        <w:rPr>
          <w:rFonts w:ascii="Arial" w:hAnsi="Arial" w:cs="Arial"/>
          <w:sz w:val="22"/>
          <w:szCs w:val="22"/>
        </w:rPr>
        <w:tab/>
        <w:t xml:space="preserve"> </w:t>
      </w:r>
      <w:r w:rsidR="00B266E2" w:rsidRPr="00677A6D">
        <w:rPr>
          <w:rFonts w:ascii="Arial" w:hAnsi="Arial" w:cs="Arial"/>
          <w:sz w:val="22"/>
          <w:szCs w:val="22"/>
        </w:rPr>
        <w:t>Kč</w:t>
      </w:r>
    </w:p>
    <w:p w:rsidR="00C17337" w:rsidRPr="00677A6D" w:rsidRDefault="00C17337" w:rsidP="00C17337">
      <w:pPr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</w:p>
    <w:p w:rsidR="00B10E6D" w:rsidRPr="00677A6D" w:rsidRDefault="00B10E6D" w:rsidP="00B266E2">
      <w:pPr>
        <w:numPr>
          <w:ilvl w:val="1"/>
          <w:numId w:val="14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za provádění výkopových prací, umístění stavebního zařízení </w:t>
      </w:r>
    </w:p>
    <w:p w:rsidR="00B266E2" w:rsidRPr="00677A6D" w:rsidRDefault="00B10E6D" w:rsidP="000B7E95">
      <w:pPr>
        <w:ind w:left="1021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a za umístění skládek</w:t>
      </w:r>
      <w:r w:rsidR="000B7E95" w:rsidRPr="00677A6D">
        <w:rPr>
          <w:rFonts w:ascii="Arial" w:hAnsi="Arial" w:cs="Arial"/>
          <w:sz w:val="22"/>
          <w:szCs w:val="22"/>
        </w:rPr>
        <w:tab/>
      </w:r>
      <w:r w:rsidR="000B7E95" w:rsidRPr="00677A6D">
        <w:rPr>
          <w:rFonts w:ascii="Arial" w:hAnsi="Arial" w:cs="Arial"/>
          <w:sz w:val="22"/>
          <w:szCs w:val="22"/>
        </w:rPr>
        <w:tab/>
      </w:r>
      <w:r w:rsidR="000B7E95" w:rsidRPr="00677A6D">
        <w:rPr>
          <w:rFonts w:ascii="Arial" w:hAnsi="Arial" w:cs="Arial"/>
          <w:sz w:val="22"/>
          <w:szCs w:val="22"/>
        </w:rPr>
        <w:tab/>
      </w:r>
      <w:r w:rsidR="000B7E95" w:rsidRPr="00677A6D">
        <w:rPr>
          <w:rFonts w:ascii="Arial" w:hAnsi="Arial" w:cs="Arial"/>
          <w:sz w:val="22"/>
          <w:szCs w:val="22"/>
        </w:rPr>
        <w:tab/>
      </w:r>
      <w:r w:rsidR="000B7E95" w:rsidRPr="00677A6D">
        <w:rPr>
          <w:rFonts w:ascii="Arial" w:hAnsi="Arial" w:cs="Arial"/>
          <w:sz w:val="22"/>
          <w:szCs w:val="22"/>
        </w:rPr>
        <w:tab/>
      </w:r>
      <w:r w:rsidR="000B7E95" w:rsidRPr="00677A6D">
        <w:rPr>
          <w:rFonts w:ascii="Arial" w:hAnsi="Arial" w:cs="Arial"/>
          <w:sz w:val="22"/>
          <w:szCs w:val="22"/>
        </w:rPr>
        <w:tab/>
      </w:r>
      <w:r w:rsidR="000B7E95" w:rsidRPr="00677A6D">
        <w:rPr>
          <w:rFonts w:ascii="Arial" w:hAnsi="Arial" w:cs="Arial"/>
          <w:sz w:val="22"/>
          <w:szCs w:val="22"/>
        </w:rPr>
        <w:tab/>
        <w:t xml:space="preserve">       </w:t>
      </w:r>
      <w:r w:rsidR="000B7E95" w:rsidRPr="005A09CA">
        <w:rPr>
          <w:rFonts w:ascii="Arial" w:hAnsi="Arial" w:cs="Arial"/>
          <w:sz w:val="22"/>
          <w:szCs w:val="22"/>
        </w:rPr>
        <w:t>10</w:t>
      </w:r>
      <w:r w:rsidRPr="00677A6D">
        <w:rPr>
          <w:rFonts w:ascii="Arial" w:hAnsi="Arial" w:cs="Arial"/>
          <w:sz w:val="22"/>
          <w:szCs w:val="22"/>
        </w:rPr>
        <w:t xml:space="preserve"> Kč</w:t>
      </w:r>
    </w:p>
    <w:p w:rsidR="00434DB9" w:rsidRPr="00677A6D" w:rsidRDefault="00B10E6D" w:rsidP="00B266E2">
      <w:pPr>
        <w:tabs>
          <w:tab w:val="left" w:pos="8364"/>
        </w:tabs>
        <w:ind w:left="1021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 </w:t>
      </w:r>
    </w:p>
    <w:p w:rsidR="00F7387B" w:rsidRPr="00677A6D" w:rsidRDefault="00AB218D" w:rsidP="00F7387B">
      <w:pPr>
        <w:numPr>
          <w:ilvl w:val="1"/>
          <w:numId w:val="14"/>
        </w:numPr>
        <w:tabs>
          <w:tab w:val="left" w:pos="8222"/>
        </w:tabs>
        <w:jc w:val="both"/>
        <w:rPr>
          <w:rFonts w:ascii="Arial" w:hAnsi="Arial" w:cs="Arial"/>
          <w:iCs/>
          <w:sz w:val="22"/>
          <w:szCs w:val="22"/>
        </w:rPr>
      </w:pPr>
      <w:r w:rsidRPr="00677A6D">
        <w:rPr>
          <w:rFonts w:ascii="Arial" w:hAnsi="Arial" w:cs="Arial"/>
          <w:iCs/>
          <w:sz w:val="22"/>
          <w:szCs w:val="22"/>
        </w:rPr>
        <w:t xml:space="preserve">za umístění </w:t>
      </w:r>
      <w:r w:rsidR="00434DB9" w:rsidRPr="00677A6D">
        <w:rPr>
          <w:rFonts w:ascii="Arial" w:hAnsi="Arial" w:cs="Arial"/>
          <w:iCs/>
          <w:sz w:val="22"/>
          <w:szCs w:val="22"/>
        </w:rPr>
        <w:t>r</w:t>
      </w:r>
      <w:r w:rsidR="00B10E6D" w:rsidRPr="00677A6D">
        <w:rPr>
          <w:rFonts w:ascii="Arial" w:hAnsi="Arial" w:cs="Arial"/>
          <w:iCs/>
          <w:sz w:val="22"/>
          <w:szCs w:val="22"/>
        </w:rPr>
        <w:t>ekl</w:t>
      </w:r>
      <w:r w:rsidRPr="00677A6D">
        <w:rPr>
          <w:rFonts w:ascii="Arial" w:hAnsi="Arial" w:cs="Arial"/>
          <w:iCs/>
          <w:sz w:val="22"/>
          <w:szCs w:val="22"/>
        </w:rPr>
        <w:t>amní</w:t>
      </w:r>
      <w:r w:rsidR="009C6649" w:rsidRPr="00677A6D">
        <w:rPr>
          <w:rFonts w:ascii="Arial" w:hAnsi="Arial" w:cs="Arial"/>
          <w:iCs/>
          <w:sz w:val="22"/>
          <w:szCs w:val="22"/>
        </w:rPr>
        <w:t>ch</w:t>
      </w:r>
      <w:r w:rsidR="00CE37C5" w:rsidRPr="00677A6D">
        <w:rPr>
          <w:rFonts w:ascii="Arial" w:hAnsi="Arial" w:cs="Arial"/>
          <w:iCs/>
          <w:sz w:val="22"/>
          <w:szCs w:val="22"/>
        </w:rPr>
        <w:t xml:space="preserve"> zařízení</w:t>
      </w:r>
      <w:r w:rsidR="00F7387B" w:rsidRPr="00677A6D">
        <w:rPr>
          <w:rFonts w:ascii="Arial" w:hAnsi="Arial" w:cs="Arial"/>
          <w:iCs/>
          <w:sz w:val="22"/>
          <w:szCs w:val="22"/>
        </w:rPr>
        <w:tab/>
        <w:t>20 K</w:t>
      </w:r>
      <w:r w:rsidR="00F7387B" w:rsidRPr="00677A6D">
        <w:rPr>
          <w:rFonts w:ascii="Arial" w:hAnsi="Arial" w:cs="Arial"/>
          <w:sz w:val="22"/>
          <w:szCs w:val="22"/>
        </w:rPr>
        <w:t>č</w:t>
      </w:r>
    </w:p>
    <w:p w:rsidR="00B266E2" w:rsidRPr="00677A6D" w:rsidRDefault="00434DB9" w:rsidP="00F7387B">
      <w:pPr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iCs/>
          <w:sz w:val="22"/>
          <w:szCs w:val="22"/>
        </w:rPr>
        <w:tab/>
      </w:r>
    </w:p>
    <w:p w:rsidR="00434DB9" w:rsidRPr="00677A6D" w:rsidRDefault="00434DB9" w:rsidP="00B266E2">
      <w:pPr>
        <w:numPr>
          <w:ilvl w:val="1"/>
          <w:numId w:val="14"/>
        </w:numPr>
        <w:tabs>
          <w:tab w:val="left" w:pos="8364"/>
        </w:tabs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za užívání veřejného prostranství pro kulturní a sportovní akce</w:t>
      </w:r>
      <w:r w:rsidRPr="00677A6D">
        <w:rPr>
          <w:rFonts w:ascii="Arial" w:hAnsi="Arial" w:cs="Arial"/>
          <w:sz w:val="22"/>
          <w:szCs w:val="22"/>
        </w:rPr>
        <w:tab/>
        <w:t>1 Kč</w:t>
      </w:r>
    </w:p>
    <w:p w:rsidR="00B266E2" w:rsidRPr="00677A6D" w:rsidRDefault="00B266E2" w:rsidP="00B266E2">
      <w:pPr>
        <w:tabs>
          <w:tab w:val="left" w:pos="8364"/>
        </w:tabs>
        <w:ind w:left="1021"/>
        <w:jc w:val="both"/>
        <w:rPr>
          <w:rFonts w:ascii="Arial" w:hAnsi="Arial" w:cs="Arial"/>
          <w:sz w:val="22"/>
          <w:szCs w:val="22"/>
        </w:rPr>
      </w:pPr>
    </w:p>
    <w:p w:rsidR="00434DB9" w:rsidRPr="00677A6D" w:rsidRDefault="00434DB9" w:rsidP="00B266E2">
      <w:pPr>
        <w:numPr>
          <w:ilvl w:val="1"/>
          <w:numId w:val="14"/>
        </w:numPr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Pr="00677A6D">
        <w:rPr>
          <w:rFonts w:ascii="Arial" w:hAnsi="Arial" w:cs="Arial"/>
          <w:sz w:val="22"/>
          <w:szCs w:val="22"/>
        </w:rPr>
        <w:tab/>
        <w:t>10 Kč</w:t>
      </w:r>
    </w:p>
    <w:p w:rsidR="00B266E2" w:rsidRPr="00677A6D" w:rsidRDefault="00B266E2" w:rsidP="00B266E2">
      <w:pPr>
        <w:tabs>
          <w:tab w:val="left" w:pos="8222"/>
        </w:tabs>
        <w:ind w:left="1021"/>
        <w:jc w:val="both"/>
        <w:rPr>
          <w:rFonts w:ascii="Arial" w:hAnsi="Arial" w:cs="Arial"/>
          <w:sz w:val="22"/>
          <w:szCs w:val="22"/>
        </w:rPr>
      </w:pPr>
    </w:p>
    <w:p w:rsidR="00D22DC1" w:rsidRPr="00677A6D" w:rsidRDefault="00D22DC1" w:rsidP="00B266E2">
      <w:pPr>
        <w:numPr>
          <w:ilvl w:val="1"/>
          <w:numId w:val="14"/>
        </w:numPr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za užívání veřejného prostranství pro potřeby tvorby </w:t>
      </w:r>
      <w:r w:rsidR="00B266E2" w:rsidRPr="00677A6D">
        <w:rPr>
          <w:rFonts w:ascii="Arial" w:hAnsi="Arial" w:cs="Arial"/>
          <w:sz w:val="22"/>
          <w:szCs w:val="22"/>
        </w:rPr>
        <w:tab/>
        <w:t xml:space="preserve">  5 Kč</w:t>
      </w:r>
    </w:p>
    <w:p w:rsidR="00434DB9" w:rsidRPr="00677A6D" w:rsidRDefault="00D22DC1" w:rsidP="00B266E2">
      <w:pPr>
        <w:tabs>
          <w:tab w:val="left" w:pos="8222"/>
        </w:tabs>
        <w:ind w:left="1021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filmových a televizních děl </w:t>
      </w:r>
      <w:r w:rsidRPr="00677A6D">
        <w:rPr>
          <w:rFonts w:ascii="Arial" w:hAnsi="Arial" w:cs="Arial"/>
          <w:sz w:val="22"/>
          <w:szCs w:val="22"/>
        </w:rPr>
        <w:tab/>
        <w:t xml:space="preserve">  </w:t>
      </w:r>
    </w:p>
    <w:p w:rsidR="00D22DC1" w:rsidRPr="00677A6D" w:rsidRDefault="00D22DC1" w:rsidP="00D22DC1">
      <w:pPr>
        <w:tabs>
          <w:tab w:val="left" w:pos="8222"/>
        </w:tabs>
        <w:ind w:left="1021"/>
        <w:jc w:val="both"/>
        <w:rPr>
          <w:rFonts w:ascii="Arial" w:hAnsi="Arial" w:cs="Arial"/>
          <w:sz w:val="22"/>
          <w:szCs w:val="22"/>
        </w:rPr>
      </w:pPr>
    </w:p>
    <w:p w:rsidR="00D22DC1" w:rsidRPr="00677A6D" w:rsidRDefault="00D22DC1" w:rsidP="00E86919">
      <w:pPr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</w:p>
    <w:p w:rsidR="005D37C3" w:rsidRPr="00677A6D" w:rsidRDefault="00E86919" w:rsidP="005D37C3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Město</w:t>
      </w:r>
      <w:r w:rsidR="00AB218D" w:rsidRPr="00677A6D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:rsidR="00F55899" w:rsidRPr="00677A6D" w:rsidRDefault="00F55899" w:rsidP="00F55899">
      <w:pPr>
        <w:numPr>
          <w:ilvl w:val="0"/>
          <w:numId w:val="27"/>
        </w:numPr>
        <w:ind w:left="993" w:right="-142" w:hanging="426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za vyhrazení trvalého parkovacího místa - zřízení vyhrazeného parkování </w:t>
      </w:r>
      <w:r w:rsidRPr="00677A6D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677A6D">
        <w:rPr>
          <w:rFonts w:ascii="Arial" w:hAnsi="Arial" w:cs="Arial"/>
          <w:sz w:val="22"/>
          <w:szCs w:val="22"/>
        </w:rPr>
        <w:t xml:space="preserve"> po celý den</w:t>
      </w:r>
      <w:r w:rsidRPr="00677A6D">
        <w:rPr>
          <w:rFonts w:ascii="Arial" w:hAnsi="Arial" w:cs="Arial"/>
          <w:sz w:val="22"/>
          <w:szCs w:val="22"/>
        </w:rPr>
        <w:tab/>
      </w:r>
      <w:r w:rsidRPr="00677A6D">
        <w:rPr>
          <w:rFonts w:ascii="Arial" w:hAnsi="Arial" w:cs="Arial"/>
          <w:sz w:val="22"/>
          <w:szCs w:val="22"/>
        </w:rPr>
        <w:tab/>
      </w:r>
      <w:r w:rsidRPr="00677A6D">
        <w:rPr>
          <w:rFonts w:ascii="Arial" w:hAnsi="Arial" w:cs="Arial"/>
          <w:sz w:val="22"/>
          <w:szCs w:val="22"/>
        </w:rPr>
        <w:tab/>
      </w:r>
      <w:r w:rsidRPr="00677A6D">
        <w:rPr>
          <w:rFonts w:ascii="Arial" w:hAnsi="Arial" w:cs="Arial"/>
          <w:sz w:val="22"/>
          <w:szCs w:val="22"/>
        </w:rPr>
        <w:tab/>
      </w:r>
      <w:r w:rsidRPr="00677A6D">
        <w:rPr>
          <w:rFonts w:ascii="Arial" w:hAnsi="Arial" w:cs="Arial"/>
          <w:sz w:val="22"/>
          <w:szCs w:val="22"/>
        </w:rPr>
        <w:tab/>
        <w:t xml:space="preserve">                                                           </w:t>
      </w:r>
      <w:r w:rsidRPr="005A09CA">
        <w:rPr>
          <w:rFonts w:ascii="Arial" w:hAnsi="Arial" w:cs="Arial"/>
          <w:sz w:val="22"/>
          <w:szCs w:val="22"/>
        </w:rPr>
        <w:t xml:space="preserve">20 000 </w:t>
      </w:r>
      <w:r w:rsidRPr="00677A6D">
        <w:rPr>
          <w:rFonts w:ascii="Arial" w:hAnsi="Arial" w:cs="Arial"/>
          <w:sz w:val="22"/>
          <w:szCs w:val="22"/>
        </w:rPr>
        <w:t>Kč/rok</w:t>
      </w:r>
    </w:p>
    <w:p w:rsidR="00F55899" w:rsidRPr="00677A6D" w:rsidRDefault="00F55899" w:rsidP="00F55899">
      <w:pPr>
        <w:ind w:left="993" w:right="-142"/>
        <w:jc w:val="both"/>
        <w:rPr>
          <w:rFonts w:ascii="Arial" w:hAnsi="Arial" w:cs="Arial"/>
          <w:sz w:val="22"/>
          <w:szCs w:val="22"/>
        </w:rPr>
      </w:pPr>
    </w:p>
    <w:p w:rsidR="00F55899" w:rsidRPr="00677A6D" w:rsidRDefault="00F55899" w:rsidP="00F55899">
      <w:pPr>
        <w:numPr>
          <w:ilvl w:val="0"/>
          <w:numId w:val="27"/>
        </w:numPr>
        <w:ind w:left="993" w:right="-142" w:hanging="426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lastRenderedPageBreak/>
        <w:t>za vyhrazení trvalého parkovacího místa - zřízení vyhrazeného parkování pro část dne</w:t>
      </w:r>
      <w:r w:rsidRPr="00677A6D">
        <w:rPr>
          <w:rFonts w:ascii="Arial" w:hAnsi="Arial" w:cs="Arial"/>
          <w:sz w:val="22"/>
          <w:szCs w:val="22"/>
        </w:rPr>
        <w:tab/>
      </w:r>
      <w:r w:rsidRPr="00677A6D">
        <w:rPr>
          <w:rFonts w:ascii="Arial" w:hAnsi="Arial" w:cs="Arial"/>
          <w:sz w:val="22"/>
          <w:szCs w:val="22"/>
        </w:rPr>
        <w:tab/>
      </w:r>
      <w:r w:rsidRPr="00677A6D">
        <w:rPr>
          <w:rFonts w:ascii="Arial" w:hAnsi="Arial" w:cs="Arial"/>
          <w:sz w:val="22"/>
          <w:szCs w:val="22"/>
        </w:rPr>
        <w:tab/>
      </w:r>
      <w:r w:rsidRPr="00677A6D">
        <w:rPr>
          <w:rFonts w:ascii="Arial" w:hAnsi="Arial" w:cs="Arial"/>
          <w:sz w:val="22"/>
          <w:szCs w:val="22"/>
        </w:rPr>
        <w:tab/>
      </w:r>
      <w:r w:rsidRPr="00677A6D">
        <w:rPr>
          <w:rFonts w:ascii="Arial" w:hAnsi="Arial" w:cs="Arial"/>
          <w:sz w:val="22"/>
          <w:szCs w:val="22"/>
        </w:rPr>
        <w:tab/>
        <w:t xml:space="preserve">                                                           </w:t>
      </w:r>
      <w:r w:rsidRPr="005A09CA">
        <w:rPr>
          <w:rFonts w:ascii="Arial" w:hAnsi="Arial" w:cs="Arial"/>
          <w:sz w:val="22"/>
          <w:szCs w:val="22"/>
        </w:rPr>
        <w:t>10000</w:t>
      </w:r>
      <w:r w:rsidRPr="00677A6D">
        <w:rPr>
          <w:rFonts w:ascii="Arial" w:hAnsi="Arial" w:cs="Arial"/>
          <w:sz w:val="22"/>
          <w:szCs w:val="22"/>
        </w:rPr>
        <w:t xml:space="preserve"> Kč/rok</w:t>
      </w:r>
    </w:p>
    <w:p w:rsidR="00012BE9" w:rsidRPr="00677A6D" w:rsidRDefault="00012BE9" w:rsidP="002D02BF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A057B6" w:rsidRPr="00677A6D" w:rsidRDefault="00A057B6" w:rsidP="00A057B6">
      <w:pPr>
        <w:numPr>
          <w:ilvl w:val="0"/>
          <w:numId w:val="27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za užívání veřejného prostranství umístěním prodejního zařízení k prodeji vlastních zemědělských výpěstků a květin na ploše do 1 m</w:t>
      </w:r>
      <w:r w:rsidRPr="00677A6D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677A6D">
        <w:rPr>
          <w:rFonts w:ascii="Arial" w:hAnsi="Arial" w:cs="Arial"/>
          <w:sz w:val="22"/>
          <w:szCs w:val="22"/>
        </w:rPr>
        <w:tab/>
        <w:t xml:space="preserve">   </w:t>
      </w:r>
      <w:r w:rsidR="00CE37C5" w:rsidRPr="00677A6D">
        <w:rPr>
          <w:rFonts w:ascii="Arial" w:hAnsi="Arial" w:cs="Arial"/>
          <w:sz w:val="22"/>
          <w:szCs w:val="22"/>
        </w:rPr>
        <w:tab/>
        <w:t xml:space="preserve">   </w:t>
      </w:r>
      <w:r w:rsidR="000B7E95" w:rsidRPr="00677A6D">
        <w:rPr>
          <w:rFonts w:ascii="Arial" w:hAnsi="Arial" w:cs="Arial"/>
          <w:sz w:val="22"/>
          <w:szCs w:val="22"/>
        </w:rPr>
        <w:t xml:space="preserve">            </w:t>
      </w:r>
      <w:r w:rsidRPr="00677A6D">
        <w:rPr>
          <w:rFonts w:ascii="Arial" w:hAnsi="Arial" w:cs="Arial"/>
          <w:sz w:val="22"/>
          <w:szCs w:val="22"/>
        </w:rPr>
        <w:t>200 Kč/rok</w:t>
      </w:r>
    </w:p>
    <w:p w:rsidR="00A057B6" w:rsidRPr="00677A6D" w:rsidRDefault="00A057B6" w:rsidP="00A057B6">
      <w:pPr>
        <w:ind w:left="993"/>
        <w:jc w:val="both"/>
        <w:rPr>
          <w:rFonts w:ascii="Arial" w:hAnsi="Arial" w:cs="Arial"/>
          <w:sz w:val="22"/>
          <w:szCs w:val="22"/>
        </w:rPr>
      </w:pPr>
    </w:p>
    <w:p w:rsidR="00495729" w:rsidRPr="00677A6D" w:rsidRDefault="00495729" w:rsidP="00A057B6">
      <w:pPr>
        <w:numPr>
          <w:ilvl w:val="0"/>
          <w:numId w:val="27"/>
        </w:numPr>
        <w:ind w:left="993" w:right="-142" w:hanging="426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za umístění zařízení </w:t>
      </w:r>
      <w:r w:rsidR="00A057B6" w:rsidRPr="00677A6D">
        <w:rPr>
          <w:rFonts w:ascii="Arial" w:hAnsi="Arial" w:cs="Arial"/>
          <w:sz w:val="22"/>
          <w:szCs w:val="22"/>
        </w:rPr>
        <w:t xml:space="preserve">cirkusů, </w:t>
      </w:r>
      <w:r w:rsidRPr="00677A6D">
        <w:rPr>
          <w:rFonts w:ascii="Arial" w:hAnsi="Arial" w:cs="Arial"/>
          <w:sz w:val="22"/>
          <w:szCs w:val="22"/>
        </w:rPr>
        <w:t>lunaparků a</w:t>
      </w:r>
      <w:r w:rsidR="00A057B6" w:rsidRPr="00677A6D">
        <w:rPr>
          <w:rFonts w:ascii="Arial" w:hAnsi="Arial" w:cs="Arial"/>
          <w:sz w:val="22"/>
          <w:szCs w:val="22"/>
        </w:rPr>
        <w:t xml:space="preserve"> jiných obdobných atrakcí </w:t>
      </w:r>
      <w:r w:rsidR="00A057B6" w:rsidRPr="00677A6D">
        <w:rPr>
          <w:rFonts w:ascii="Arial" w:hAnsi="Arial" w:cs="Arial"/>
          <w:sz w:val="22"/>
          <w:szCs w:val="22"/>
        </w:rPr>
        <w:tab/>
        <w:t xml:space="preserve"> 3000Kč/týden</w:t>
      </w:r>
    </w:p>
    <w:p w:rsidR="00CE19EA" w:rsidRPr="00677A6D" w:rsidRDefault="00CE19EA" w:rsidP="00CE19EA">
      <w:pPr>
        <w:pStyle w:val="Odstavecseseznamem"/>
        <w:rPr>
          <w:rFonts w:ascii="Arial" w:hAnsi="Arial" w:cs="Arial"/>
          <w:sz w:val="22"/>
          <w:szCs w:val="22"/>
        </w:rPr>
      </w:pPr>
    </w:p>
    <w:p w:rsidR="001B3476" w:rsidRPr="00677A6D" w:rsidRDefault="00CE19EA" w:rsidP="00F55899">
      <w:pPr>
        <w:pStyle w:val="slalnk"/>
        <w:numPr>
          <w:ilvl w:val="0"/>
          <w:numId w:val="35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677A6D">
        <w:rPr>
          <w:rFonts w:ascii="Arial" w:hAnsi="Arial" w:cs="Arial"/>
          <w:b w:val="0"/>
          <w:sz w:val="22"/>
          <w:szCs w:val="22"/>
        </w:rPr>
        <w:t xml:space="preserve">Volbu placení poplatku paušální částkou sdělí poplatník správci poplatku v rámci ohlášení dle čl. 4 odst. </w:t>
      </w:r>
      <w:r w:rsidR="000B7E95" w:rsidRPr="00677A6D">
        <w:rPr>
          <w:rFonts w:ascii="Arial" w:hAnsi="Arial" w:cs="Arial"/>
          <w:b w:val="0"/>
          <w:sz w:val="22"/>
          <w:szCs w:val="22"/>
        </w:rPr>
        <w:t>1</w:t>
      </w:r>
      <w:r w:rsidRPr="00677A6D">
        <w:rPr>
          <w:rFonts w:ascii="Arial" w:hAnsi="Arial" w:cs="Arial"/>
          <w:b w:val="0"/>
          <w:sz w:val="22"/>
          <w:szCs w:val="22"/>
        </w:rPr>
        <w:t>.</w:t>
      </w:r>
    </w:p>
    <w:p w:rsidR="00AB218D" w:rsidRPr="00677A6D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Čl. 6</w:t>
      </w:r>
    </w:p>
    <w:p w:rsidR="00604D15" w:rsidRPr="00677A6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Splatnost poplatku </w:t>
      </w:r>
    </w:p>
    <w:p w:rsidR="005C1452" w:rsidRPr="00677A6D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Poplatek </w:t>
      </w:r>
      <w:r w:rsidR="003A1269" w:rsidRPr="00677A6D">
        <w:rPr>
          <w:rFonts w:ascii="Arial" w:hAnsi="Arial" w:cs="Arial"/>
          <w:sz w:val="22"/>
          <w:szCs w:val="22"/>
        </w:rPr>
        <w:t xml:space="preserve">ve </w:t>
      </w:r>
      <w:r w:rsidR="00D81901" w:rsidRPr="00677A6D">
        <w:rPr>
          <w:rFonts w:ascii="Arial" w:hAnsi="Arial" w:cs="Arial"/>
          <w:sz w:val="22"/>
          <w:szCs w:val="22"/>
        </w:rPr>
        <w:t xml:space="preserve">výši </w:t>
      </w:r>
      <w:r w:rsidR="003A1269" w:rsidRPr="00677A6D">
        <w:rPr>
          <w:rFonts w:ascii="Arial" w:hAnsi="Arial" w:cs="Arial"/>
          <w:sz w:val="22"/>
          <w:szCs w:val="22"/>
        </w:rPr>
        <w:t>stanovené</w:t>
      </w:r>
      <w:r w:rsidR="00B81ED6" w:rsidRPr="00677A6D">
        <w:rPr>
          <w:rFonts w:ascii="Arial" w:hAnsi="Arial" w:cs="Arial"/>
          <w:sz w:val="22"/>
          <w:szCs w:val="22"/>
        </w:rPr>
        <w:t xml:space="preserve"> </w:t>
      </w:r>
      <w:r w:rsidR="00D81901" w:rsidRPr="00677A6D">
        <w:rPr>
          <w:rFonts w:ascii="Arial" w:hAnsi="Arial" w:cs="Arial"/>
          <w:sz w:val="22"/>
          <w:szCs w:val="22"/>
        </w:rPr>
        <w:t xml:space="preserve">podle čl. 5 </w:t>
      </w:r>
      <w:r w:rsidR="00012800" w:rsidRPr="00677A6D">
        <w:rPr>
          <w:rFonts w:ascii="Arial" w:hAnsi="Arial" w:cs="Arial"/>
          <w:sz w:val="22"/>
          <w:szCs w:val="22"/>
        </w:rPr>
        <w:t>odst. 1</w:t>
      </w:r>
      <w:r w:rsidR="00D81901" w:rsidRPr="00677A6D">
        <w:rPr>
          <w:rFonts w:ascii="Arial" w:hAnsi="Arial" w:cs="Arial"/>
          <w:sz w:val="22"/>
          <w:szCs w:val="22"/>
        </w:rPr>
        <w:t xml:space="preserve"> písm.</w:t>
      </w:r>
      <w:r w:rsidR="00012800" w:rsidRPr="00677A6D">
        <w:rPr>
          <w:rFonts w:ascii="Arial" w:hAnsi="Arial" w:cs="Arial"/>
          <w:sz w:val="22"/>
          <w:szCs w:val="22"/>
        </w:rPr>
        <w:t xml:space="preserve"> a), b), d), e), f)</w:t>
      </w:r>
      <w:r w:rsidR="00CC639E" w:rsidRPr="00677A6D">
        <w:rPr>
          <w:rFonts w:ascii="Arial" w:hAnsi="Arial" w:cs="Arial"/>
          <w:sz w:val="22"/>
          <w:szCs w:val="22"/>
        </w:rPr>
        <w:t xml:space="preserve"> a</w:t>
      </w:r>
      <w:r w:rsidR="00012800" w:rsidRPr="00677A6D">
        <w:rPr>
          <w:rFonts w:ascii="Arial" w:hAnsi="Arial" w:cs="Arial"/>
          <w:sz w:val="22"/>
          <w:szCs w:val="22"/>
        </w:rPr>
        <w:t xml:space="preserve"> g) </w:t>
      </w:r>
      <w:r w:rsidR="00D81901" w:rsidRPr="00677A6D">
        <w:rPr>
          <w:rFonts w:ascii="Arial" w:hAnsi="Arial" w:cs="Arial"/>
          <w:sz w:val="22"/>
          <w:szCs w:val="22"/>
        </w:rPr>
        <w:t>je splatný nejpozději v den zahájení užívání veřejného prostranství.</w:t>
      </w:r>
    </w:p>
    <w:p w:rsidR="00E3518C" w:rsidRPr="00677A6D" w:rsidRDefault="00E3518C" w:rsidP="00E3518C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Poplatek ve výši stanovené v čl. 5 odst. 2 písm. </w:t>
      </w:r>
      <w:r w:rsidR="00CC639E" w:rsidRPr="00677A6D">
        <w:rPr>
          <w:rFonts w:ascii="Arial" w:hAnsi="Arial" w:cs="Arial"/>
          <w:sz w:val="22"/>
          <w:szCs w:val="22"/>
        </w:rPr>
        <w:t>c) a</w:t>
      </w:r>
      <w:r w:rsidRPr="00677A6D">
        <w:rPr>
          <w:rFonts w:ascii="Arial" w:hAnsi="Arial" w:cs="Arial"/>
          <w:sz w:val="22"/>
          <w:szCs w:val="22"/>
        </w:rPr>
        <w:t xml:space="preserve"> d) je splatný nejpozději v den zahájení užívání veřejného prostranství.</w:t>
      </w:r>
    </w:p>
    <w:p w:rsidR="00D81901" w:rsidRPr="00677A6D" w:rsidRDefault="00D81901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Poplatek ve výši stanovené podle čl. 5 </w:t>
      </w:r>
      <w:r w:rsidR="00012800" w:rsidRPr="00677A6D">
        <w:rPr>
          <w:rFonts w:ascii="Arial" w:hAnsi="Arial" w:cs="Arial"/>
          <w:sz w:val="22"/>
          <w:szCs w:val="22"/>
        </w:rPr>
        <w:t>odst. 1</w:t>
      </w:r>
      <w:r w:rsidRPr="00677A6D">
        <w:rPr>
          <w:rFonts w:ascii="Arial" w:hAnsi="Arial" w:cs="Arial"/>
          <w:sz w:val="22"/>
          <w:szCs w:val="22"/>
        </w:rPr>
        <w:t xml:space="preserve"> písm. c) je splatný nejpozději 15 dní po ukončení užívání veřejného prostranství.</w:t>
      </w:r>
    </w:p>
    <w:p w:rsidR="008607C7" w:rsidRPr="00677A6D" w:rsidRDefault="00D81901" w:rsidP="009C3168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Poplatek ve výši stanovené podle čl. 5 </w:t>
      </w:r>
      <w:r w:rsidR="00012800" w:rsidRPr="00677A6D">
        <w:rPr>
          <w:rFonts w:ascii="Arial" w:hAnsi="Arial" w:cs="Arial"/>
          <w:sz w:val="22"/>
          <w:szCs w:val="22"/>
        </w:rPr>
        <w:t xml:space="preserve">odst. </w:t>
      </w:r>
      <w:r w:rsidRPr="00677A6D">
        <w:rPr>
          <w:rFonts w:ascii="Arial" w:hAnsi="Arial" w:cs="Arial"/>
          <w:sz w:val="22"/>
          <w:szCs w:val="22"/>
        </w:rPr>
        <w:t xml:space="preserve">2 písm. </w:t>
      </w:r>
      <w:r w:rsidR="008607C7" w:rsidRPr="00677A6D">
        <w:rPr>
          <w:rFonts w:ascii="Arial" w:hAnsi="Arial" w:cs="Arial"/>
          <w:sz w:val="22"/>
          <w:szCs w:val="22"/>
        </w:rPr>
        <w:t>a</w:t>
      </w:r>
      <w:r w:rsidRPr="00677A6D">
        <w:rPr>
          <w:rFonts w:ascii="Arial" w:hAnsi="Arial" w:cs="Arial"/>
          <w:sz w:val="22"/>
          <w:szCs w:val="22"/>
        </w:rPr>
        <w:t>)</w:t>
      </w:r>
      <w:r w:rsidR="00CC639E" w:rsidRPr="00677A6D">
        <w:rPr>
          <w:rFonts w:ascii="Arial" w:hAnsi="Arial" w:cs="Arial"/>
          <w:sz w:val="22"/>
          <w:szCs w:val="22"/>
        </w:rPr>
        <w:t xml:space="preserve"> a</w:t>
      </w:r>
      <w:r w:rsidR="00813628" w:rsidRPr="00677A6D">
        <w:rPr>
          <w:rFonts w:ascii="Arial" w:hAnsi="Arial" w:cs="Arial"/>
          <w:sz w:val="22"/>
          <w:szCs w:val="22"/>
        </w:rPr>
        <w:t xml:space="preserve"> b)</w:t>
      </w:r>
      <w:r w:rsidR="008607C7" w:rsidRPr="00677A6D">
        <w:rPr>
          <w:rFonts w:ascii="Arial" w:hAnsi="Arial" w:cs="Arial"/>
          <w:sz w:val="22"/>
          <w:szCs w:val="22"/>
        </w:rPr>
        <w:t xml:space="preserve"> je splatný</w:t>
      </w:r>
      <w:r w:rsidR="009C3168" w:rsidRPr="00677A6D">
        <w:rPr>
          <w:rFonts w:ascii="Arial" w:hAnsi="Arial" w:cs="Arial"/>
          <w:sz w:val="22"/>
          <w:szCs w:val="22"/>
        </w:rPr>
        <w:t xml:space="preserve"> do </w:t>
      </w:r>
      <w:r w:rsidR="00F26A2C" w:rsidRPr="00677A6D">
        <w:rPr>
          <w:rFonts w:ascii="Arial" w:hAnsi="Arial" w:cs="Arial"/>
          <w:sz w:val="22"/>
          <w:szCs w:val="22"/>
        </w:rPr>
        <w:t>30 dní</w:t>
      </w:r>
      <w:r w:rsidR="00C63F6F" w:rsidRPr="00677A6D">
        <w:rPr>
          <w:rFonts w:ascii="Arial" w:hAnsi="Arial" w:cs="Arial"/>
          <w:sz w:val="22"/>
          <w:szCs w:val="22"/>
        </w:rPr>
        <w:t xml:space="preserve"> od zahájení užívání veřejného prostranství.</w:t>
      </w:r>
    </w:p>
    <w:p w:rsidR="001B3476" w:rsidRPr="00677A6D" w:rsidRDefault="00E83E36" w:rsidP="002A0E55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Připadne-li </w:t>
      </w:r>
      <w:r w:rsidR="00CE1E08" w:rsidRPr="00677A6D">
        <w:rPr>
          <w:rFonts w:ascii="Arial" w:hAnsi="Arial" w:cs="Arial"/>
          <w:sz w:val="22"/>
          <w:szCs w:val="22"/>
        </w:rPr>
        <w:t>konec lhůty</w:t>
      </w:r>
      <w:r w:rsidRPr="00677A6D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677A6D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77A6D">
        <w:rPr>
          <w:rFonts w:ascii="Arial" w:hAnsi="Arial" w:cs="Arial"/>
          <w:b/>
          <w:sz w:val="22"/>
          <w:szCs w:val="22"/>
        </w:rPr>
        <w:t>Čl. 7</w:t>
      </w:r>
    </w:p>
    <w:p w:rsidR="00AB218D" w:rsidRPr="00677A6D" w:rsidRDefault="00955734" w:rsidP="00AB218D">
      <w:pPr>
        <w:pStyle w:val="Nzvylnk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Osvobození</w:t>
      </w:r>
    </w:p>
    <w:p w:rsidR="005113E8" w:rsidRPr="00677A6D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Poplatek se neplatí:</w:t>
      </w:r>
    </w:p>
    <w:p w:rsidR="00F55899" w:rsidRPr="00677A6D" w:rsidRDefault="00F55899" w:rsidP="00F5589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:rsidR="00F55899" w:rsidRPr="00677A6D" w:rsidRDefault="00F55899" w:rsidP="00F5589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 w:rsidR="00E24AB6" w:rsidRPr="00677A6D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677A6D">
        <w:rPr>
          <w:rFonts w:ascii="Arial" w:hAnsi="Arial" w:cs="Arial"/>
          <w:sz w:val="22"/>
          <w:szCs w:val="22"/>
        </w:rPr>
        <w:t xml:space="preserve">. </w:t>
      </w:r>
    </w:p>
    <w:p w:rsidR="00AB218D" w:rsidRPr="00677A6D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Od poplatku se </w:t>
      </w:r>
      <w:r w:rsidR="005113E8" w:rsidRPr="00677A6D">
        <w:rPr>
          <w:rFonts w:ascii="Arial" w:hAnsi="Arial" w:cs="Arial"/>
          <w:sz w:val="22"/>
          <w:szCs w:val="22"/>
        </w:rPr>
        <w:t xml:space="preserve">dále </w:t>
      </w:r>
      <w:r w:rsidRPr="00677A6D">
        <w:rPr>
          <w:rFonts w:ascii="Arial" w:hAnsi="Arial" w:cs="Arial"/>
          <w:sz w:val="22"/>
          <w:szCs w:val="22"/>
        </w:rPr>
        <w:t>osvobozují:</w:t>
      </w:r>
    </w:p>
    <w:p w:rsidR="00D516CA" w:rsidRPr="00677A6D" w:rsidRDefault="00D516CA" w:rsidP="00D516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516CA" w:rsidRPr="00677A6D" w:rsidRDefault="00D516CA" w:rsidP="00D516CA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užívání veřejného prostranství, u nichž je uzavřena platná nájemní smlouva s městem Orlová</w:t>
      </w:r>
      <w:r w:rsidR="009F0F50" w:rsidRPr="00677A6D">
        <w:rPr>
          <w:rFonts w:ascii="Arial" w:hAnsi="Arial" w:cs="Arial"/>
          <w:sz w:val="22"/>
          <w:szCs w:val="22"/>
        </w:rPr>
        <w:t>,</w:t>
      </w:r>
    </w:p>
    <w:p w:rsidR="00D516CA" w:rsidRPr="00677A6D" w:rsidRDefault="00D516CA" w:rsidP="00D516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60602" w:rsidRPr="00677A6D" w:rsidRDefault="00460602" w:rsidP="00460602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akce, jejichž organizátorem je město Orlová, dále příspěvkové organizace Města Orlová a společnosti se 100% majetkovou účastí města Orlová, </w:t>
      </w:r>
    </w:p>
    <w:p w:rsidR="00460602" w:rsidRPr="00677A6D" w:rsidRDefault="00460602" w:rsidP="00D516C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516CA" w:rsidRPr="00677A6D" w:rsidRDefault="00D516CA" w:rsidP="00D516CA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vyhrazení trvalého parkovacího místa pro organizace zřízené městem Orlová a pro organizace poskytující sociální služby, </w:t>
      </w:r>
    </w:p>
    <w:p w:rsidR="00D516CA" w:rsidRPr="00677A6D" w:rsidRDefault="00D516CA" w:rsidP="00D516CA">
      <w:pPr>
        <w:widowControl w:val="0"/>
        <w:autoSpaceDE w:val="0"/>
        <w:autoSpaceDN w:val="0"/>
        <w:adjustRightInd w:val="0"/>
        <w:ind w:left="993"/>
        <w:jc w:val="both"/>
        <w:rPr>
          <w:rFonts w:ascii="Arial" w:hAnsi="Arial" w:cs="Arial"/>
          <w:sz w:val="22"/>
          <w:szCs w:val="22"/>
        </w:rPr>
      </w:pPr>
    </w:p>
    <w:p w:rsidR="00D516CA" w:rsidRPr="00677A6D" w:rsidRDefault="00D516CA" w:rsidP="00D516CA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kulturní a sportovní akce, na které byl poskytnut finanční příspěvek z rozpočtu města </w:t>
      </w:r>
      <w:r w:rsidRPr="00677A6D">
        <w:rPr>
          <w:rFonts w:ascii="Arial" w:hAnsi="Arial" w:cs="Arial"/>
          <w:sz w:val="22"/>
          <w:szCs w:val="22"/>
        </w:rPr>
        <w:lastRenderedPageBreak/>
        <w:t>Orlová,</w:t>
      </w:r>
    </w:p>
    <w:p w:rsidR="00D516CA" w:rsidRPr="00677A6D" w:rsidRDefault="00D516CA" w:rsidP="00D516CA">
      <w:pPr>
        <w:pStyle w:val="Odstavecseseznamem"/>
        <w:rPr>
          <w:rFonts w:ascii="Arial" w:hAnsi="Arial" w:cs="Arial"/>
          <w:sz w:val="22"/>
          <w:szCs w:val="22"/>
        </w:rPr>
      </w:pPr>
    </w:p>
    <w:p w:rsidR="00D516CA" w:rsidRPr="00677A6D" w:rsidRDefault="00D516CA" w:rsidP="00D516CA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užívání veřejného prostranství k provádění výkopových prací, umístění stavebních zařízení a skládek při realizaci staveb, jejichž investorem nebo spoluinvestorem je město Orlová</w:t>
      </w:r>
      <w:r w:rsidR="00C17337" w:rsidRPr="00677A6D">
        <w:rPr>
          <w:rFonts w:ascii="Arial" w:hAnsi="Arial" w:cs="Arial"/>
          <w:sz w:val="22"/>
          <w:szCs w:val="22"/>
        </w:rPr>
        <w:t>,</w:t>
      </w:r>
    </w:p>
    <w:p w:rsidR="00C17337" w:rsidRPr="00677A6D" w:rsidRDefault="00C17337" w:rsidP="00C17337">
      <w:pPr>
        <w:pStyle w:val="Odstavecseseznamem"/>
        <w:rPr>
          <w:rFonts w:ascii="Arial" w:hAnsi="Arial" w:cs="Arial"/>
          <w:sz w:val="22"/>
          <w:szCs w:val="22"/>
        </w:rPr>
      </w:pPr>
    </w:p>
    <w:p w:rsidR="00C17337" w:rsidRPr="00677A6D" w:rsidRDefault="00D477A3" w:rsidP="00D516CA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užívání veřejného prostranství</w:t>
      </w:r>
      <w:r w:rsidR="00362821" w:rsidRPr="00677A6D">
        <w:rPr>
          <w:rFonts w:ascii="Arial" w:hAnsi="Arial" w:cs="Arial"/>
          <w:sz w:val="22"/>
          <w:szCs w:val="22"/>
        </w:rPr>
        <w:t xml:space="preserve"> v souvislosti s odstraňováním poruchy a havárie inženýrských sítí po dobu od 1. do 5. dne včetně (od 6. dne bude užívání</w:t>
      </w:r>
      <w:r w:rsidR="004B3D4E" w:rsidRPr="00677A6D">
        <w:rPr>
          <w:rFonts w:ascii="Arial" w:hAnsi="Arial" w:cs="Arial"/>
          <w:sz w:val="22"/>
          <w:szCs w:val="22"/>
        </w:rPr>
        <w:t xml:space="preserve"> veřejného prostranství podléhat příslušné sazbě poplatku dle čl. 5 od</w:t>
      </w:r>
      <w:r w:rsidR="00F7387B" w:rsidRPr="00677A6D">
        <w:rPr>
          <w:rFonts w:ascii="Arial" w:hAnsi="Arial" w:cs="Arial"/>
          <w:sz w:val="22"/>
          <w:szCs w:val="22"/>
        </w:rPr>
        <w:t>st. (1) písm. c) této vyhlášky),</w:t>
      </w:r>
    </w:p>
    <w:p w:rsidR="00F7387B" w:rsidRPr="00677A6D" w:rsidRDefault="00F7387B" w:rsidP="00F7387B">
      <w:pPr>
        <w:pStyle w:val="Odstavecseseznamem"/>
        <w:rPr>
          <w:rFonts w:ascii="Arial" w:hAnsi="Arial" w:cs="Arial"/>
          <w:sz w:val="22"/>
          <w:szCs w:val="22"/>
        </w:rPr>
      </w:pPr>
    </w:p>
    <w:p w:rsidR="00F7387B" w:rsidRPr="00677A6D" w:rsidRDefault="00D96290" w:rsidP="00D96290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iCs/>
          <w:sz w:val="22"/>
          <w:szCs w:val="22"/>
        </w:rPr>
        <w:t>užívání veřejného prostranství umístěním reklamního zařízení – přenosných nabídkových tabulí tz</w:t>
      </w:r>
      <w:r w:rsidR="00765A78" w:rsidRPr="00677A6D">
        <w:rPr>
          <w:rFonts w:ascii="Arial" w:hAnsi="Arial" w:cs="Arial"/>
          <w:iCs/>
          <w:sz w:val="22"/>
          <w:szCs w:val="22"/>
        </w:rPr>
        <w:t>v</w:t>
      </w:r>
      <w:r w:rsidRPr="00677A6D">
        <w:rPr>
          <w:rFonts w:ascii="Arial" w:hAnsi="Arial" w:cs="Arial"/>
          <w:iCs/>
          <w:sz w:val="22"/>
          <w:szCs w:val="22"/>
        </w:rPr>
        <w:t>. „áček“ p</w:t>
      </w:r>
      <w:r w:rsidR="00F7387B" w:rsidRPr="00677A6D">
        <w:rPr>
          <w:rFonts w:ascii="Arial" w:hAnsi="Arial" w:cs="Arial"/>
          <w:iCs/>
          <w:sz w:val="22"/>
          <w:szCs w:val="22"/>
        </w:rPr>
        <w:t xml:space="preserve">řed prodejnami nebo provozovnami služeb, </w:t>
      </w:r>
      <w:r w:rsidRPr="00677A6D">
        <w:rPr>
          <w:rFonts w:ascii="Arial" w:hAnsi="Arial" w:cs="Arial"/>
          <w:iCs/>
          <w:sz w:val="22"/>
          <w:szCs w:val="22"/>
        </w:rPr>
        <w:t>maximálně</w:t>
      </w:r>
      <w:r w:rsidR="00DB3A6C" w:rsidRPr="00677A6D">
        <w:rPr>
          <w:rFonts w:ascii="Arial" w:hAnsi="Arial" w:cs="Arial"/>
          <w:iCs/>
          <w:sz w:val="22"/>
          <w:szCs w:val="22"/>
        </w:rPr>
        <w:t xml:space="preserve"> do 1 m</w:t>
      </w:r>
      <w:r w:rsidR="00DB3A6C" w:rsidRPr="00677A6D">
        <w:rPr>
          <w:rFonts w:ascii="Arial" w:hAnsi="Arial" w:cs="Arial"/>
          <w:iCs/>
          <w:sz w:val="22"/>
          <w:szCs w:val="22"/>
          <w:vertAlign w:val="superscript"/>
        </w:rPr>
        <w:t>2</w:t>
      </w:r>
      <w:r w:rsidR="00DB3A6C" w:rsidRPr="00677A6D">
        <w:rPr>
          <w:rFonts w:ascii="Arial" w:hAnsi="Arial" w:cs="Arial"/>
          <w:iCs/>
          <w:sz w:val="22"/>
          <w:szCs w:val="22"/>
        </w:rPr>
        <w:t xml:space="preserve"> zabrané plochy.</w:t>
      </w:r>
    </w:p>
    <w:p w:rsidR="00D516CA" w:rsidRPr="00677A6D" w:rsidRDefault="00D516CA" w:rsidP="00D516CA">
      <w:pPr>
        <w:widowControl w:val="0"/>
        <w:autoSpaceDE w:val="0"/>
        <w:autoSpaceDN w:val="0"/>
        <w:adjustRightInd w:val="0"/>
        <w:ind w:left="993" w:hanging="284"/>
        <w:rPr>
          <w:rFonts w:ascii="Arial" w:hAnsi="Arial" w:cs="Arial"/>
          <w:sz w:val="22"/>
          <w:szCs w:val="22"/>
        </w:rPr>
      </w:pPr>
    </w:p>
    <w:p w:rsidR="00214282" w:rsidRPr="00677A6D" w:rsidRDefault="00214282" w:rsidP="001B3476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567" w:hanging="720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V případě, že poplatník nesplní povinnost ohlásit údaj rozhodný pro osvobození ve lhůtách stanovených touto vyhláškou nebo zákonem, nárok n</w:t>
      </w:r>
      <w:r w:rsidR="00F26A70" w:rsidRPr="00677A6D">
        <w:rPr>
          <w:rFonts w:ascii="Arial" w:hAnsi="Arial" w:cs="Arial"/>
          <w:sz w:val="22"/>
          <w:szCs w:val="22"/>
        </w:rPr>
        <w:t>a osvobození</w:t>
      </w:r>
      <w:r w:rsidR="00EA40CE" w:rsidRPr="00677A6D">
        <w:rPr>
          <w:rFonts w:ascii="Arial" w:hAnsi="Arial" w:cs="Arial"/>
          <w:sz w:val="22"/>
          <w:szCs w:val="22"/>
        </w:rPr>
        <w:t xml:space="preserve"> zaniká</w:t>
      </w:r>
      <w:r w:rsidR="0030597B" w:rsidRPr="00677A6D">
        <w:rPr>
          <w:rFonts w:ascii="Arial" w:hAnsi="Arial" w:cs="Arial"/>
          <w:sz w:val="22"/>
          <w:szCs w:val="22"/>
        </w:rPr>
        <w:t>.</w:t>
      </w:r>
      <w:r w:rsidR="0030597B" w:rsidRPr="00677A6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B3476" w:rsidRPr="00677A6D" w:rsidRDefault="001B3476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1B3476" w:rsidRPr="00677A6D" w:rsidRDefault="001B3476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902270" w:rsidRPr="00677A6D" w:rsidRDefault="00902270" w:rsidP="00902270">
      <w:pPr>
        <w:pStyle w:val="slalnk"/>
        <w:spacing w:before="480"/>
        <w:rPr>
          <w:rFonts w:ascii="Arial" w:hAnsi="Arial" w:cs="Arial"/>
        </w:rPr>
      </w:pPr>
      <w:r w:rsidRPr="00677A6D">
        <w:rPr>
          <w:rFonts w:ascii="Arial" w:hAnsi="Arial" w:cs="Arial"/>
        </w:rPr>
        <w:t>Čl. 8</w:t>
      </w:r>
    </w:p>
    <w:p w:rsidR="00902270" w:rsidRPr="00677A6D" w:rsidRDefault="00902270" w:rsidP="0090227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677A6D">
        <w:rPr>
          <w:rFonts w:ascii="Arial" w:hAnsi="Arial" w:cs="Arial"/>
        </w:rPr>
        <w:t>Přechodné a zrušovací ustanovení</w:t>
      </w:r>
    </w:p>
    <w:p w:rsidR="00902270" w:rsidRPr="00677A6D" w:rsidRDefault="00902270" w:rsidP="00902270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14282" w:rsidRPr="00677A6D" w:rsidRDefault="00214282" w:rsidP="00214282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640DE" w:rsidRPr="00677A6D">
        <w:rPr>
          <w:rFonts w:ascii="Arial" w:hAnsi="Arial" w:cs="Arial"/>
          <w:sz w:val="22"/>
          <w:szCs w:val="22"/>
        </w:rPr>
        <w:t>4</w:t>
      </w:r>
      <w:r w:rsidRPr="00677A6D">
        <w:rPr>
          <w:rFonts w:ascii="Arial" w:hAnsi="Arial" w:cs="Arial"/>
          <w:sz w:val="22"/>
          <w:szCs w:val="22"/>
        </w:rPr>
        <w:t>/20</w:t>
      </w:r>
      <w:r w:rsidR="00462FD8" w:rsidRPr="00677A6D">
        <w:rPr>
          <w:rFonts w:ascii="Arial" w:hAnsi="Arial" w:cs="Arial"/>
          <w:sz w:val="22"/>
          <w:szCs w:val="22"/>
        </w:rPr>
        <w:t>2</w:t>
      </w:r>
      <w:r w:rsidR="001640DE" w:rsidRPr="00677A6D">
        <w:rPr>
          <w:rFonts w:ascii="Arial" w:hAnsi="Arial" w:cs="Arial"/>
          <w:sz w:val="22"/>
          <w:szCs w:val="22"/>
        </w:rPr>
        <w:t>2</w:t>
      </w:r>
      <w:r w:rsidRPr="00677A6D">
        <w:rPr>
          <w:rFonts w:ascii="Arial" w:hAnsi="Arial" w:cs="Arial"/>
          <w:sz w:val="22"/>
          <w:szCs w:val="22"/>
        </w:rPr>
        <w:t xml:space="preserve">, o místním poplatku za užívání veřejného prostranství, ze dne </w:t>
      </w:r>
      <w:r w:rsidR="001640DE" w:rsidRPr="00677A6D">
        <w:rPr>
          <w:rFonts w:ascii="Arial" w:hAnsi="Arial" w:cs="Arial"/>
          <w:sz w:val="22"/>
          <w:szCs w:val="22"/>
        </w:rPr>
        <w:t>5</w:t>
      </w:r>
      <w:r w:rsidRPr="00677A6D">
        <w:rPr>
          <w:rFonts w:ascii="Arial" w:hAnsi="Arial" w:cs="Arial"/>
          <w:sz w:val="22"/>
          <w:szCs w:val="22"/>
        </w:rPr>
        <w:t>. 12. 20</w:t>
      </w:r>
      <w:r w:rsidR="00462FD8" w:rsidRPr="00677A6D">
        <w:rPr>
          <w:rFonts w:ascii="Arial" w:hAnsi="Arial" w:cs="Arial"/>
          <w:sz w:val="22"/>
          <w:szCs w:val="22"/>
        </w:rPr>
        <w:t>2</w:t>
      </w:r>
      <w:r w:rsidR="001640DE" w:rsidRPr="00677A6D">
        <w:rPr>
          <w:rFonts w:ascii="Arial" w:hAnsi="Arial" w:cs="Arial"/>
          <w:sz w:val="22"/>
          <w:szCs w:val="22"/>
        </w:rPr>
        <w:t>2</w:t>
      </w:r>
      <w:r w:rsidRPr="00677A6D">
        <w:rPr>
          <w:rFonts w:ascii="Arial" w:hAnsi="Arial" w:cs="Arial"/>
          <w:sz w:val="22"/>
          <w:szCs w:val="22"/>
        </w:rPr>
        <w:t>.</w:t>
      </w:r>
    </w:p>
    <w:p w:rsidR="00214282" w:rsidRPr="00677A6D" w:rsidRDefault="00214282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1B3476" w:rsidRPr="00677A6D" w:rsidRDefault="001B3476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214282" w:rsidRPr="00677A6D" w:rsidRDefault="00214282" w:rsidP="00214282">
      <w:pPr>
        <w:jc w:val="both"/>
        <w:rPr>
          <w:rFonts w:ascii="Arial" w:hAnsi="Arial" w:cs="Arial"/>
          <w:b/>
          <w:sz w:val="22"/>
          <w:szCs w:val="22"/>
        </w:rPr>
      </w:pPr>
    </w:p>
    <w:p w:rsidR="00214282" w:rsidRPr="00677A6D" w:rsidRDefault="001640DE" w:rsidP="00214282">
      <w:pPr>
        <w:jc w:val="center"/>
        <w:rPr>
          <w:rFonts w:ascii="Arial" w:hAnsi="Arial" w:cs="Arial"/>
          <w:b/>
          <w:sz w:val="22"/>
          <w:szCs w:val="22"/>
        </w:rPr>
      </w:pPr>
      <w:r w:rsidRPr="00677A6D">
        <w:rPr>
          <w:rFonts w:ascii="Arial" w:hAnsi="Arial" w:cs="Arial"/>
          <w:b/>
          <w:sz w:val="22"/>
          <w:szCs w:val="22"/>
        </w:rPr>
        <w:t>Čl. 9</w:t>
      </w:r>
    </w:p>
    <w:p w:rsidR="00214282" w:rsidRPr="00677A6D" w:rsidRDefault="00214282" w:rsidP="00214282">
      <w:pPr>
        <w:jc w:val="center"/>
        <w:rPr>
          <w:rFonts w:ascii="Arial" w:hAnsi="Arial" w:cs="Arial"/>
          <w:b/>
          <w:sz w:val="22"/>
          <w:szCs w:val="22"/>
        </w:rPr>
      </w:pPr>
      <w:r w:rsidRPr="00677A6D">
        <w:rPr>
          <w:rFonts w:ascii="Arial" w:hAnsi="Arial" w:cs="Arial"/>
          <w:b/>
          <w:sz w:val="22"/>
          <w:szCs w:val="22"/>
        </w:rPr>
        <w:t>Účinnost</w:t>
      </w:r>
    </w:p>
    <w:p w:rsidR="00214282" w:rsidRPr="00677A6D" w:rsidRDefault="00214282" w:rsidP="00214282">
      <w:pPr>
        <w:jc w:val="center"/>
        <w:rPr>
          <w:rFonts w:ascii="Arial" w:hAnsi="Arial" w:cs="Arial"/>
          <w:b/>
          <w:sz w:val="22"/>
          <w:szCs w:val="22"/>
        </w:rPr>
      </w:pPr>
    </w:p>
    <w:p w:rsidR="00214282" w:rsidRPr="00677A6D" w:rsidRDefault="00214282" w:rsidP="00214282">
      <w:pPr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>Tato vyhláška nabývá účinnosti 1. ledna 202</w:t>
      </w:r>
      <w:r w:rsidR="00902270" w:rsidRPr="00677A6D">
        <w:rPr>
          <w:rFonts w:ascii="Arial" w:hAnsi="Arial" w:cs="Arial"/>
          <w:sz w:val="22"/>
          <w:szCs w:val="22"/>
        </w:rPr>
        <w:t>4</w:t>
      </w:r>
      <w:r w:rsidRPr="00677A6D">
        <w:rPr>
          <w:rFonts w:ascii="Arial" w:hAnsi="Arial" w:cs="Arial"/>
          <w:sz w:val="22"/>
          <w:szCs w:val="22"/>
        </w:rPr>
        <w:t>.</w:t>
      </w:r>
    </w:p>
    <w:p w:rsidR="00214282" w:rsidRPr="00677A6D" w:rsidRDefault="00214282" w:rsidP="00214282">
      <w:pPr>
        <w:rPr>
          <w:rFonts w:ascii="Arial" w:hAnsi="Arial" w:cs="Arial"/>
          <w:sz w:val="22"/>
          <w:szCs w:val="22"/>
        </w:rPr>
      </w:pPr>
    </w:p>
    <w:p w:rsidR="00214282" w:rsidRPr="00677A6D" w:rsidRDefault="00214282" w:rsidP="00214282">
      <w:pPr>
        <w:rPr>
          <w:rFonts w:ascii="Arial" w:hAnsi="Arial" w:cs="Arial"/>
          <w:sz w:val="22"/>
          <w:szCs w:val="22"/>
        </w:rPr>
      </w:pPr>
    </w:p>
    <w:p w:rsidR="00214282" w:rsidRPr="00677A6D" w:rsidRDefault="00214282" w:rsidP="00214282">
      <w:pPr>
        <w:rPr>
          <w:rFonts w:ascii="Arial" w:hAnsi="Arial" w:cs="Arial"/>
          <w:sz w:val="22"/>
          <w:szCs w:val="22"/>
        </w:rPr>
      </w:pPr>
    </w:p>
    <w:p w:rsidR="00214282" w:rsidRPr="00677A6D" w:rsidRDefault="00214282" w:rsidP="00214282">
      <w:pPr>
        <w:rPr>
          <w:rFonts w:ascii="Arial" w:hAnsi="Arial" w:cs="Arial"/>
          <w:sz w:val="22"/>
          <w:szCs w:val="22"/>
        </w:rPr>
      </w:pPr>
    </w:p>
    <w:p w:rsidR="001B3476" w:rsidRPr="00677A6D" w:rsidRDefault="005C4BEB" w:rsidP="00214282">
      <w:pPr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      Lenka </w:t>
      </w:r>
      <w:proofErr w:type="spellStart"/>
      <w:r w:rsidRPr="00677A6D">
        <w:rPr>
          <w:rFonts w:ascii="Arial" w:hAnsi="Arial" w:cs="Arial"/>
          <w:sz w:val="22"/>
          <w:szCs w:val="22"/>
        </w:rPr>
        <w:t>Brzyszkowská</w:t>
      </w:r>
      <w:proofErr w:type="spellEnd"/>
      <w:r w:rsidR="005A09CA">
        <w:rPr>
          <w:rFonts w:ascii="Arial" w:hAnsi="Arial" w:cs="Arial"/>
          <w:sz w:val="22"/>
          <w:szCs w:val="22"/>
        </w:rPr>
        <w:t xml:space="preserve"> v. r.</w:t>
      </w:r>
      <w:r w:rsidR="005A09CA">
        <w:rPr>
          <w:rFonts w:ascii="Arial" w:hAnsi="Arial" w:cs="Arial"/>
          <w:sz w:val="22"/>
          <w:szCs w:val="22"/>
        </w:rPr>
        <w:tab/>
      </w:r>
      <w:r w:rsidR="005A09CA">
        <w:rPr>
          <w:rFonts w:ascii="Arial" w:hAnsi="Arial" w:cs="Arial"/>
          <w:sz w:val="22"/>
          <w:szCs w:val="22"/>
        </w:rPr>
        <w:tab/>
      </w:r>
      <w:r w:rsidR="005A09CA">
        <w:rPr>
          <w:rFonts w:ascii="Arial" w:hAnsi="Arial" w:cs="Arial"/>
          <w:sz w:val="22"/>
          <w:szCs w:val="22"/>
        </w:rPr>
        <w:tab/>
      </w:r>
      <w:r w:rsidR="005A09CA">
        <w:rPr>
          <w:rFonts w:ascii="Arial" w:hAnsi="Arial" w:cs="Arial"/>
          <w:sz w:val="22"/>
          <w:szCs w:val="22"/>
        </w:rPr>
        <w:tab/>
      </w:r>
      <w:r w:rsidR="005A09CA">
        <w:rPr>
          <w:rFonts w:ascii="Arial" w:hAnsi="Arial" w:cs="Arial"/>
          <w:sz w:val="22"/>
          <w:szCs w:val="22"/>
        </w:rPr>
        <w:tab/>
      </w:r>
      <w:r w:rsidRPr="00677A6D">
        <w:rPr>
          <w:rFonts w:ascii="Arial" w:hAnsi="Arial" w:cs="Arial"/>
          <w:sz w:val="22"/>
          <w:szCs w:val="22"/>
        </w:rPr>
        <w:t>Petr Stuchlík</w:t>
      </w:r>
      <w:r w:rsidR="005A09CA">
        <w:rPr>
          <w:rFonts w:ascii="Arial" w:hAnsi="Arial" w:cs="Arial"/>
          <w:sz w:val="22"/>
          <w:szCs w:val="22"/>
        </w:rPr>
        <w:t xml:space="preserve"> v. r.</w:t>
      </w:r>
      <w:r w:rsidRPr="00677A6D">
        <w:rPr>
          <w:rFonts w:ascii="Arial" w:hAnsi="Arial" w:cs="Arial"/>
          <w:sz w:val="22"/>
          <w:szCs w:val="22"/>
        </w:rPr>
        <w:t xml:space="preserve"> </w:t>
      </w:r>
    </w:p>
    <w:p w:rsidR="00214282" w:rsidRPr="00677A6D" w:rsidRDefault="00214282" w:rsidP="00214282">
      <w:pPr>
        <w:rPr>
          <w:rFonts w:ascii="Arial" w:hAnsi="Arial" w:cs="Arial"/>
          <w:sz w:val="22"/>
          <w:szCs w:val="22"/>
        </w:rPr>
      </w:pPr>
      <w:r w:rsidRPr="00677A6D">
        <w:rPr>
          <w:rFonts w:ascii="Arial" w:hAnsi="Arial" w:cs="Arial"/>
          <w:sz w:val="22"/>
          <w:szCs w:val="22"/>
        </w:rPr>
        <w:t xml:space="preserve">        </w:t>
      </w:r>
      <w:r w:rsidR="005C4BEB" w:rsidRPr="00677A6D">
        <w:rPr>
          <w:rFonts w:ascii="Arial" w:hAnsi="Arial" w:cs="Arial"/>
          <w:sz w:val="22"/>
          <w:szCs w:val="22"/>
        </w:rPr>
        <w:t xml:space="preserve">      starosta</w:t>
      </w:r>
      <w:r w:rsidR="005C4BEB" w:rsidRPr="00677A6D">
        <w:rPr>
          <w:rFonts w:ascii="Arial" w:hAnsi="Arial" w:cs="Arial"/>
          <w:sz w:val="22"/>
          <w:szCs w:val="22"/>
        </w:rPr>
        <w:tab/>
      </w:r>
      <w:r w:rsidR="005C4BEB" w:rsidRPr="00677A6D">
        <w:rPr>
          <w:rFonts w:ascii="Arial" w:hAnsi="Arial" w:cs="Arial"/>
          <w:sz w:val="22"/>
          <w:szCs w:val="22"/>
        </w:rPr>
        <w:tab/>
      </w:r>
      <w:r w:rsidR="005C4BEB" w:rsidRPr="00677A6D">
        <w:rPr>
          <w:rFonts w:ascii="Arial" w:hAnsi="Arial" w:cs="Arial"/>
          <w:sz w:val="22"/>
          <w:szCs w:val="22"/>
        </w:rPr>
        <w:tab/>
      </w:r>
      <w:r w:rsidR="005C4BEB" w:rsidRPr="00677A6D">
        <w:rPr>
          <w:rFonts w:ascii="Arial" w:hAnsi="Arial" w:cs="Arial"/>
          <w:sz w:val="22"/>
          <w:szCs w:val="22"/>
        </w:rPr>
        <w:tab/>
      </w:r>
      <w:r w:rsidR="005C4BEB" w:rsidRPr="00677A6D">
        <w:rPr>
          <w:rFonts w:ascii="Arial" w:hAnsi="Arial" w:cs="Arial"/>
          <w:sz w:val="22"/>
          <w:szCs w:val="22"/>
        </w:rPr>
        <w:tab/>
      </w:r>
      <w:r w:rsidR="005C4BEB" w:rsidRPr="00677A6D">
        <w:rPr>
          <w:rFonts w:ascii="Arial" w:hAnsi="Arial" w:cs="Arial"/>
          <w:sz w:val="22"/>
          <w:szCs w:val="22"/>
        </w:rPr>
        <w:tab/>
      </w:r>
      <w:r w:rsidR="005C4BEB" w:rsidRPr="00677A6D">
        <w:rPr>
          <w:rFonts w:ascii="Arial" w:hAnsi="Arial" w:cs="Arial"/>
          <w:sz w:val="22"/>
          <w:szCs w:val="22"/>
        </w:rPr>
        <w:tab/>
      </w:r>
      <w:r w:rsidRPr="00677A6D">
        <w:rPr>
          <w:rFonts w:ascii="Arial" w:hAnsi="Arial" w:cs="Arial"/>
          <w:sz w:val="22"/>
          <w:szCs w:val="22"/>
        </w:rPr>
        <w:t>místostarosta</w:t>
      </w:r>
    </w:p>
    <w:p w:rsidR="00214282" w:rsidRPr="00677A6D" w:rsidRDefault="00214282" w:rsidP="00214282">
      <w:pPr>
        <w:rPr>
          <w:rFonts w:ascii="Arial" w:hAnsi="Arial" w:cs="Arial"/>
          <w:sz w:val="22"/>
          <w:szCs w:val="22"/>
        </w:rPr>
      </w:pPr>
    </w:p>
    <w:p w:rsidR="00214282" w:rsidRPr="00677A6D" w:rsidRDefault="00214282" w:rsidP="00214282">
      <w:pPr>
        <w:rPr>
          <w:rFonts w:ascii="Arial" w:hAnsi="Arial" w:cs="Arial"/>
          <w:sz w:val="22"/>
          <w:szCs w:val="22"/>
        </w:rPr>
      </w:pPr>
    </w:p>
    <w:p w:rsidR="00214282" w:rsidRPr="00677A6D" w:rsidRDefault="00214282" w:rsidP="00214282">
      <w:pPr>
        <w:rPr>
          <w:rFonts w:ascii="Arial" w:hAnsi="Arial" w:cs="Arial"/>
          <w:sz w:val="22"/>
          <w:szCs w:val="22"/>
        </w:rPr>
      </w:pPr>
    </w:p>
    <w:p w:rsidR="001B3476" w:rsidRPr="00677A6D" w:rsidRDefault="001B3476" w:rsidP="00214282">
      <w:pPr>
        <w:rPr>
          <w:rFonts w:ascii="Arial" w:hAnsi="Arial" w:cs="Arial"/>
          <w:sz w:val="22"/>
          <w:szCs w:val="22"/>
        </w:rPr>
      </w:pPr>
    </w:p>
    <w:p w:rsidR="001B3476" w:rsidRPr="00677A6D" w:rsidRDefault="001B3476" w:rsidP="00214282">
      <w:pPr>
        <w:rPr>
          <w:rFonts w:ascii="Arial" w:hAnsi="Arial" w:cs="Arial"/>
          <w:sz w:val="22"/>
          <w:szCs w:val="22"/>
        </w:rPr>
      </w:pPr>
    </w:p>
    <w:p w:rsidR="001B3476" w:rsidRPr="00677A6D" w:rsidRDefault="001B3476" w:rsidP="00214282">
      <w:pPr>
        <w:rPr>
          <w:rFonts w:ascii="Arial" w:hAnsi="Arial" w:cs="Arial"/>
          <w:sz w:val="22"/>
          <w:szCs w:val="22"/>
        </w:rPr>
      </w:pPr>
    </w:p>
    <w:p w:rsidR="001B3476" w:rsidRPr="00677A6D" w:rsidRDefault="001B3476" w:rsidP="00214282">
      <w:pPr>
        <w:rPr>
          <w:rFonts w:ascii="Arial" w:hAnsi="Arial" w:cs="Arial"/>
          <w:sz w:val="22"/>
          <w:szCs w:val="22"/>
        </w:rPr>
      </w:pPr>
    </w:p>
    <w:p w:rsidR="001B3476" w:rsidRPr="00677A6D" w:rsidRDefault="001B3476" w:rsidP="00214282">
      <w:pPr>
        <w:rPr>
          <w:rFonts w:ascii="Arial" w:hAnsi="Arial" w:cs="Arial"/>
          <w:sz w:val="22"/>
          <w:szCs w:val="22"/>
        </w:rPr>
      </w:pPr>
    </w:p>
    <w:p w:rsidR="001B3476" w:rsidRPr="00677A6D" w:rsidRDefault="001B3476" w:rsidP="00214282">
      <w:pPr>
        <w:rPr>
          <w:rFonts w:ascii="Arial" w:hAnsi="Arial" w:cs="Arial"/>
          <w:sz w:val="22"/>
          <w:szCs w:val="22"/>
        </w:rPr>
      </w:pPr>
    </w:p>
    <w:p w:rsidR="001B3476" w:rsidRPr="00677A6D" w:rsidRDefault="001B3476" w:rsidP="00214282">
      <w:pPr>
        <w:rPr>
          <w:rFonts w:ascii="Arial" w:hAnsi="Arial" w:cs="Arial"/>
          <w:sz w:val="22"/>
          <w:szCs w:val="22"/>
        </w:rPr>
      </w:pPr>
    </w:p>
    <w:p w:rsidR="001B3476" w:rsidRPr="00677A6D" w:rsidRDefault="001B3476" w:rsidP="00214282">
      <w:pPr>
        <w:rPr>
          <w:rFonts w:ascii="Arial" w:hAnsi="Arial" w:cs="Arial"/>
          <w:sz w:val="22"/>
          <w:szCs w:val="22"/>
        </w:rPr>
      </w:pPr>
    </w:p>
    <w:p w:rsidR="00492C07" w:rsidRDefault="00492C07" w:rsidP="00492C0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 1 k</w:t>
      </w:r>
      <w:r w:rsidR="00676B9A">
        <w:rPr>
          <w:rFonts w:ascii="Arial" w:hAnsi="Arial" w:cs="Arial"/>
          <w:b/>
          <w:sz w:val="22"/>
          <w:szCs w:val="22"/>
        </w:rPr>
        <w:t> obecně závazné vyhlášce</w:t>
      </w:r>
      <w:r>
        <w:rPr>
          <w:rFonts w:ascii="Arial" w:hAnsi="Arial" w:cs="Arial"/>
          <w:b/>
          <w:sz w:val="22"/>
          <w:szCs w:val="22"/>
        </w:rPr>
        <w:t xml:space="preserve"> o místním poplatku za užívání veřejného prostranství </w:t>
      </w:r>
    </w:p>
    <w:p w:rsidR="00492C07" w:rsidRDefault="00492C07" w:rsidP="00492C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92C07" w:rsidRDefault="00492C07" w:rsidP="00492C07">
      <w:pPr>
        <w:pStyle w:val="import5"/>
        <w:numPr>
          <w:ilvl w:val="0"/>
          <w:numId w:val="3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NÁMĚSTÍ</w:t>
      </w:r>
    </w:p>
    <w:p w:rsidR="00492C07" w:rsidRDefault="00492C07" w:rsidP="00492C07">
      <w:pPr>
        <w:pStyle w:val="import5"/>
        <w:ind w:left="720"/>
        <w:rPr>
          <w:sz w:val="22"/>
          <w:szCs w:val="22"/>
        </w:rPr>
      </w:pPr>
      <w:r>
        <w:rPr>
          <w:sz w:val="22"/>
          <w:szCs w:val="22"/>
        </w:rPr>
        <w:t>Náměstí 28. října, Staré náměstí</w:t>
      </w:r>
    </w:p>
    <w:p w:rsidR="00492C07" w:rsidRDefault="00492C07" w:rsidP="00492C07">
      <w:pPr>
        <w:pStyle w:val="import5"/>
        <w:numPr>
          <w:ilvl w:val="0"/>
          <w:numId w:val="3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MÍSTA PRO PRODEJ A POSKYTOVÁNÍ SLUŽEB NA VEŘEJNÉM PROSTRANSTVÍ, </w:t>
      </w:r>
      <w:r>
        <w:rPr>
          <w:sz w:val="22"/>
          <w:szCs w:val="22"/>
        </w:rPr>
        <w:t>tj.: prostranství, prostory, chodníky k nim přilehlé:</w:t>
      </w:r>
    </w:p>
    <w:p w:rsidR="00492C07" w:rsidRDefault="00492C07" w:rsidP="00492C07">
      <w:pPr>
        <w:pStyle w:val="import10"/>
        <w:ind w:left="709"/>
        <w:jc w:val="both"/>
        <w:rPr>
          <w:sz w:val="22"/>
        </w:rPr>
      </w:pPr>
      <w:r>
        <w:rPr>
          <w:rFonts w:cs="Times New Roman"/>
          <w:color w:val="000000"/>
          <w:sz w:val="22"/>
          <w:szCs w:val="20"/>
        </w:rPr>
        <w:t xml:space="preserve">prodejní místa: </w:t>
      </w:r>
      <w:r>
        <w:rPr>
          <w:sz w:val="22"/>
        </w:rPr>
        <w:t>u obchodních středisek „ALBERT“ (</w:t>
      </w:r>
      <w:proofErr w:type="spellStart"/>
      <w:r>
        <w:rPr>
          <w:sz w:val="22"/>
        </w:rPr>
        <w:t>parc.č</w:t>
      </w:r>
      <w:proofErr w:type="spellEnd"/>
      <w:r>
        <w:rPr>
          <w:sz w:val="22"/>
        </w:rPr>
        <w:t xml:space="preserve">. 3936/229 a 3737/38 </w:t>
      </w:r>
      <w:proofErr w:type="spellStart"/>
      <w:proofErr w:type="gramStart"/>
      <w:r>
        <w:rPr>
          <w:sz w:val="22"/>
        </w:rPr>
        <w:t>k.ú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Horní Lutyně), „ESAM“ (</w:t>
      </w:r>
      <w:proofErr w:type="spellStart"/>
      <w:r>
        <w:rPr>
          <w:sz w:val="22"/>
        </w:rPr>
        <w:t>parc.č</w:t>
      </w:r>
      <w:proofErr w:type="spellEnd"/>
      <w:r>
        <w:rPr>
          <w:sz w:val="22"/>
        </w:rPr>
        <w:t xml:space="preserve">. 3325/281 </w:t>
      </w:r>
      <w:proofErr w:type="spellStart"/>
      <w:proofErr w:type="gramStart"/>
      <w:r>
        <w:rPr>
          <w:sz w:val="22"/>
        </w:rPr>
        <w:t>k.ú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Horní Lutyně), „Centrum“ (</w:t>
      </w:r>
      <w:proofErr w:type="spellStart"/>
      <w:r>
        <w:rPr>
          <w:sz w:val="22"/>
        </w:rPr>
        <w:t>parc.č</w:t>
      </w:r>
      <w:proofErr w:type="spellEnd"/>
      <w:r>
        <w:rPr>
          <w:sz w:val="22"/>
        </w:rPr>
        <w:t xml:space="preserve">. 140/1 </w:t>
      </w:r>
      <w:proofErr w:type="spellStart"/>
      <w:proofErr w:type="gramStart"/>
      <w:r>
        <w:rPr>
          <w:sz w:val="22"/>
        </w:rPr>
        <w:t>k.ú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Horní Lutyně), “MORAVA“ (tzv. Morava, </w:t>
      </w:r>
      <w:proofErr w:type="spellStart"/>
      <w:r>
        <w:rPr>
          <w:sz w:val="22"/>
        </w:rPr>
        <w:t>parc.č</w:t>
      </w:r>
      <w:proofErr w:type="spellEnd"/>
      <w:r>
        <w:rPr>
          <w:sz w:val="22"/>
        </w:rPr>
        <w:t xml:space="preserve">. 544/1 </w:t>
      </w:r>
      <w:proofErr w:type="spellStart"/>
      <w:proofErr w:type="gramStart"/>
      <w:r>
        <w:rPr>
          <w:sz w:val="22"/>
        </w:rPr>
        <w:t>k.ú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Horní Lutyně), „DD OREL“ (</w:t>
      </w:r>
      <w:proofErr w:type="spellStart"/>
      <w:r>
        <w:rPr>
          <w:sz w:val="22"/>
        </w:rPr>
        <w:t>parc.č</w:t>
      </w:r>
      <w:proofErr w:type="spellEnd"/>
      <w:r>
        <w:rPr>
          <w:sz w:val="22"/>
        </w:rPr>
        <w:t xml:space="preserve">. 4213/312 </w:t>
      </w:r>
      <w:proofErr w:type="spellStart"/>
      <w:proofErr w:type="gramStart"/>
      <w:r>
        <w:rPr>
          <w:sz w:val="22"/>
        </w:rPr>
        <w:t>k.ú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Horní Lutyně), „OD PRIOR“ (</w:t>
      </w:r>
      <w:proofErr w:type="spellStart"/>
      <w:r>
        <w:rPr>
          <w:sz w:val="22"/>
        </w:rPr>
        <w:t>parc.č</w:t>
      </w:r>
      <w:proofErr w:type="spellEnd"/>
      <w:r>
        <w:rPr>
          <w:sz w:val="22"/>
        </w:rPr>
        <w:t xml:space="preserve">. 2/11 </w:t>
      </w:r>
      <w:proofErr w:type="spellStart"/>
      <w:proofErr w:type="gramStart"/>
      <w:r>
        <w:rPr>
          <w:sz w:val="22"/>
        </w:rPr>
        <w:t>k.ú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Horní Lutyně) , a  „OD TERNO“ (</w:t>
      </w:r>
      <w:proofErr w:type="spellStart"/>
      <w:r>
        <w:rPr>
          <w:sz w:val="22"/>
        </w:rPr>
        <w:t>parc.č</w:t>
      </w:r>
      <w:proofErr w:type="spellEnd"/>
      <w:r>
        <w:rPr>
          <w:sz w:val="22"/>
        </w:rPr>
        <w:t xml:space="preserve">. 544/1 </w:t>
      </w:r>
      <w:proofErr w:type="spellStart"/>
      <w:proofErr w:type="gramStart"/>
      <w:r>
        <w:rPr>
          <w:sz w:val="22"/>
        </w:rPr>
        <w:t>k.ú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Horní Lutyně), dále na prostranství </w:t>
      </w:r>
      <w:r>
        <w:rPr>
          <w:rFonts w:cs="Times New Roman"/>
          <w:color w:val="000000"/>
          <w:sz w:val="22"/>
          <w:szCs w:val="20"/>
        </w:rPr>
        <w:t xml:space="preserve">v Orlové - </w:t>
      </w:r>
      <w:proofErr w:type="spellStart"/>
      <w:r>
        <w:rPr>
          <w:rStyle w:val="spelle"/>
          <w:rFonts w:cs="Times New Roman"/>
          <w:color w:val="000000"/>
          <w:sz w:val="22"/>
          <w:szCs w:val="20"/>
        </w:rPr>
        <w:t>Porubě</w:t>
      </w:r>
      <w:proofErr w:type="spellEnd"/>
      <w:r>
        <w:rPr>
          <w:rFonts w:cs="Times New Roman"/>
          <w:color w:val="000000"/>
          <w:sz w:val="22"/>
          <w:szCs w:val="20"/>
        </w:rPr>
        <w:t>, ul. Slezská (</w:t>
      </w:r>
      <w:proofErr w:type="spellStart"/>
      <w:r>
        <w:rPr>
          <w:rStyle w:val="spelle"/>
          <w:rFonts w:cs="Times New Roman"/>
          <w:color w:val="000000"/>
          <w:sz w:val="22"/>
          <w:szCs w:val="20"/>
        </w:rPr>
        <w:t>parc</w:t>
      </w:r>
      <w:proofErr w:type="spellEnd"/>
      <w:r>
        <w:rPr>
          <w:rFonts w:cs="Times New Roman"/>
          <w:color w:val="000000"/>
          <w:sz w:val="22"/>
          <w:szCs w:val="20"/>
        </w:rPr>
        <w:t xml:space="preserve">. </w:t>
      </w:r>
      <w:proofErr w:type="gramStart"/>
      <w:r>
        <w:rPr>
          <w:rFonts w:cs="Times New Roman"/>
          <w:color w:val="000000"/>
          <w:sz w:val="22"/>
          <w:szCs w:val="20"/>
        </w:rPr>
        <w:t>č.</w:t>
      </w:r>
      <w:proofErr w:type="gramEnd"/>
      <w:r>
        <w:rPr>
          <w:rFonts w:cs="Times New Roman"/>
          <w:color w:val="000000"/>
          <w:sz w:val="22"/>
          <w:szCs w:val="20"/>
        </w:rPr>
        <w:t xml:space="preserve"> 3073/1</w:t>
      </w:r>
      <w:r>
        <w:rPr>
          <w:rFonts w:cs="Times New Roman"/>
          <w:sz w:val="22"/>
          <w:szCs w:val="20"/>
        </w:rPr>
        <w:t>,</w:t>
      </w:r>
      <w:r>
        <w:rPr>
          <w:rFonts w:cs="Times New Roman"/>
          <w:color w:val="000000"/>
          <w:sz w:val="22"/>
          <w:szCs w:val="20"/>
        </w:rPr>
        <w:t xml:space="preserve"> k. </w:t>
      </w:r>
      <w:proofErr w:type="spellStart"/>
      <w:r>
        <w:rPr>
          <w:rStyle w:val="spelle"/>
          <w:rFonts w:cs="Times New Roman"/>
          <w:color w:val="000000"/>
          <w:sz w:val="22"/>
          <w:szCs w:val="20"/>
        </w:rPr>
        <w:t>ú</w:t>
      </w:r>
      <w:r>
        <w:rPr>
          <w:rFonts w:cs="Times New Roman"/>
          <w:color w:val="000000"/>
          <w:sz w:val="22"/>
          <w:szCs w:val="20"/>
        </w:rPr>
        <w:t>.</w:t>
      </w:r>
      <w:proofErr w:type="spellEnd"/>
      <w:r>
        <w:rPr>
          <w:rFonts w:cs="Times New Roman"/>
          <w:color w:val="000000"/>
          <w:sz w:val="22"/>
          <w:szCs w:val="20"/>
        </w:rPr>
        <w:t xml:space="preserve"> </w:t>
      </w:r>
      <w:r>
        <w:rPr>
          <w:rStyle w:val="spelle"/>
          <w:rFonts w:cs="Times New Roman"/>
          <w:color w:val="000000"/>
          <w:sz w:val="22"/>
          <w:szCs w:val="20"/>
        </w:rPr>
        <w:t>Poruba</w:t>
      </w:r>
      <w:r>
        <w:rPr>
          <w:rFonts w:cs="Times New Roman"/>
          <w:color w:val="000000"/>
          <w:sz w:val="22"/>
          <w:szCs w:val="20"/>
        </w:rPr>
        <w:t xml:space="preserve"> u Orlové)</w:t>
      </w:r>
      <w:r>
        <w:rPr>
          <w:sz w:val="22"/>
        </w:rPr>
        <w:t xml:space="preserve"> </w:t>
      </w:r>
      <w:r w:rsidR="00286B82" w:rsidRPr="00286B82">
        <w:rPr>
          <w:sz w:val="22"/>
        </w:rPr>
        <w:t xml:space="preserve">a u hřbitova v Orlové - Městě (parc.č.4840/4, 4840/5, 4840/7 </w:t>
      </w:r>
      <w:proofErr w:type="spellStart"/>
      <w:proofErr w:type="gramStart"/>
      <w:r w:rsidR="00286B82" w:rsidRPr="00286B82">
        <w:rPr>
          <w:sz w:val="22"/>
        </w:rPr>
        <w:t>k.ú</w:t>
      </w:r>
      <w:proofErr w:type="spellEnd"/>
      <w:r w:rsidR="00286B82" w:rsidRPr="00286B82">
        <w:rPr>
          <w:sz w:val="22"/>
        </w:rPr>
        <w:t>.</w:t>
      </w:r>
      <w:proofErr w:type="gramEnd"/>
      <w:r w:rsidR="00286B82" w:rsidRPr="00286B82">
        <w:rPr>
          <w:sz w:val="22"/>
        </w:rPr>
        <w:t xml:space="preserve"> Orlová)</w:t>
      </w:r>
    </w:p>
    <w:p w:rsidR="00492C07" w:rsidRDefault="00492C07" w:rsidP="00492C07">
      <w:pPr>
        <w:pStyle w:val="import10"/>
        <w:numPr>
          <w:ilvl w:val="0"/>
          <w:numId w:val="32"/>
        </w:numPr>
        <w:jc w:val="both"/>
        <w:rPr>
          <w:b/>
          <w:sz w:val="22"/>
        </w:rPr>
      </w:pPr>
      <w:r>
        <w:rPr>
          <w:b/>
          <w:sz w:val="22"/>
        </w:rPr>
        <w:t xml:space="preserve">POZEMNÍ </w:t>
      </w:r>
      <w:proofErr w:type="spellStart"/>
      <w:proofErr w:type="gramStart"/>
      <w:r>
        <w:rPr>
          <w:b/>
          <w:sz w:val="22"/>
        </w:rPr>
        <w:t>KOMUNIKACE</w:t>
      </w:r>
      <w:r w:rsidR="00C04CFC">
        <w:rPr>
          <w:sz w:val="22"/>
        </w:rPr>
        <w:t>,</w:t>
      </w:r>
      <w:r>
        <w:rPr>
          <w:sz w:val="22"/>
        </w:rPr>
        <w:t>tj</w:t>
      </w:r>
      <w:proofErr w:type="spellEnd"/>
      <w:r>
        <w:rPr>
          <w:sz w:val="22"/>
        </w:rPr>
        <w:t>.</w:t>
      </w:r>
      <w:proofErr w:type="gramEnd"/>
      <w:r w:rsidR="00D477A3">
        <w:rPr>
          <w:sz w:val="22"/>
        </w:rPr>
        <w:t>: silnice a místní komunikace, veřejná</w:t>
      </w:r>
      <w:r w:rsidR="00C04CFC">
        <w:rPr>
          <w:sz w:val="22"/>
        </w:rPr>
        <w:t xml:space="preserve"> zeleň</w:t>
      </w:r>
      <w:r>
        <w:rPr>
          <w:sz w:val="22"/>
        </w:rPr>
        <w:t xml:space="preserve"> a chodníky k nim přilehlé:</w:t>
      </w:r>
    </w:p>
    <w:p w:rsidR="00492C07" w:rsidRDefault="00492C07" w:rsidP="00492C07">
      <w:pPr>
        <w:pStyle w:val="import10"/>
        <w:ind w:left="720"/>
        <w:jc w:val="both"/>
        <w:rPr>
          <w:sz w:val="22"/>
        </w:rPr>
      </w:pPr>
      <w:r>
        <w:rPr>
          <w:b/>
          <w:sz w:val="22"/>
        </w:rPr>
        <w:t xml:space="preserve">Orlová - Lutyně: </w:t>
      </w:r>
      <w:r>
        <w:rPr>
          <w:sz w:val="22"/>
        </w:rPr>
        <w:t xml:space="preserve">ulice Masarykova třída, Na </w:t>
      </w:r>
      <w:proofErr w:type="spellStart"/>
      <w:r>
        <w:rPr>
          <w:sz w:val="22"/>
        </w:rPr>
        <w:t>Stuchlíkovci</w:t>
      </w:r>
      <w:proofErr w:type="spellEnd"/>
      <w:r>
        <w:rPr>
          <w:sz w:val="22"/>
        </w:rPr>
        <w:t xml:space="preserve">, Mládí, Vnitřní, Vojtěcha Martínka, Kpt. Jaroše, Osvobození, Lesní, Květinová, Školní, Zátiší, Ke Studánce, Luční, K Rybníku, Pěší, Úzká, Polní, Boční, U Kapličky, Okružní, Energetiků, </w:t>
      </w:r>
      <w:proofErr w:type="spellStart"/>
      <w:r>
        <w:rPr>
          <w:sz w:val="22"/>
        </w:rPr>
        <w:t>Lutyňská</w:t>
      </w:r>
      <w:proofErr w:type="spellEnd"/>
      <w:r>
        <w:rPr>
          <w:sz w:val="22"/>
        </w:rPr>
        <w:t>, Nad Vrbou, Do Vršku, K Olšině, Rolnická, Klidná, Větrná, Rychvaldská, Na Zbytkách, 17. listopadu, U Hájenky, Sousedská, Zahradní, Modřínová, na Kopečku, Zelená, Jižní, Letní, Na Vyhlídce, Mírová, U Vodojemu, K </w:t>
      </w:r>
      <w:proofErr w:type="spellStart"/>
      <w:r>
        <w:rPr>
          <w:sz w:val="22"/>
        </w:rPr>
        <w:t>Zimovůdce</w:t>
      </w:r>
      <w:proofErr w:type="spellEnd"/>
      <w:r>
        <w:rPr>
          <w:sz w:val="22"/>
        </w:rPr>
        <w:t xml:space="preserve">, Na </w:t>
      </w:r>
      <w:proofErr w:type="spellStart"/>
      <w:r>
        <w:rPr>
          <w:sz w:val="22"/>
        </w:rPr>
        <w:t>Olmovci</w:t>
      </w:r>
      <w:proofErr w:type="spellEnd"/>
      <w:r>
        <w:rPr>
          <w:sz w:val="22"/>
        </w:rPr>
        <w:t xml:space="preserve">, </w:t>
      </w:r>
      <w:proofErr w:type="gramStart"/>
      <w:r>
        <w:rPr>
          <w:sz w:val="22"/>
        </w:rPr>
        <w:t xml:space="preserve">Svornosti, </w:t>
      </w:r>
      <w:proofErr w:type="spellStart"/>
      <w:r>
        <w:rPr>
          <w:sz w:val="22"/>
        </w:rPr>
        <w:t>F.S.</w:t>
      </w:r>
      <w:proofErr w:type="gramEnd"/>
      <w:r>
        <w:rPr>
          <w:sz w:val="22"/>
        </w:rPr>
        <w:t>Tůmy</w:t>
      </w:r>
      <w:proofErr w:type="spellEnd"/>
      <w:r>
        <w:rPr>
          <w:sz w:val="22"/>
        </w:rPr>
        <w:t xml:space="preserve">, Karla Dvořáčka, Krátká, </w:t>
      </w:r>
      <w:proofErr w:type="spellStart"/>
      <w:r>
        <w:rPr>
          <w:sz w:val="22"/>
        </w:rPr>
        <w:t>Dětmarovická</w:t>
      </w:r>
      <w:proofErr w:type="spellEnd"/>
      <w:r>
        <w:rPr>
          <w:sz w:val="22"/>
        </w:rPr>
        <w:t xml:space="preserve">, na Výsluní, 1. Máje, Adamusova, Odlehlá, K Venuši, Doubravská, na Stráni, </w:t>
      </w:r>
      <w:proofErr w:type="spellStart"/>
      <w:r>
        <w:rPr>
          <w:sz w:val="22"/>
        </w:rPr>
        <w:t>Šamalikůvka</w:t>
      </w:r>
      <w:proofErr w:type="spellEnd"/>
      <w:r>
        <w:rPr>
          <w:sz w:val="22"/>
        </w:rPr>
        <w:t xml:space="preserve">, U </w:t>
      </w:r>
      <w:proofErr w:type="spellStart"/>
      <w:r>
        <w:rPr>
          <w:sz w:val="22"/>
        </w:rPr>
        <w:t>Centrumu</w:t>
      </w:r>
      <w:proofErr w:type="spellEnd"/>
      <w:r>
        <w:rPr>
          <w:sz w:val="22"/>
        </w:rPr>
        <w:t xml:space="preserve">, Ztracená, </w:t>
      </w:r>
      <w:proofErr w:type="spellStart"/>
      <w:r>
        <w:rPr>
          <w:sz w:val="22"/>
        </w:rPr>
        <w:t>Rydultowská</w:t>
      </w:r>
      <w:proofErr w:type="spellEnd"/>
      <w:r>
        <w:rPr>
          <w:sz w:val="22"/>
        </w:rPr>
        <w:t>, Přespolní</w:t>
      </w:r>
    </w:p>
    <w:p w:rsidR="00492C07" w:rsidRDefault="00492C07" w:rsidP="00492C07">
      <w:pPr>
        <w:pStyle w:val="import10"/>
        <w:ind w:left="720"/>
        <w:jc w:val="both"/>
        <w:rPr>
          <w:sz w:val="22"/>
        </w:rPr>
      </w:pPr>
      <w:r>
        <w:rPr>
          <w:b/>
          <w:sz w:val="22"/>
        </w:rPr>
        <w:t xml:space="preserve">Orlová - Poruba: </w:t>
      </w:r>
      <w:r>
        <w:rPr>
          <w:sz w:val="22"/>
        </w:rPr>
        <w:t xml:space="preserve">ulice Slezská, Zátiší, K Rybníku, Akátová, Údolní, Přespolní, Úzká, V Poli, Březová, Hornická, Jabloňová, Třešňová, Kpt. Nálepky, Spojenců, Dělící, Příčná, B. Němcové, Janáčkova, A. Jiráska, Gagarinova, Kosmonautů, M. Ryšky, sadová, Čs. armády, Dukelská, Dvouletky, </w:t>
      </w:r>
      <w:proofErr w:type="spellStart"/>
      <w:r>
        <w:rPr>
          <w:sz w:val="22"/>
        </w:rPr>
        <w:t>rajčula</w:t>
      </w:r>
      <w:proofErr w:type="spellEnd"/>
      <w:r>
        <w:rPr>
          <w:sz w:val="22"/>
        </w:rPr>
        <w:t>, Nádražní, Žofínská, Ostravská, Těšínská, Závodní, Lipová, Jarní, dělnická, Rodinná, Václavská, Řadová, Stará Štreka, Nad Vlečkou, Pod Tratí, U Haldy, V Zahradách, Záchranářů, Tichá, Porubská, Okrajová, K Lesu, Lidická, Obroky, Potoční, U Stružky</w:t>
      </w:r>
    </w:p>
    <w:p w:rsidR="00492C07" w:rsidRDefault="00492C07" w:rsidP="00492C07">
      <w:pPr>
        <w:pStyle w:val="import10"/>
        <w:ind w:left="720"/>
        <w:jc w:val="both"/>
        <w:rPr>
          <w:sz w:val="22"/>
        </w:rPr>
      </w:pPr>
      <w:r>
        <w:rPr>
          <w:b/>
          <w:sz w:val="22"/>
        </w:rPr>
        <w:t xml:space="preserve">Orlová - Město: </w:t>
      </w:r>
      <w:r>
        <w:rPr>
          <w:sz w:val="22"/>
        </w:rPr>
        <w:t xml:space="preserve">ulice Petra </w:t>
      </w:r>
      <w:proofErr w:type="spellStart"/>
      <w:r>
        <w:rPr>
          <w:sz w:val="22"/>
        </w:rPr>
        <w:t>Cingra</w:t>
      </w:r>
      <w:proofErr w:type="spellEnd"/>
      <w:r>
        <w:rPr>
          <w:sz w:val="22"/>
        </w:rPr>
        <w:t xml:space="preserve">, Jana Čapka, B. Smetany, Fr. Palackého, Buková, hraniční, </w:t>
      </w:r>
      <w:proofErr w:type="spellStart"/>
      <w:r>
        <w:rPr>
          <w:sz w:val="22"/>
        </w:rPr>
        <w:t>Hořovského</w:t>
      </w:r>
      <w:proofErr w:type="spellEnd"/>
      <w:r>
        <w:rPr>
          <w:sz w:val="22"/>
        </w:rPr>
        <w:t xml:space="preserve">, Nádražní, Lidická, Dr. </w:t>
      </w:r>
      <w:proofErr w:type="spellStart"/>
      <w:proofErr w:type="gramStart"/>
      <w:r>
        <w:rPr>
          <w:sz w:val="22"/>
        </w:rPr>
        <w:t>M.Tyrše</w:t>
      </w:r>
      <w:proofErr w:type="spellEnd"/>
      <w:proofErr w:type="gramEnd"/>
      <w:r>
        <w:rPr>
          <w:sz w:val="22"/>
        </w:rPr>
        <w:t xml:space="preserve">, </w:t>
      </w:r>
      <w:proofErr w:type="spellStart"/>
      <w:r>
        <w:rPr>
          <w:sz w:val="22"/>
        </w:rPr>
        <w:t>Bezručová</w:t>
      </w:r>
      <w:proofErr w:type="spellEnd"/>
      <w:r>
        <w:rPr>
          <w:sz w:val="22"/>
        </w:rPr>
        <w:t>, 17. listopadu, Klášterní, Na Kamenci, Ostravská, Petřvaldská, V Zimném dole, K </w:t>
      </w:r>
      <w:proofErr w:type="spellStart"/>
      <w:r>
        <w:rPr>
          <w:sz w:val="22"/>
        </w:rPr>
        <w:t>Holotovci</w:t>
      </w:r>
      <w:proofErr w:type="spellEnd"/>
      <w:r>
        <w:rPr>
          <w:sz w:val="22"/>
        </w:rPr>
        <w:t>, Lazecká, K Lesu, Potoční, Husova, Staré náměstí, Obroky, Havlíčkova, Nad poštou, Pod Lipou</w:t>
      </w:r>
    </w:p>
    <w:p w:rsidR="00492C07" w:rsidRDefault="00492C07" w:rsidP="00492C07">
      <w:pPr>
        <w:pStyle w:val="import10"/>
        <w:ind w:left="720"/>
        <w:jc w:val="both"/>
        <w:rPr>
          <w:sz w:val="22"/>
        </w:rPr>
      </w:pPr>
      <w:r>
        <w:rPr>
          <w:b/>
          <w:sz w:val="22"/>
        </w:rPr>
        <w:t xml:space="preserve">Orlová - Lazy: </w:t>
      </w:r>
      <w:r>
        <w:rPr>
          <w:sz w:val="22"/>
        </w:rPr>
        <w:t>ulice V Zimném dole, K </w:t>
      </w:r>
      <w:proofErr w:type="spellStart"/>
      <w:r>
        <w:rPr>
          <w:sz w:val="22"/>
        </w:rPr>
        <w:t>Holotovci</w:t>
      </w:r>
      <w:proofErr w:type="spellEnd"/>
      <w:r>
        <w:rPr>
          <w:sz w:val="22"/>
        </w:rPr>
        <w:t>, Lazecká</w:t>
      </w:r>
    </w:p>
    <w:p w:rsidR="00492C07" w:rsidRDefault="00492C07" w:rsidP="00492C07">
      <w:pPr>
        <w:pStyle w:val="import10"/>
        <w:numPr>
          <w:ilvl w:val="0"/>
          <w:numId w:val="32"/>
        </w:numPr>
        <w:jc w:val="both"/>
        <w:rPr>
          <w:b/>
          <w:sz w:val="22"/>
        </w:rPr>
      </w:pPr>
      <w:r>
        <w:rPr>
          <w:b/>
          <w:sz w:val="22"/>
        </w:rPr>
        <w:t>VEŘEJNÁ ZELEŇ</w:t>
      </w:r>
    </w:p>
    <w:p w:rsidR="00AB218D" w:rsidRPr="00F834A3" w:rsidRDefault="00492C07" w:rsidP="00F834A3">
      <w:pPr>
        <w:pStyle w:val="import10"/>
        <w:spacing w:before="0" w:beforeAutospacing="0" w:after="0" w:afterAutospacing="0"/>
        <w:ind w:left="720"/>
        <w:jc w:val="both"/>
        <w:rPr>
          <w:sz w:val="22"/>
        </w:rPr>
      </w:pPr>
      <w:r>
        <w:rPr>
          <w:sz w:val="22"/>
        </w:rPr>
        <w:t>Lesopark v Orlové - Lutyni</w:t>
      </w:r>
      <w:r w:rsidR="00412A5C">
        <w:rPr>
          <w:sz w:val="22"/>
        </w:rPr>
        <w:t>, Zámecký park v Orlové - Městě</w:t>
      </w:r>
    </w:p>
    <w:sectPr w:rsidR="00AB218D" w:rsidRPr="00F834A3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A1E" w:rsidRDefault="004C2A1E">
      <w:r>
        <w:separator/>
      </w:r>
    </w:p>
  </w:endnote>
  <w:endnote w:type="continuationSeparator" w:id="0">
    <w:p w:rsidR="004C2A1E" w:rsidRDefault="004C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A1E" w:rsidRDefault="004C2A1E">
      <w:r>
        <w:separator/>
      </w:r>
    </w:p>
  </w:footnote>
  <w:footnote w:type="continuationSeparator" w:id="0">
    <w:p w:rsidR="004C2A1E" w:rsidRDefault="004C2A1E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5E2B40" w:rsidRPr="00D005A8" w:rsidRDefault="005E2B40" w:rsidP="005E2B4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5E2B40" w:rsidRDefault="005E2B40" w:rsidP="005E2B40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F55899" w:rsidRPr="002A0E55" w:rsidRDefault="00F55899" w:rsidP="00F55899">
      <w:pPr>
        <w:pStyle w:val="Textpoznpodarou"/>
      </w:pPr>
      <w:r w:rsidRPr="002A0E55">
        <w:rPr>
          <w:rStyle w:val="Znakapoznpodarou"/>
        </w:rPr>
        <w:footnoteRef/>
      </w:r>
      <w:r w:rsidRPr="002A0E55">
        <w:t xml:space="preserve"> </w:t>
      </w:r>
      <w:r w:rsidRPr="002A0E55">
        <w:rPr>
          <w:rFonts w:ascii="Arial" w:hAnsi="Arial" w:cs="Arial"/>
        </w:rPr>
        <w:t>§ 25 odst. 6 písm. c) bod 4 zákona č. 13/1997 Sb., o pozemních komunikacích,v platném znění</w:t>
      </w:r>
    </w:p>
  </w:footnote>
  <w:footnote w:id="7">
    <w:p w:rsidR="00E24AB6" w:rsidRPr="00E24AB6" w:rsidRDefault="00E24AB6">
      <w:pPr>
        <w:pStyle w:val="Textpoznpodarou"/>
        <w:rPr>
          <w:rFonts w:ascii="Arial" w:hAnsi="Arial" w:cs="Arial"/>
        </w:rPr>
      </w:pPr>
      <w:r w:rsidRPr="00E24AB6">
        <w:rPr>
          <w:rStyle w:val="Znakapoznpodarou"/>
          <w:rFonts w:ascii="Arial" w:hAnsi="Arial" w:cs="Arial"/>
        </w:rPr>
        <w:footnoteRef/>
      </w:r>
      <w:r w:rsidRPr="00E24AB6">
        <w:rPr>
          <w:rFonts w:ascii="Arial" w:hAnsi="Arial" w:cs="Arial"/>
        </w:rPr>
        <w:t xml:space="preserve"> § 4 odst. 1 zákona o místních poplatcích</w:t>
      </w:r>
    </w:p>
  </w:footnote>
  <w:footnote w:id="8">
    <w:p w:rsidR="0030597B" w:rsidRDefault="00E24AB6">
      <w:pPr>
        <w:pStyle w:val="Textpoznpodarou"/>
      </w:pPr>
      <w:r>
        <w:rPr>
          <w:vertAlign w:val="superscript"/>
        </w:rPr>
        <w:t>8</w:t>
      </w:r>
      <w:r w:rsidR="0030597B">
        <w:t xml:space="preserve"> </w:t>
      </w:r>
      <w:r w:rsidR="0030597B" w:rsidRPr="002D0857">
        <w:rPr>
          <w:rFonts w:ascii="Arial" w:hAnsi="Arial" w:cs="Arial"/>
        </w:rPr>
        <w:t xml:space="preserve">§ 14a odst. </w:t>
      </w:r>
      <w:r w:rsidR="0030597B">
        <w:rPr>
          <w:rFonts w:ascii="Arial" w:hAnsi="Arial" w:cs="Arial"/>
        </w:rPr>
        <w:t>6</w:t>
      </w:r>
      <w:r w:rsidR="0030597B" w:rsidRPr="002D0857">
        <w:rPr>
          <w:rFonts w:ascii="Arial" w:hAnsi="Arial" w:cs="Arial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5680E"/>
    <w:multiLevelType w:val="hybridMultilevel"/>
    <w:tmpl w:val="1776882E"/>
    <w:lvl w:ilvl="0" w:tplc="056660EE">
      <w:start w:val="1"/>
      <w:numFmt w:val="decimal"/>
      <w:lvlText w:val="(%1)"/>
      <w:lvlJc w:val="left"/>
      <w:pPr>
        <w:tabs>
          <w:tab w:val="num" w:pos="-1963"/>
        </w:tabs>
        <w:ind w:left="-1963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258" w:hanging="360"/>
      </w:pPr>
    </w:lvl>
    <w:lvl w:ilvl="2" w:tplc="0405001B">
      <w:start w:val="1"/>
      <w:numFmt w:val="lowerRoman"/>
      <w:lvlText w:val="%3."/>
      <w:lvlJc w:val="right"/>
      <w:pPr>
        <w:ind w:left="-538" w:hanging="180"/>
      </w:pPr>
    </w:lvl>
    <w:lvl w:ilvl="3" w:tplc="0405000F">
      <w:start w:val="1"/>
      <w:numFmt w:val="decimal"/>
      <w:lvlText w:val="%4."/>
      <w:lvlJc w:val="left"/>
      <w:pPr>
        <w:ind w:left="182" w:hanging="360"/>
      </w:pPr>
    </w:lvl>
    <w:lvl w:ilvl="4" w:tplc="04050019">
      <w:start w:val="1"/>
      <w:numFmt w:val="lowerLetter"/>
      <w:lvlText w:val="%5."/>
      <w:lvlJc w:val="left"/>
      <w:pPr>
        <w:ind w:left="902" w:hanging="360"/>
      </w:pPr>
    </w:lvl>
    <w:lvl w:ilvl="5" w:tplc="04050017">
      <w:start w:val="1"/>
      <w:numFmt w:val="lowerLetter"/>
      <w:lvlText w:val="%6)"/>
      <w:lvlJc w:val="left"/>
      <w:pPr>
        <w:ind w:left="1622" w:hanging="180"/>
      </w:pPr>
      <w:rPr>
        <w:rFonts w:hint="default"/>
        <w:b w:val="0"/>
        <w:color w:val="auto"/>
      </w:rPr>
    </w:lvl>
    <w:lvl w:ilvl="6" w:tplc="0405000F" w:tentative="1">
      <w:start w:val="1"/>
      <w:numFmt w:val="decimal"/>
      <w:lvlText w:val="%7."/>
      <w:lvlJc w:val="left"/>
      <w:pPr>
        <w:ind w:left="2342" w:hanging="360"/>
      </w:pPr>
    </w:lvl>
    <w:lvl w:ilvl="7" w:tplc="04050019" w:tentative="1">
      <w:start w:val="1"/>
      <w:numFmt w:val="lowerLetter"/>
      <w:lvlText w:val="%8."/>
      <w:lvlJc w:val="left"/>
      <w:pPr>
        <w:ind w:left="3062" w:hanging="360"/>
      </w:pPr>
    </w:lvl>
    <w:lvl w:ilvl="8" w:tplc="0405001B" w:tentative="1">
      <w:start w:val="1"/>
      <w:numFmt w:val="lowerRoman"/>
      <w:lvlText w:val="%9."/>
      <w:lvlJc w:val="right"/>
      <w:pPr>
        <w:ind w:left="3782" w:hanging="180"/>
      </w:pPr>
    </w:lvl>
  </w:abstractNum>
  <w:abstractNum w:abstractNumId="6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38216D2"/>
    <w:multiLevelType w:val="hybridMultilevel"/>
    <w:tmpl w:val="C5CA922C"/>
    <w:lvl w:ilvl="0" w:tplc="D6D407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A564A"/>
    <w:multiLevelType w:val="multilevel"/>
    <w:tmpl w:val="7F124D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00069C4"/>
    <w:multiLevelType w:val="hybridMultilevel"/>
    <w:tmpl w:val="9F96AD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426ED"/>
    <w:multiLevelType w:val="hybridMultilevel"/>
    <w:tmpl w:val="A822B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02E08"/>
    <w:multiLevelType w:val="hybridMultilevel"/>
    <w:tmpl w:val="49943C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3011747"/>
    <w:multiLevelType w:val="hybridMultilevel"/>
    <w:tmpl w:val="2BE2C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87456"/>
    <w:multiLevelType w:val="hybridMultilevel"/>
    <w:tmpl w:val="958CC9F8"/>
    <w:lvl w:ilvl="0" w:tplc="5140533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75DE2714"/>
    <w:multiLevelType w:val="hybridMultilevel"/>
    <w:tmpl w:val="B2947404"/>
    <w:lvl w:ilvl="0" w:tplc="AB6262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D47821"/>
    <w:multiLevelType w:val="hybridMultilevel"/>
    <w:tmpl w:val="DF4C21C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5"/>
  </w:num>
  <w:num w:numId="3">
    <w:abstractNumId w:val="7"/>
  </w:num>
  <w:num w:numId="4">
    <w:abstractNumId w:val="24"/>
  </w:num>
  <w:num w:numId="5">
    <w:abstractNumId w:val="23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6"/>
  </w:num>
  <w:num w:numId="13">
    <w:abstractNumId w:val="9"/>
  </w:num>
  <w:num w:numId="14">
    <w:abstractNumId w:val="4"/>
  </w:num>
  <w:num w:numId="15">
    <w:abstractNumId w:val="1"/>
  </w:num>
  <w:num w:numId="16">
    <w:abstractNumId w:val="30"/>
  </w:num>
  <w:num w:numId="17">
    <w:abstractNumId w:val="18"/>
  </w:num>
  <w:num w:numId="18">
    <w:abstractNumId w:val="0"/>
  </w:num>
  <w:num w:numId="19">
    <w:abstractNumId w:val="34"/>
  </w:num>
  <w:num w:numId="20">
    <w:abstractNumId w:val="25"/>
  </w:num>
  <w:num w:numId="21">
    <w:abstractNumId w:val="19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33"/>
  </w:num>
  <w:num w:numId="28">
    <w:abstractNumId w:val="21"/>
  </w:num>
  <w:num w:numId="29">
    <w:abstractNumId w:val="8"/>
  </w:num>
  <w:num w:numId="30">
    <w:abstractNumId w:val="32"/>
  </w:num>
  <w:num w:numId="31">
    <w:abstractNumId w:val="12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2"/>
  </w:num>
  <w:num w:numId="35">
    <w:abstractNumId w:val="29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12800"/>
    <w:rsid w:val="00012BE9"/>
    <w:rsid w:val="00024EB6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449A"/>
    <w:rsid w:val="000874B8"/>
    <w:rsid w:val="0009086F"/>
    <w:rsid w:val="00091E54"/>
    <w:rsid w:val="000927FC"/>
    <w:rsid w:val="0009546D"/>
    <w:rsid w:val="00097B2C"/>
    <w:rsid w:val="000A05E0"/>
    <w:rsid w:val="000A4647"/>
    <w:rsid w:val="000A49AB"/>
    <w:rsid w:val="000A78E8"/>
    <w:rsid w:val="000B4917"/>
    <w:rsid w:val="000B7E95"/>
    <w:rsid w:val="000C563C"/>
    <w:rsid w:val="000D67AC"/>
    <w:rsid w:val="000E5654"/>
    <w:rsid w:val="000E7514"/>
    <w:rsid w:val="000F0BEA"/>
    <w:rsid w:val="000F2624"/>
    <w:rsid w:val="000F2EDE"/>
    <w:rsid w:val="00102FC0"/>
    <w:rsid w:val="00103F08"/>
    <w:rsid w:val="001219E4"/>
    <w:rsid w:val="00125435"/>
    <w:rsid w:val="00126016"/>
    <w:rsid w:val="00133FE7"/>
    <w:rsid w:val="0013786A"/>
    <w:rsid w:val="00143CDC"/>
    <w:rsid w:val="001461A7"/>
    <w:rsid w:val="00146325"/>
    <w:rsid w:val="0015295B"/>
    <w:rsid w:val="00156732"/>
    <w:rsid w:val="00156CD5"/>
    <w:rsid w:val="001572EB"/>
    <w:rsid w:val="00157B53"/>
    <w:rsid w:val="001640DE"/>
    <w:rsid w:val="001859A3"/>
    <w:rsid w:val="001B0559"/>
    <w:rsid w:val="001B2023"/>
    <w:rsid w:val="001B25C5"/>
    <w:rsid w:val="001B3327"/>
    <w:rsid w:val="001B3476"/>
    <w:rsid w:val="001C080C"/>
    <w:rsid w:val="001C63EC"/>
    <w:rsid w:val="001D6CCD"/>
    <w:rsid w:val="001E10BB"/>
    <w:rsid w:val="001F36F8"/>
    <w:rsid w:val="001F3CB9"/>
    <w:rsid w:val="001F641B"/>
    <w:rsid w:val="002025FC"/>
    <w:rsid w:val="00212840"/>
    <w:rsid w:val="00213A58"/>
    <w:rsid w:val="00214282"/>
    <w:rsid w:val="00221545"/>
    <w:rsid w:val="0023394C"/>
    <w:rsid w:val="00244A6D"/>
    <w:rsid w:val="00245566"/>
    <w:rsid w:val="00246E09"/>
    <w:rsid w:val="0024722A"/>
    <w:rsid w:val="00261607"/>
    <w:rsid w:val="00264C98"/>
    <w:rsid w:val="00286B82"/>
    <w:rsid w:val="00295CA8"/>
    <w:rsid w:val="002A0E55"/>
    <w:rsid w:val="002A3806"/>
    <w:rsid w:val="002B4293"/>
    <w:rsid w:val="002D02BF"/>
    <w:rsid w:val="002D0857"/>
    <w:rsid w:val="002D6C62"/>
    <w:rsid w:val="002E0717"/>
    <w:rsid w:val="002E727F"/>
    <w:rsid w:val="00300F46"/>
    <w:rsid w:val="0030597B"/>
    <w:rsid w:val="0032333A"/>
    <w:rsid w:val="003311FD"/>
    <w:rsid w:val="00331C2D"/>
    <w:rsid w:val="00356764"/>
    <w:rsid w:val="00357895"/>
    <w:rsid w:val="00362821"/>
    <w:rsid w:val="003757EA"/>
    <w:rsid w:val="00390716"/>
    <w:rsid w:val="003A0EFD"/>
    <w:rsid w:val="003A1269"/>
    <w:rsid w:val="003A28E3"/>
    <w:rsid w:val="003B022D"/>
    <w:rsid w:val="003B3064"/>
    <w:rsid w:val="003B7989"/>
    <w:rsid w:val="003C5034"/>
    <w:rsid w:val="003D7DC3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12A5C"/>
    <w:rsid w:val="00422430"/>
    <w:rsid w:val="00433FE2"/>
    <w:rsid w:val="00434960"/>
    <w:rsid w:val="00434DB9"/>
    <w:rsid w:val="00437160"/>
    <w:rsid w:val="0043768D"/>
    <w:rsid w:val="00444302"/>
    <w:rsid w:val="00444BCD"/>
    <w:rsid w:val="00447F0E"/>
    <w:rsid w:val="00450251"/>
    <w:rsid w:val="004517C2"/>
    <w:rsid w:val="00460602"/>
    <w:rsid w:val="00462FD8"/>
    <w:rsid w:val="004678B7"/>
    <w:rsid w:val="00471F94"/>
    <w:rsid w:val="0047255E"/>
    <w:rsid w:val="004733F1"/>
    <w:rsid w:val="00473639"/>
    <w:rsid w:val="00474AFD"/>
    <w:rsid w:val="00492C07"/>
    <w:rsid w:val="00495729"/>
    <w:rsid w:val="004A2F6B"/>
    <w:rsid w:val="004A5767"/>
    <w:rsid w:val="004B15E3"/>
    <w:rsid w:val="004B3D4E"/>
    <w:rsid w:val="004B5663"/>
    <w:rsid w:val="004C04EB"/>
    <w:rsid w:val="004C0F9A"/>
    <w:rsid w:val="004C2A1E"/>
    <w:rsid w:val="004D01DB"/>
    <w:rsid w:val="004D742F"/>
    <w:rsid w:val="004E090F"/>
    <w:rsid w:val="004E6313"/>
    <w:rsid w:val="004F2551"/>
    <w:rsid w:val="004F6096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67F60"/>
    <w:rsid w:val="005806EF"/>
    <w:rsid w:val="005850B5"/>
    <w:rsid w:val="00585F3C"/>
    <w:rsid w:val="005A09CA"/>
    <w:rsid w:val="005A0C5C"/>
    <w:rsid w:val="005B5336"/>
    <w:rsid w:val="005C1452"/>
    <w:rsid w:val="005C4BEB"/>
    <w:rsid w:val="005C5540"/>
    <w:rsid w:val="005D37C3"/>
    <w:rsid w:val="005D3BAF"/>
    <w:rsid w:val="005D5ACA"/>
    <w:rsid w:val="005D77E5"/>
    <w:rsid w:val="005E2B40"/>
    <w:rsid w:val="005E4F68"/>
    <w:rsid w:val="005F0CF7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4540F"/>
    <w:rsid w:val="00651EEA"/>
    <w:rsid w:val="00662A6E"/>
    <w:rsid w:val="00676B9A"/>
    <w:rsid w:val="00677A6D"/>
    <w:rsid w:val="00685D60"/>
    <w:rsid w:val="006943B6"/>
    <w:rsid w:val="00695504"/>
    <w:rsid w:val="006974B9"/>
    <w:rsid w:val="006A4968"/>
    <w:rsid w:val="006A5567"/>
    <w:rsid w:val="006A756A"/>
    <w:rsid w:val="006B025A"/>
    <w:rsid w:val="006B68A9"/>
    <w:rsid w:val="006C2E3F"/>
    <w:rsid w:val="006C6845"/>
    <w:rsid w:val="006D5CD3"/>
    <w:rsid w:val="006D7726"/>
    <w:rsid w:val="006F0362"/>
    <w:rsid w:val="00711BE8"/>
    <w:rsid w:val="0071251C"/>
    <w:rsid w:val="00746792"/>
    <w:rsid w:val="00750D57"/>
    <w:rsid w:val="00752599"/>
    <w:rsid w:val="007574A5"/>
    <w:rsid w:val="007614A6"/>
    <w:rsid w:val="00763331"/>
    <w:rsid w:val="00765A78"/>
    <w:rsid w:val="00777B53"/>
    <w:rsid w:val="00781EC6"/>
    <w:rsid w:val="0078444D"/>
    <w:rsid w:val="00786098"/>
    <w:rsid w:val="00786241"/>
    <w:rsid w:val="007876D2"/>
    <w:rsid w:val="00793F7C"/>
    <w:rsid w:val="007A3595"/>
    <w:rsid w:val="007C2E13"/>
    <w:rsid w:val="007C6025"/>
    <w:rsid w:val="007C70AD"/>
    <w:rsid w:val="007D096B"/>
    <w:rsid w:val="007D14CD"/>
    <w:rsid w:val="007D287A"/>
    <w:rsid w:val="007D3CBD"/>
    <w:rsid w:val="007E1269"/>
    <w:rsid w:val="007E1DB2"/>
    <w:rsid w:val="007E57A1"/>
    <w:rsid w:val="007E5A30"/>
    <w:rsid w:val="007E66AA"/>
    <w:rsid w:val="007F2253"/>
    <w:rsid w:val="00813089"/>
    <w:rsid w:val="00813628"/>
    <w:rsid w:val="00824956"/>
    <w:rsid w:val="00824D25"/>
    <w:rsid w:val="008328C4"/>
    <w:rsid w:val="00837132"/>
    <w:rsid w:val="00843B2D"/>
    <w:rsid w:val="00843FB6"/>
    <w:rsid w:val="00860177"/>
    <w:rsid w:val="008607C7"/>
    <w:rsid w:val="00863448"/>
    <w:rsid w:val="00865E9B"/>
    <w:rsid w:val="00866E03"/>
    <w:rsid w:val="00871A27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2270"/>
    <w:rsid w:val="009079F0"/>
    <w:rsid w:val="009350D2"/>
    <w:rsid w:val="00945F0D"/>
    <w:rsid w:val="00946A28"/>
    <w:rsid w:val="00951C60"/>
    <w:rsid w:val="00952399"/>
    <w:rsid w:val="00955734"/>
    <w:rsid w:val="00957544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3168"/>
    <w:rsid w:val="009C5D36"/>
    <w:rsid w:val="009C6649"/>
    <w:rsid w:val="009C685A"/>
    <w:rsid w:val="009D09ED"/>
    <w:rsid w:val="009D1B8E"/>
    <w:rsid w:val="009D2CD8"/>
    <w:rsid w:val="009D2F2A"/>
    <w:rsid w:val="009E14C3"/>
    <w:rsid w:val="009E72B6"/>
    <w:rsid w:val="009F0F50"/>
    <w:rsid w:val="009F439E"/>
    <w:rsid w:val="00A03E97"/>
    <w:rsid w:val="00A057B6"/>
    <w:rsid w:val="00A10FB8"/>
    <w:rsid w:val="00A11E1C"/>
    <w:rsid w:val="00A2486F"/>
    <w:rsid w:val="00A25230"/>
    <w:rsid w:val="00A25979"/>
    <w:rsid w:val="00A277A9"/>
    <w:rsid w:val="00A35B09"/>
    <w:rsid w:val="00A40313"/>
    <w:rsid w:val="00A40F04"/>
    <w:rsid w:val="00A7253D"/>
    <w:rsid w:val="00A74351"/>
    <w:rsid w:val="00A7709D"/>
    <w:rsid w:val="00A83AA6"/>
    <w:rsid w:val="00A85656"/>
    <w:rsid w:val="00A9146E"/>
    <w:rsid w:val="00AB218D"/>
    <w:rsid w:val="00AB3118"/>
    <w:rsid w:val="00AB5493"/>
    <w:rsid w:val="00AB5AB8"/>
    <w:rsid w:val="00AB69AB"/>
    <w:rsid w:val="00AD1ADC"/>
    <w:rsid w:val="00AD4899"/>
    <w:rsid w:val="00AE1D36"/>
    <w:rsid w:val="00AE6BEB"/>
    <w:rsid w:val="00B037E3"/>
    <w:rsid w:val="00B10E6D"/>
    <w:rsid w:val="00B11165"/>
    <w:rsid w:val="00B16FE5"/>
    <w:rsid w:val="00B1702D"/>
    <w:rsid w:val="00B1791A"/>
    <w:rsid w:val="00B224DE"/>
    <w:rsid w:val="00B243AD"/>
    <w:rsid w:val="00B266E2"/>
    <w:rsid w:val="00B36D09"/>
    <w:rsid w:val="00B402DB"/>
    <w:rsid w:val="00B411F8"/>
    <w:rsid w:val="00B41215"/>
    <w:rsid w:val="00B53E98"/>
    <w:rsid w:val="00B6175C"/>
    <w:rsid w:val="00B62D43"/>
    <w:rsid w:val="00B659EF"/>
    <w:rsid w:val="00B7295A"/>
    <w:rsid w:val="00B75A61"/>
    <w:rsid w:val="00B80B83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04CFC"/>
    <w:rsid w:val="00C11D1C"/>
    <w:rsid w:val="00C17337"/>
    <w:rsid w:val="00C27930"/>
    <w:rsid w:val="00C30F28"/>
    <w:rsid w:val="00C33026"/>
    <w:rsid w:val="00C3342F"/>
    <w:rsid w:val="00C3792D"/>
    <w:rsid w:val="00C474FB"/>
    <w:rsid w:val="00C63F6F"/>
    <w:rsid w:val="00C76234"/>
    <w:rsid w:val="00C90CE0"/>
    <w:rsid w:val="00C919CB"/>
    <w:rsid w:val="00C95B76"/>
    <w:rsid w:val="00CA37E0"/>
    <w:rsid w:val="00CA6247"/>
    <w:rsid w:val="00CA7846"/>
    <w:rsid w:val="00CB25B1"/>
    <w:rsid w:val="00CB2CAC"/>
    <w:rsid w:val="00CC0C6C"/>
    <w:rsid w:val="00CC639E"/>
    <w:rsid w:val="00CD292B"/>
    <w:rsid w:val="00CE19EA"/>
    <w:rsid w:val="00CE1E08"/>
    <w:rsid w:val="00CE37C5"/>
    <w:rsid w:val="00CE73FD"/>
    <w:rsid w:val="00CE76EE"/>
    <w:rsid w:val="00D01EC6"/>
    <w:rsid w:val="00D0505C"/>
    <w:rsid w:val="00D15693"/>
    <w:rsid w:val="00D15D96"/>
    <w:rsid w:val="00D22DC1"/>
    <w:rsid w:val="00D2483B"/>
    <w:rsid w:val="00D25CF9"/>
    <w:rsid w:val="00D30B06"/>
    <w:rsid w:val="00D322C1"/>
    <w:rsid w:val="00D412EB"/>
    <w:rsid w:val="00D45DCE"/>
    <w:rsid w:val="00D477A3"/>
    <w:rsid w:val="00D506DA"/>
    <w:rsid w:val="00D516CA"/>
    <w:rsid w:val="00D55E44"/>
    <w:rsid w:val="00D60970"/>
    <w:rsid w:val="00D71E50"/>
    <w:rsid w:val="00D7413C"/>
    <w:rsid w:val="00D81901"/>
    <w:rsid w:val="00D82423"/>
    <w:rsid w:val="00D874A9"/>
    <w:rsid w:val="00D95E7D"/>
    <w:rsid w:val="00D96290"/>
    <w:rsid w:val="00DB2DE1"/>
    <w:rsid w:val="00DB3A6C"/>
    <w:rsid w:val="00DB5DF3"/>
    <w:rsid w:val="00DC243C"/>
    <w:rsid w:val="00DC3796"/>
    <w:rsid w:val="00DD5D09"/>
    <w:rsid w:val="00DE3BF3"/>
    <w:rsid w:val="00DF3E59"/>
    <w:rsid w:val="00E00B3A"/>
    <w:rsid w:val="00E04471"/>
    <w:rsid w:val="00E24AB6"/>
    <w:rsid w:val="00E3518C"/>
    <w:rsid w:val="00E40B98"/>
    <w:rsid w:val="00E43ACC"/>
    <w:rsid w:val="00E47747"/>
    <w:rsid w:val="00E53492"/>
    <w:rsid w:val="00E53FF5"/>
    <w:rsid w:val="00E64DF2"/>
    <w:rsid w:val="00E67D93"/>
    <w:rsid w:val="00E814C3"/>
    <w:rsid w:val="00E81CCF"/>
    <w:rsid w:val="00E82445"/>
    <w:rsid w:val="00E83E36"/>
    <w:rsid w:val="00E86919"/>
    <w:rsid w:val="00EA40C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26A2C"/>
    <w:rsid w:val="00F26A70"/>
    <w:rsid w:val="00F31CB3"/>
    <w:rsid w:val="00F412F6"/>
    <w:rsid w:val="00F44970"/>
    <w:rsid w:val="00F45ED1"/>
    <w:rsid w:val="00F522A0"/>
    <w:rsid w:val="00F55899"/>
    <w:rsid w:val="00F57E1D"/>
    <w:rsid w:val="00F57F0E"/>
    <w:rsid w:val="00F651F2"/>
    <w:rsid w:val="00F7387B"/>
    <w:rsid w:val="00F834A3"/>
    <w:rsid w:val="00F942C5"/>
    <w:rsid w:val="00F957BF"/>
    <w:rsid w:val="00F96128"/>
    <w:rsid w:val="00FA13E1"/>
    <w:rsid w:val="00FC302A"/>
    <w:rsid w:val="00FE3211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9D99B-82A9-4BBC-B9B9-38BA3EB9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A057B6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import5">
    <w:name w:val="import5"/>
    <w:basedOn w:val="Normln"/>
    <w:rsid w:val="00492C0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port10">
    <w:name w:val="import10"/>
    <w:basedOn w:val="Normln"/>
    <w:rsid w:val="00492C0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character" w:customStyle="1" w:styleId="spelle">
    <w:name w:val="spelle"/>
    <w:rsid w:val="00492C07"/>
  </w:style>
  <w:style w:type="paragraph" w:styleId="Odstavecseseznamem">
    <w:name w:val="List Paragraph"/>
    <w:basedOn w:val="Normln"/>
    <w:uiPriority w:val="34"/>
    <w:qFormat/>
    <w:rsid w:val="00D516CA"/>
    <w:pPr>
      <w:ind w:left="708"/>
    </w:pPr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A464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A4647"/>
  </w:style>
  <w:style w:type="character" w:styleId="Odkaznavysvtlivky">
    <w:name w:val="endnote reference"/>
    <w:uiPriority w:val="99"/>
    <w:semiHidden/>
    <w:unhideWhenUsed/>
    <w:rsid w:val="000A464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523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3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F430-0430-47A7-B665-6FA752E5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1289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Veliká Ingrid</cp:lastModifiedBy>
  <cp:revision>3</cp:revision>
  <cp:lastPrinted>2023-10-18T05:47:00Z</cp:lastPrinted>
  <dcterms:created xsi:type="dcterms:W3CDTF">2023-12-07T11:36:00Z</dcterms:created>
  <dcterms:modified xsi:type="dcterms:W3CDTF">2023-12-07T11:37:00Z</dcterms:modified>
</cp:coreProperties>
</file>