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387F" w:rsidRPr="00B27405" w:rsidRDefault="00D81479" w:rsidP="000B387F">
      <w:pPr>
        <w:jc w:val="center"/>
        <w:rPr>
          <w:rFonts w:ascii="Arial" w:hAnsi="Arial" w:cs="Arial"/>
          <w:b/>
          <w:bCs/>
          <w:sz w:val="40"/>
          <w:szCs w:val="40"/>
        </w:rPr>
      </w:pPr>
      <w:r>
        <w:rPr>
          <w:rFonts w:ascii="Arial" w:hAnsi="Arial" w:cs="Arial"/>
          <w:b/>
          <w:sz w:val="40"/>
          <w:szCs w:val="40"/>
        </w:rPr>
        <w:t>,</w:t>
      </w:r>
      <w:r w:rsidR="000B387F" w:rsidRPr="00B27405">
        <w:rPr>
          <w:rFonts w:ascii="Arial" w:hAnsi="Arial" w:cs="Arial"/>
          <w:b/>
          <w:sz w:val="40"/>
          <w:szCs w:val="40"/>
        </w:rPr>
        <w:t>M Ě S T O   V R O U T E K</w:t>
      </w:r>
    </w:p>
    <w:p w:rsidR="000B387F" w:rsidRPr="00B27405" w:rsidRDefault="000B387F" w:rsidP="000B387F">
      <w:pPr>
        <w:jc w:val="center"/>
        <w:rPr>
          <w:rFonts w:ascii="Arial" w:hAnsi="Arial" w:cs="Arial"/>
          <w:b/>
          <w:bCs/>
        </w:rPr>
      </w:pPr>
    </w:p>
    <w:p w:rsidR="000B387F" w:rsidRPr="00B27405" w:rsidRDefault="000B387F" w:rsidP="000B387F">
      <w:pPr>
        <w:jc w:val="center"/>
        <w:rPr>
          <w:rFonts w:ascii="Arial" w:hAnsi="Arial" w:cs="Arial"/>
          <w:b/>
          <w:bCs/>
          <w:sz w:val="32"/>
        </w:rPr>
      </w:pPr>
      <w:r w:rsidRPr="00B27405">
        <w:rPr>
          <w:rFonts w:ascii="Arial" w:hAnsi="Arial" w:cs="Arial"/>
          <w:b/>
          <w:bCs/>
          <w:sz w:val="32"/>
        </w:rPr>
        <w:t>ZASTUPITELSTVO MĚSTA VROUTEK</w:t>
      </w:r>
    </w:p>
    <w:p w:rsidR="000B387F" w:rsidRPr="00B27405" w:rsidRDefault="000B387F" w:rsidP="000B387F">
      <w:pPr>
        <w:jc w:val="center"/>
        <w:rPr>
          <w:rFonts w:ascii="Arial" w:hAnsi="Arial" w:cs="Arial"/>
          <w:b/>
          <w:bCs/>
        </w:rPr>
      </w:pPr>
    </w:p>
    <w:p w:rsidR="000B387F" w:rsidRPr="00B27405" w:rsidRDefault="000B387F" w:rsidP="000B387F">
      <w:pPr>
        <w:jc w:val="center"/>
        <w:rPr>
          <w:rFonts w:ascii="Arial" w:hAnsi="Arial" w:cs="Arial"/>
          <w:b/>
          <w:bCs/>
          <w:sz w:val="32"/>
          <w:szCs w:val="32"/>
        </w:rPr>
      </w:pPr>
      <w:r w:rsidRPr="00B27405">
        <w:rPr>
          <w:rFonts w:ascii="Arial" w:hAnsi="Arial" w:cs="Arial"/>
          <w:b/>
          <w:bCs/>
          <w:sz w:val="32"/>
          <w:szCs w:val="32"/>
        </w:rPr>
        <w:t>Obecně závazná vyhláška,</w:t>
      </w:r>
    </w:p>
    <w:p w:rsidR="000B387F" w:rsidRPr="00B27405" w:rsidRDefault="000B387F" w:rsidP="000B387F">
      <w:pPr>
        <w:jc w:val="center"/>
        <w:rPr>
          <w:rFonts w:ascii="Arial" w:hAnsi="Arial" w:cs="Arial"/>
          <w:b/>
          <w:bCs/>
        </w:rPr>
      </w:pPr>
    </w:p>
    <w:p w:rsidR="000B387F" w:rsidRPr="00B27405" w:rsidRDefault="000B387F" w:rsidP="000B387F">
      <w:pPr>
        <w:jc w:val="center"/>
        <w:rPr>
          <w:rFonts w:ascii="Arial" w:hAnsi="Arial" w:cs="Arial"/>
          <w:b/>
          <w:color w:val="000000"/>
          <w:sz w:val="28"/>
          <w:szCs w:val="26"/>
        </w:rPr>
      </w:pPr>
      <w:r w:rsidRPr="00B27405">
        <w:rPr>
          <w:rFonts w:ascii="Arial" w:hAnsi="Arial" w:cs="Arial"/>
          <w:b/>
          <w:color w:val="000000"/>
          <w:sz w:val="28"/>
          <w:szCs w:val="26"/>
        </w:rPr>
        <w:t>o místním poplatku za užívání veřejného prostranství</w:t>
      </w:r>
    </w:p>
    <w:p w:rsidR="000B387F" w:rsidRPr="00B27405" w:rsidRDefault="000B387F" w:rsidP="000B387F">
      <w:pPr>
        <w:tabs>
          <w:tab w:val="left" w:pos="5130"/>
        </w:tabs>
        <w:rPr>
          <w:rFonts w:ascii="Arial" w:hAnsi="Arial" w:cs="Arial"/>
          <w:b/>
        </w:rPr>
      </w:pPr>
    </w:p>
    <w:p w:rsidR="000B387F" w:rsidRPr="00B27405" w:rsidRDefault="000B387F" w:rsidP="000B387F">
      <w:pPr>
        <w:pStyle w:val="Zkladntextodsazen"/>
        <w:ind w:left="0" w:firstLine="0"/>
        <w:rPr>
          <w:rFonts w:ascii="Arial" w:hAnsi="Arial" w:cs="Arial"/>
          <w:sz w:val="22"/>
          <w:szCs w:val="22"/>
        </w:rPr>
      </w:pPr>
      <w:r w:rsidRPr="00B27405">
        <w:rPr>
          <w:rFonts w:ascii="Arial" w:hAnsi="Arial" w:cs="Arial"/>
          <w:i/>
          <w:sz w:val="22"/>
          <w:szCs w:val="22"/>
        </w:rPr>
        <w:t>Zastupitelstvo města Vroutek se na svém zasedání dne 21. listopadu 2022 usneslo usnesením č. </w:t>
      </w:r>
      <w:r w:rsidR="008F4CCC">
        <w:rPr>
          <w:rFonts w:ascii="Arial" w:hAnsi="Arial" w:cs="Arial"/>
          <w:i/>
          <w:sz w:val="22"/>
          <w:szCs w:val="22"/>
        </w:rPr>
        <w:t>2</w:t>
      </w:r>
      <w:r w:rsidR="00ED3F1E">
        <w:rPr>
          <w:rFonts w:ascii="Arial" w:hAnsi="Arial" w:cs="Arial"/>
          <w:i/>
          <w:sz w:val="22"/>
          <w:szCs w:val="22"/>
        </w:rPr>
        <w:t>0</w:t>
      </w:r>
      <w:r w:rsidR="008F4CCC">
        <w:rPr>
          <w:rFonts w:ascii="Arial" w:hAnsi="Arial" w:cs="Arial"/>
          <w:i/>
          <w:sz w:val="22"/>
          <w:szCs w:val="22"/>
        </w:rPr>
        <w:t>/2022 bod X.</w:t>
      </w:r>
      <w:r w:rsidRPr="00B27405">
        <w:rPr>
          <w:rFonts w:ascii="Arial" w:hAnsi="Arial" w:cs="Arial"/>
          <w:i/>
          <w:sz w:val="22"/>
          <w:szCs w:val="22"/>
        </w:rPr>
        <w:t xml:space="preserve">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w:t>
      </w:r>
      <w:r w:rsidR="00D4408C">
        <w:rPr>
          <w:rFonts w:ascii="Arial" w:hAnsi="Arial" w:cs="Arial"/>
          <w:i/>
          <w:sz w:val="22"/>
          <w:szCs w:val="22"/>
        </w:rPr>
        <w:t xml:space="preserve"> (dále jen „zákon o obcích“)</w:t>
      </w:r>
      <w:r w:rsidRPr="00B27405">
        <w:rPr>
          <w:rFonts w:ascii="Arial" w:hAnsi="Arial" w:cs="Arial"/>
          <w:i/>
          <w:sz w:val="22"/>
          <w:szCs w:val="22"/>
        </w:rPr>
        <w:t>, tuto obecně závaznou vyhlášku (dále jen „vyhláška“):</w:t>
      </w:r>
    </w:p>
    <w:p w:rsidR="000B387F" w:rsidRPr="00B27405" w:rsidRDefault="000B387F" w:rsidP="000B387F">
      <w:pPr>
        <w:jc w:val="center"/>
        <w:rPr>
          <w:rFonts w:ascii="Arial" w:hAnsi="Arial" w:cs="Arial"/>
          <w:b/>
          <w:sz w:val="22"/>
          <w:szCs w:val="22"/>
        </w:rPr>
      </w:pPr>
    </w:p>
    <w:p w:rsidR="000B387F" w:rsidRPr="00B27405" w:rsidRDefault="000B387F" w:rsidP="000B387F">
      <w:pPr>
        <w:jc w:val="center"/>
        <w:rPr>
          <w:rFonts w:ascii="Arial" w:hAnsi="Arial" w:cs="Arial"/>
          <w:b/>
          <w:sz w:val="22"/>
          <w:szCs w:val="22"/>
        </w:rPr>
      </w:pPr>
      <w:r w:rsidRPr="00B27405">
        <w:rPr>
          <w:rFonts w:ascii="Arial" w:hAnsi="Arial" w:cs="Arial"/>
          <w:b/>
          <w:sz w:val="22"/>
          <w:szCs w:val="22"/>
        </w:rPr>
        <w:t>Článek 1</w:t>
      </w:r>
    </w:p>
    <w:p w:rsidR="000B387F" w:rsidRPr="00B27405" w:rsidRDefault="000B387F" w:rsidP="000B387F">
      <w:pPr>
        <w:jc w:val="center"/>
        <w:rPr>
          <w:rFonts w:ascii="Arial" w:hAnsi="Arial" w:cs="Arial"/>
          <w:b/>
          <w:sz w:val="22"/>
          <w:szCs w:val="22"/>
        </w:rPr>
      </w:pPr>
      <w:r w:rsidRPr="00B27405">
        <w:rPr>
          <w:rFonts w:ascii="Arial" w:hAnsi="Arial" w:cs="Arial"/>
          <w:b/>
          <w:sz w:val="22"/>
          <w:szCs w:val="22"/>
        </w:rPr>
        <w:t>Úvodní ustanovení</w:t>
      </w:r>
    </w:p>
    <w:p w:rsidR="000B387F" w:rsidRPr="00B27405" w:rsidRDefault="000B387F" w:rsidP="000B387F">
      <w:pPr>
        <w:jc w:val="both"/>
        <w:rPr>
          <w:rFonts w:ascii="Arial" w:hAnsi="Arial" w:cs="Arial"/>
          <w:sz w:val="22"/>
          <w:szCs w:val="22"/>
        </w:rPr>
      </w:pPr>
    </w:p>
    <w:p w:rsidR="000B387F" w:rsidRPr="00B27405" w:rsidRDefault="000B387F" w:rsidP="000B387F">
      <w:pPr>
        <w:pStyle w:val="Normln1"/>
        <w:widowControl w:val="0"/>
        <w:numPr>
          <w:ilvl w:val="0"/>
          <w:numId w:val="1"/>
        </w:numPr>
        <w:suppressLineNumbers/>
        <w:autoSpaceDE w:val="0"/>
        <w:autoSpaceDN w:val="0"/>
        <w:adjustRightInd w:val="0"/>
        <w:jc w:val="both"/>
        <w:rPr>
          <w:rFonts w:ascii="Arial" w:hAnsi="Arial" w:cs="Arial"/>
          <w:sz w:val="22"/>
          <w:szCs w:val="22"/>
          <w:u w:val="single"/>
        </w:rPr>
      </w:pPr>
      <w:r w:rsidRPr="00B27405">
        <w:rPr>
          <w:rFonts w:ascii="Arial" w:hAnsi="Arial" w:cs="Arial"/>
          <w:sz w:val="22"/>
          <w:szCs w:val="22"/>
        </w:rPr>
        <w:t>Město Vroutek touto vyhláškou zavádí místní poplatek za užívání veřejného prostranství (dále jen „poplatek“).</w:t>
      </w:r>
    </w:p>
    <w:p w:rsidR="000B387F" w:rsidRPr="00B27405" w:rsidRDefault="000B387F" w:rsidP="000B387F">
      <w:pPr>
        <w:numPr>
          <w:ilvl w:val="0"/>
          <w:numId w:val="1"/>
        </w:numPr>
        <w:jc w:val="both"/>
        <w:rPr>
          <w:rFonts w:ascii="Arial" w:hAnsi="Arial" w:cs="Arial"/>
          <w:sz w:val="22"/>
          <w:szCs w:val="22"/>
        </w:rPr>
      </w:pPr>
      <w:r w:rsidRPr="00B27405">
        <w:rPr>
          <w:rFonts w:ascii="Arial" w:hAnsi="Arial" w:cs="Arial"/>
          <w:sz w:val="22"/>
          <w:szCs w:val="22"/>
        </w:rPr>
        <w:t xml:space="preserve">Správcem poplatku je </w:t>
      </w:r>
      <w:r w:rsidR="00D4408C">
        <w:rPr>
          <w:rFonts w:ascii="Arial" w:hAnsi="Arial" w:cs="Arial"/>
          <w:sz w:val="22"/>
          <w:szCs w:val="22"/>
        </w:rPr>
        <w:t>Městský</w:t>
      </w:r>
      <w:r w:rsidRPr="00B27405">
        <w:rPr>
          <w:rFonts w:ascii="Arial" w:hAnsi="Arial" w:cs="Arial"/>
          <w:sz w:val="22"/>
          <w:szCs w:val="22"/>
        </w:rPr>
        <w:t xml:space="preserve"> úřad</w:t>
      </w:r>
      <w:r w:rsidR="00D4408C">
        <w:rPr>
          <w:rFonts w:ascii="Arial" w:hAnsi="Arial" w:cs="Arial"/>
          <w:sz w:val="22"/>
          <w:szCs w:val="22"/>
        </w:rPr>
        <w:t xml:space="preserve"> Vroutek</w:t>
      </w:r>
      <w:r w:rsidRPr="00B27405">
        <w:rPr>
          <w:rFonts w:ascii="Arial" w:hAnsi="Arial" w:cs="Arial"/>
          <w:sz w:val="22"/>
          <w:szCs w:val="22"/>
        </w:rPr>
        <w:t>.</w:t>
      </w:r>
      <w:r w:rsidRPr="00B27405">
        <w:rPr>
          <w:rFonts w:ascii="Arial" w:hAnsi="Arial" w:cs="Arial"/>
          <w:sz w:val="22"/>
          <w:szCs w:val="22"/>
          <w:vertAlign w:val="superscript"/>
        </w:rPr>
        <w:footnoteReference w:id="1"/>
      </w:r>
      <w:r w:rsidRPr="00B27405">
        <w:rPr>
          <w:rFonts w:ascii="Arial" w:hAnsi="Arial" w:cs="Arial"/>
          <w:sz w:val="22"/>
          <w:szCs w:val="22"/>
          <w:vertAlign w:val="superscript"/>
        </w:rPr>
        <w:t>)</w:t>
      </w:r>
    </w:p>
    <w:p w:rsidR="000B387F" w:rsidRPr="00B27405" w:rsidRDefault="000B387F" w:rsidP="000B387F">
      <w:pPr>
        <w:jc w:val="both"/>
        <w:rPr>
          <w:rFonts w:ascii="Arial" w:hAnsi="Arial" w:cs="Arial"/>
          <w:sz w:val="22"/>
          <w:szCs w:val="22"/>
        </w:rPr>
      </w:pPr>
    </w:p>
    <w:p w:rsidR="000B387F" w:rsidRPr="00B27405" w:rsidRDefault="000B387F" w:rsidP="000B387F">
      <w:pPr>
        <w:pStyle w:val="Nadpis1"/>
        <w:keepNext w:val="0"/>
        <w:widowControl w:val="0"/>
        <w:rPr>
          <w:rFonts w:ascii="Arial" w:hAnsi="Arial" w:cs="Arial"/>
          <w:sz w:val="22"/>
          <w:szCs w:val="22"/>
        </w:rPr>
      </w:pPr>
      <w:r w:rsidRPr="00B27405">
        <w:rPr>
          <w:rFonts w:ascii="Arial" w:hAnsi="Arial" w:cs="Arial"/>
          <w:sz w:val="22"/>
          <w:szCs w:val="22"/>
        </w:rPr>
        <w:t>Článek 2</w:t>
      </w:r>
    </w:p>
    <w:p w:rsidR="000B387F" w:rsidRPr="00B27405" w:rsidRDefault="000B387F" w:rsidP="000B387F">
      <w:pPr>
        <w:pStyle w:val="Nadpis1"/>
        <w:keepNext w:val="0"/>
        <w:widowControl w:val="0"/>
        <w:rPr>
          <w:rFonts w:ascii="Arial" w:hAnsi="Arial" w:cs="Arial"/>
          <w:b w:val="0"/>
          <w:bCs w:val="0"/>
          <w:sz w:val="22"/>
          <w:szCs w:val="22"/>
        </w:rPr>
      </w:pPr>
      <w:r w:rsidRPr="00B27405">
        <w:rPr>
          <w:rFonts w:ascii="Arial" w:hAnsi="Arial" w:cs="Arial"/>
          <w:sz w:val="22"/>
          <w:szCs w:val="22"/>
        </w:rPr>
        <w:t>Předmět poplatku a poplatník</w:t>
      </w:r>
    </w:p>
    <w:p w:rsidR="000B387F" w:rsidRPr="00B27405" w:rsidRDefault="000B387F" w:rsidP="000B387F">
      <w:pPr>
        <w:pStyle w:val="Zkladntext"/>
        <w:spacing w:after="0"/>
        <w:rPr>
          <w:rFonts w:ascii="Arial" w:hAnsi="Arial" w:cs="Arial"/>
          <w:sz w:val="22"/>
          <w:szCs w:val="22"/>
        </w:rPr>
      </w:pPr>
    </w:p>
    <w:p w:rsidR="000B387F" w:rsidRPr="00B27405" w:rsidRDefault="000B387F" w:rsidP="000B387F">
      <w:pPr>
        <w:numPr>
          <w:ilvl w:val="0"/>
          <w:numId w:val="2"/>
        </w:numPr>
        <w:jc w:val="both"/>
        <w:rPr>
          <w:rFonts w:ascii="Arial" w:hAnsi="Arial" w:cs="Arial"/>
          <w:i/>
          <w:sz w:val="22"/>
          <w:szCs w:val="22"/>
        </w:rPr>
      </w:pPr>
      <w:r w:rsidRPr="00B27405">
        <w:rPr>
          <w:rFonts w:ascii="Arial" w:hAnsi="Arial" w:cs="Arial"/>
          <w:sz w:val="22"/>
          <w:szCs w:val="22"/>
        </w:rPr>
        <w:t>Předmět poplatku upravuje zákon.</w:t>
      </w:r>
      <w:r w:rsidRPr="00B27405">
        <w:rPr>
          <w:rStyle w:val="Znakapoznpodarou"/>
          <w:rFonts w:ascii="Arial" w:hAnsi="Arial" w:cs="Arial"/>
          <w:sz w:val="22"/>
          <w:szCs w:val="22"/>
        </w:rPr>
        <w:footnoteReference w:id="2"/>
      </w:r>
      <w:r w:rsidRPr="00B27405">
        <w:rPr>
          <w:rFonts w:ascii="Arial" w:hAnsi="Arial" w:cs="Arial"/>
          <w:sz w:val="22"/>
          <w:szCs w:val="22"/>
          <w:vertAlign w:val="superscript"/>
        </w:rPr>
        <w:t>)</w:t>
      </w:r>
      <w:r w:rsidRPr="00B27405">
        <w:rPr>
          <w:rFonts w:ascii="Arial" w:hAnsi="Arial" w:cs="Arial"/>
          <w:sz w:val="22"/>
          <w:szCs w:val="22"/>
        </w:rPr>
        <w:t xml:space="preserve"> </w:t>
      </w:r>
      <w:r w:rsidR="00D4408C">
        <w:rPr>
          <w:rFonts w:ascii="Arial" w:hAnsi="Arial" w:cs="Arial"/>
          <w:sz w:val="22"/>
          <w:szCs w:val="22"/>
        </w:rPr>
        <w:t>Město</w:t>
      </w:r>
      <w:r w:rsidRPr="00B27405">
        <w:rPr>
          <w:rFonts w:ascii="Arial" w:hAnsi="Arial" w:cs="Arial"/>
          <w:sz w:val="22"/>
          <w:szCs w:val="22"/>
        </w:rPr>
        <w:t xml:space="preserve"> vybírá poplatek za užívání veřejného prostranství způsoby uvedenými v čl. 5 této vyhlášky.</w:t>
      </w:r>
    </w:p>
    <w:p w:rsidR="000B387F" w:rsidRPr="00B27405" w:rsidRDefault="000B387F" w:rsidP="000B387F">
      <w:pPr>
        <w:numPr>
          <w:ilvl w:val="0"/>
          <w:numId w:val="2"/>
        </w:numPr>
        <w:jc w:val="both"/>
        <w:rPr>
          <w:rFonts w:ascii="Arial" w:hAnsi="Arial" w:cs="Arial"/>
          <w:sz w:val="22"/>
          <w:szCs w:val="22"/>
        </w:rPr>
      </w:pPr>
      <w:r w:rsidRPr="00B27405">
        <w:rPr>
          <w:rFonts w:ascii="Arial" w:hAnsi="Arial" w:cs="Arial"/>
          <w:sz w:val="22"/>
          <w:szCs w:val="22"/>
        </w:rPr>
        <w:t>Poplatníka vymezuje zákon.</w:t>
      </w:r>
      <w:r w:rsidRPr="00B27405">
        <w:rPr>
          <w:rStyle w:val="Znakapoznpodarou"/>
          <w:rFonts w:ascii="Arial" w:hAnsi="Arial" w:cs="Arial"/>
          <w:sz w:val="22"/>
          <w:szCs w:val="22"/>
        </w:rPr>
        <w:footnoteReference w:id="3"/>
      </w:r>
      <w:r w:rsidRPr="00B27405">
        <w:rPr>
          <w:rFonts w:ascii="Arial" w:hAnsi="Arial" w:cs="Arial"/>
          <w:sz w:val="22"/>
          <w:szCs w:val="22"/>
          <w:vertAlign w:val="superscript"/>
        </w:rPr>
        <w:t>)</w:t>
      </w:r>
    </w:p>
    <w:p w:rsidR="000B387F" w:rsidRPr="00B27405" w:rsidRDefault="000B387F" w:rsidP="000B387F">
      <w:pPr>
        <w:pStyle w:val="Zkladntext"/>
        <w:spacing w:after="0"/>
        <w:rPr>
          <w:rFonts w:ascii="Arial" w:hAnsi="Arial" w:cs="Arial"/>
          <w:sz w:val="22"/>
          <w:szCs w:val="22"/>
          <w:highlight w:val="magenta"/>
        </w:rPr>
      </w:pPr>
    </w:p>
    <w:p w:rsidR="000B387F" w:rsidRPr="00B27405" w:rsidRDefault="000B387F" w:rsidP="000B387F">
      <w:pPr>
        <w:jc w:val="center"/>
        <w:outlineLvl w:val="0"/>
        <w:rPr>
          <w:rFonts w:ascii="Arial" w:hAnsi="Arial" w:cs="Arial"/>
          <w:b/>
          <w:sz w:val="22"/>
          <w:szCs w:val="22"/>
        </w:rPr>
      </w:pPr>
      <w:r w:rsidRPr="00B27405">
        <w:rPr>
          <w:rFonts w:ascii="Arial" w:hAnsi="Arial" w:cs="Arial"/>
          <w:b/>
          <w:sz w:val="22"/>
          <w:szCs w:val="22"/>
        </w:rPr>
        <w:t>Článek 3</w:t>
      </w:r>
    </w:p>
    <w:p w:rsidR="000B387F" w:rsidRPr="00B27405" w:rsidRDefault="000B387F" w:rsidP="000B387F">
      <w:pPr>
        <w:jc w:val="center"/>
        <w:rPr>
          <w:rFonts w:ascii="Arial" w:hAnsi="Arial" w:cs="Arial"/>
          <w:b/>
          <w:sz w:val="22"/>
          <w:szCs w:val="22"/>
        </w:rPr>
      </w:pPr>
      <w:r w:rsidRPr="00B27405">
        <w:rPr>
          <w:rFonts w:ascii="Arial" w:hAnsi="Arial" w:cs="Arial"/>
          <w:b/>
          <w:sz w:val="22"/>
          <w:szCs w:val="22"/>
        </w:rPr>
        <w:t>Veřejné prostranství</w:t>
      </w:r>
    </w:p>
    <w:p w:rsidR="000B387F" w:rsidRPr="00B27405" w:rsidRDefault="000B387F" w:rsidP="000B387F">
      <w:pPr>
        <w:jc w:val="center"/>
        <w:rPr>
          <w:rFonts w:ascii="Arial" w:hAnsi="Arial" w:cs="Arial"/>
          <w:b/>
          <w:sz w:val="22"/>
          <w:szCs w:val="22"/>
        </w:rPr>
      </w:pPr>
    </w:p>
    <w:p w:rsidR="000B387F" w:rsidRPr="00B27405" w:rsidRDefault="000B387F" w:rsidP="000B387F">
      <w:pPr>
        <w:jc w:val="both"/>
        <w:rPr>
          <w:rFonts w:ascii="Arial" w:hAnsi="Arial" w:cs="Arial"/>
          <w:sz w:val="22"/>
          <w:szCs w:val="22"/>
        </w:rPr>
      </w:pPr>
      <w:r w:rsidRPr="00B27405">
        <w:rPr>
          <w:rFonts w:ascii="Arial" w:hAnsi="Arial" w:cs="Arial"/>
          <w:sz w:val="22"/>
          <w:szCs w:val="22"/>
        </w:rPr>
        <w:t>Poplatek se platí za užívání následujících veřejných prostranství</w:t>
      </w:r>
      <w:r w:rsidRPr="00B27405">
        <w:rPr>
          <w:rStyle w:val="Znakapoznpodarou"/>
          <w:rFonts w:ascii="Arial" w:hAnsi="Arial" w:cs="Arial"/>
          <w:sz w:val="22"/>
          <w:szCs w:val="22"/>
        </w:rPr>
        <w:footnoteReference w:id="4"/>
      </w:r>
      <w:r w:rsidRPr="00B27405">
        <w:rPr>
          <w:rFonts w:ascii="Arial" w:hAnsi="Arial" w:cs="Arial"/>
          <w:sz w:val="22"/>
          <w:szCs w:val="22"/>
          <w:vertAlign w:val="superscript"/>
        </w:rPr>
        <w:t>)</w:t>
      </w:r>
      <w:r w:rsidRPr="00B27405">
        <w:rPr>
          <w:rFonts w:ascii="Arial" w:hAnsi="Arial" w:cs="Arial"/>
          <w:sz w:val="22"/>
          <w:szCs w:val="22"/>
        </w:rPr>
        <w:t xml:space="preserve"> ve městě: všechna náměstí, </w:t>
      </w:r>
      <w:r w:rsidRPr="00D4408C">
        <w:rPr>
          <w:rFonts w:ascii="Arial" w:hAnsi="Arial" w:cs="Arial"/>
          <w:sz w:val="22"/>
          <w:szCs w:val="22"/>
        </w:rPr>
        <w:t>návsi, ulice, tržiště, chodníky, veřejná zeleň a parky</w:t>
      </w:r>
      <w:r w:rsidR="00D4408C" w:rsidRPr="00D4408C">
        <w:rPr>
          <w:rFonts w:ascii="Arial" w:hAnsi="Arial" w:cs="Arial"/>
          <w:sz w:val="22"/>
          <w:szCs w:val="22"/>
        </w:rPr>
        <w:t xml:space="preserve"> nacházející se v zastavěném území města</w:t>
      </w:r>
      <w:r w:rsidR="00D4408C" w:rsidRPr="00D4408C">
        <w:rPr>
          <w:rStyle w:val="Znakapoznpodarou"/>
        </w:rPr>
        <w:footnoteReference w:id="5"/>
      </w:r>
      <w:r w:rsidR="00D4408C" w:rsidRPr="00D4408C">
        <w:rPr>
          <w:vertAlign w:val="superscript"/>
        </w:rPr>
        <w:t>)</w:t>
      </w:r>
      <w:r w:rsidRPr="00D4408C">
        <w:rPr>
          <w:rFonts w:ascii="Arial" w:hAnsi="Arial" w:cs="Arial"/>
          <w:sz w:val="22"/>
          <w:szCs w:val="22"/>
        </w:rPr>
        <w:t>.</w:t>
      </w:r>
    </w:p>
    <w:p w:rsidR="000B387F" w:rsidRDefault="000B387F" w:rsidP="000B387F">
      <w:pPr>
        <w:jc w:val="center"/>
        <w:rPr>
          <w:rFonts w:ascii="Arial" w:hAnsi="Arial" w:cs="Arial"/>
          <w:b/>
          <w:sz w:val="22"/>
          <w:szCs w:val="22"/>
        </w:rPr>
      </w:pPr>
    </w:p>
    <w:p w:rsidR="00D4408C" w:rsidRDefault="00D4408C">
      <w:pPr>
        <w:rPr>
          <w:rFonts w:ascii="Arial" w:hAnsi="Arial" w:cs="Arial"/>
          <w:b/>
          <w:sz w:val="22"/>
          <w:szCs w:val="22"/>
        </w:rPr>
      </w:pPr>
      <w:r>
        <w:rPr>
          <w:rFonts w:ascii="Arial" w:hAnsi="Arial" w:cs="Arial"/>
          <w:b/>
          <w:sz w:val="22"/>
          <w:szCs w:val="22"/>
        </w:rPr>
        <w:br w:type="page"/>
      </w:r>
    </w:p>
    <w:p w:rsidR="000B387F" w:rsidRPr="00B27405" w:rsidRDefault="000B387F" w:rsidP="000B387F">
      <w:pPr>
        <w:jc w:val="center"/>
        <w:rPr>
          <w:rFonts w:ascii="Arial" w:hAnsi="Arial" w:cs="Arial"/>
          <w:b/>
          <w:sz w:val="22"/>
          <w:szCs w:val="22"/>
        </w:rPr>
      </w:pPr>
      <w:r w:rsidRPr="00B27405">
        <w:rPr>
          <w:rFonts w:ascii="Arial" w:hAnsi="Arial" w:cs="Arial"/>
          <w:b/>
          <w:sz w:val="22"/>
          <w:szCs w:val="22"/>
        </w:rPr>
        <w:lastRenderedPageBreak/>
        <w:t>Článek 4</w:t>
      </w:r>
    </w:p>
    <w:p w:rsidR="000B387F" w:rsidRPr="00B27405" w:rsidRDefault="000B387F" w:rsidP="000B387F">
      <w:pPr>
        <w:jc w:val="center"/>
        <w:rPr>
          <w:rFonts w:ascii="Arial" w:hAnsi="Arial" w:cs="Arial"/>
          <w:b/>
          <w:bCs/>
          <w:sz w:val="22"/>
          <w:szCs w:val="22"/>
        </w:rPr>
      </w:pPr>
      <w:r w:rsidRPr="00B27405">
        <w:rPr>
          <w:rFonts w:ascii="Arial" w:hAnsi="Arial" w:cs="Arial"/>
          <w:b/>
          <w:bCs/>
          <w:sz w:val="22"/>
          <w:szCs w:val="22"/>
        </w:rPr>
        <w:t>Ohlašovací povinnost</w:t>
      </w:r>
    </w:p>
    <w:p w:rsidR="000B387F" w:rsidRPr="00B27405" w:rsidRDefault="000B387F" w:rsidP="000B387F">
      <w:pPr>
        <w:rPr>
          <w:rFonts w:ascii="Arial" w:hAnsi="Arial" w:cs="Arial"/>
          <w:sz w:val="22"/>
          <w:szCs w:val="22"/>
        </w:rPr>
      </w:pPr>
    </w:p>
    <w:p w:rsidR="000B387F" w:rsidRPr="00B27405" w:rsidRDefault="000B387F" w:rsidP="000B387F">
      <w:pPr>
        <w:pStyle w:val="Zkladntext"/>
        <w:numPr>
          <w:ilvl w:val="0"/>
          <w:numId w:val="3"/>
        </w:numPr>
        <w:spacing w:after="0"/>
        <w:jc w:val="both"/>
        <w:rPr>
          <w:rFonts w:ascii="Arial" w:hAnsi="Arial" w:cs="Arial"/>
          <w:sz w:val="22"/>
          <w:szCs w:val="22"/>
        </w:rPr>
      </w:pPr>
      <w:r w:rsidRPr="00B27405">
        <w:rPr>
          <w:rFonts w:ascii="Arial" w:hAnsi="Arial" w:cs="Arial"/>
          <w:sz w:val="22"/>
          <w:szCs w:val="22"/>
        </w:rPr>
        <w:t>Poplatník je povinen podat správci poplatku ohlášení 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B27405">
        <w:rPr>
          <w:rStyle w:val="Znakapoznpodarou"/>
          <w:rFonts w:ascii="Arial" w:hAnsi="Arial" w:cs="Arial"/>
          <w:sz w:val="22"/>
          <w:szCs w:val="22"/>
        </w:rPr>
        <w:footnoteReference w:id="6"/>
      </w:r>
      <w:r w:rsidRPr="00B27405">
        <w:rPr>
          <w:rFonts w:ascii="Arial" w:hAnsi="Arial" w:cs="Arial"/>
          <w:sz w:val="22"/>
          <w:szCs w:val="22"/>
          <w:vertAlign w:val="superscript"/>
        </w:rPr>
        <w:t>)</w:t>
      </w:r>
      <w:r w:rsidRPr="00B27405">
        <w:rPr>
          <w:rFonts w:ascii="Arial" w:hAnsi="Arial" w:cs="Arial"/>
          <w:sz w:val="22"/>
          <w:szCs w:val="22"/>
        </w:rPr>
        <w:t>, je poplatník povinen podat ohlášení nejblíže následující pracovní den.</w:t>
      </w:r>
    </w:p>
    <w:p w:rsidR="000B387F" w:rsidRPr="00B27405" w:rsidRDefault="000B387F" w:rsidP="000B387F">
      <w:pPr>
        <w:pStyle w:val="Normln2"/>
        <w:numPr>
          <w:ilvl w:val="0"/>
          <w:numId w:val="3"/>
        </w:numPr>
        <w:autoSpaceDE w:val="0"/>
        <w:autoSpaceDN w:val="0"/>
        <w:adjustRightInd w:val="0"/>
        <w:jc w:val="both"/>
        <w:rPr>
          <w:rFonts w:ascii="Arial" w:hAnsi="Arial" w:cs="Arial"/>
          <w:bCs/>
          <w:sz w:val="22"/>
          <w:szCs w:val="22"/>
        </w:rPr>
      </w:pPr>
      <w:r w:rsidRPr="00B27405">
        <w:rPr>
          <w:rFonts w:ascii="Arial" w:hAnsi="Arial" w:cs="Arial"/>
          <w:sz w:val="22"/>
          <w:szCs w:val="22"/>
        </w:rPr>
        <w:t>Obsah ohlášení upravuje zákon.</w:t>
      </w:r>
      <w:r w:rsidRPr="00B27405">
        <w:rPr>
          <w:rStyle w:val="Znakapoznpodarou"/>
          <w:rFonts w:ascii="Arial" w:hAnsi="Arial" w:cs="Arial"/>
          <w:sz w:val="22"/>
          <w:szCs w:val="22"/>
        </w:rPr>
        <w:footnoteReference w:id="7"/>
      </w:r>
      <w:r w:rsidRPr="00B27405">
        <w:rPr>
          <w:rFonts w:ascii="Arial" w:hAnsi="Arial" w:cs="Arial"/>
          <w:sz w:val="22"/>
          <w:szCs w:val="22"/>
          <w:vertAlign w:val="superscript"/>
        </w:rPr>
        <w:t>)</w:t>
      </w:r>
    </w:p>
    <w:p w:rsidR="000B387F" w:rsidRPr="00B27405" w:rsidRDefault="000B387F" w:rsidP="000B387F">
      <w:pPr>
        <w:pStyle w:val="Normln2"/>
        <w:numPr>
          <w:ilvl w:val="0"/>
          <w:numId w:val="3"/>
        </w:numPr>
        <w:autoSpaceDE w:val="0"/>
        <w:autoSpaceDN w:val="0"/>
        <w:adjustRightInd w:val="0"/>
        <w:jc w:val="both"/>
        <w:rPr>
          <w:rFonts w:ascii="Arial" w:hAnsi="Arial" w:cs="Arial"/>
          <w:bCs/>
          <w:sz w:val="22"/>
          <w:szCs w:val="22"/>
        </w:rPr>
      </w:pPr>
      <w:r w:rsidRPr="00B27405">
        <w:rPr>
          <w:rFonts w:ascii="Arial" w:hAnsi="Arial" w:cs="Arial"/>
          <w:bCs/>
          <w:sz w:val="22"/>
          <w:szCs w:val="22"/>
        </w:rPr>
        <w:t>Postup při změně</w:t>
      </w:r>
      <w:r w:rsidRPr="00B27405">
        <w:rPr>
          <w:rStyle w:val="Znakapoznpodarou"/>
          <w:rFonts w:ascii="Arial" w:hAnsi="Arial" w:cs="Arial"/>
          <w:bCs/>
          <w:sz w:val="22"/>
          <w:szCs w:val="22"/>
        </w:rPr>
        <w:footnoteReference w:id="8"/>
      </w:r>
      <w:r w:rsidRPr="00B27405">
        <w:rPr>
          <w:rFonts w:ascii="Arial" w:hAnsi="Arial" w:cs="Arial"/>
          <w:bCs/>
          <w:sz w:val="22"/>
          <w:szCs w:val="22"/>
          <w:vertAlign w:val="superscript"/>
        </w:rPr>
        <w:t>)</w:t>
      </w:r>
      <w:r w:rsidRPr="00B27405">
        <w:rPr>
          <w:rFonts w:ascii="Arial" w:hAnsi="Arial" w:cs="Arial"/>
          <w:bCs/>
          <w:sz w:val="22"/>
          <w:szCs w:val="22"/>
        </w:rPr>
        <w:t xml:space="preserve"> údajů uvedených v ohlášení upravuje zákon.</w:t>
      </w:r>
      <w:r w:rsidRPr="00B27405">
        <w:rPr>
          <w:rStyle w:val="Znakapoznpodarou"/>
          <w:rFonts w:ascii="Arial" w:hAnsi="Arial" w:cs="Arial"/>
          <w:bCs/>
          <w:sz w:val="22"/>
          <w:szCs w:val="22"/>
        </w:rPr>
        <w:footnoteReference w:id="9"/>
      </w:r>
      <w:r w:rsidRPr="00B27405">
        <w:rPr>
          <w:rFonts w:ascii="Arial" w:hAnsi="Arial" w:cs="Arial"/>
          <w:bCs/>
          <w:sz w:val="22"/>
          <w:szCs w:val="22"/>
          <w:vertAlign w:val="superscript"/>
        </w:rPr>
        <w:t>)</w:t>
      </w:r>
      <w:r w:rsidRPr="00B27405">
        <w:rPr>
          <w:rFonts w:ascii="Arial" w:hAnsi="Arial" w:cs="Arial"/>
          <w:bCs/>
          <w:sz w:val="22"/>
          <w:szCs w:val="22"/>
        </w:rPr>
        <w:t xml:space="preserve"> </w:t>
      </w:r>
    </w:p>
    <w:p w:rsidR="000B387F" w:rsidRPr="00B27405" w:rsidRDefault="000B387F" w:rsidP="000B387F">
      <w:pPr>
        <w:numPr>
          <w:ilvl w:val="0"/>
          <w:numId w:val="3"/>
        </w:numPr>
        <w:jc w:val="both"/>
        <w:rPr>
          <w:rFonts w:ascii="Arial" w:hAnsi="Arial" w:cs="Arial"/>
          <w:sz w:val="22"/>
          <w:szCs w:val="22"/>
        </w:rPr>
      </w:pPr>
      <w:r w:rsidRPr="00B27405">
        <w:rPr>
          <w:rFonts w:ascii="Arial" w:hAnsi="Arial" w:cs="Arial"/>
          <w:sz w:val="22"/>
          <w:szCs w:val="22"/>
        </w:rPr>
        <w:t>Důsledky nesplnění ohlašovací povinnosti ke vzniku osvobození stanoví zákon.</w:t>
      </w:r>
      <w:r w:rsidRPr="00B27405">
        <w:rPr>
          <w:rStyle w:val="Znakapoznpodarou"/>
          <w:rFonts w:ascii="Arial" w:hAnsi="Arial" w:cs="Arial"/>
          <w:sz w:val="22"/>
          <w:szCs w:val="22"/>
        </w:rPr>
        <w:footnoteReference w:id="10"/>
      </w:r>
      <w:r w:rsidRPr="00B27405">
        <w:rPr>
          <w:rFonts w:ascii="Arial" w:hAnsi="Arial" w:cs="Arial"/>
          <w:sz w:val="22"/>
          <w:szCs w:val="22"/>
          <w:vertAlign w:val="superscript"/>
        </w:rPr>
        <w:t>)</w:t>
      </w:r>
    </w:p>
    <w:p w:rsidR="000B387F" w:rsidRPr="00B27405" w:rsidRDefault="000B387F" w:rsidP="000B387F">
      <w:pPr>
        <w:pStyle w:val="Normln2"/>
        <w:autoSpaceDE w:val="0"/>
        <w:autoSpaceDN w:val="0"/>
        <w:adjustRightInd w:val="0"/>
        <w:jc w:val="both"/>
        <w:rPr>
          <w:rFonts w:ascii="Arial" w:hAnsi="Arial" w:cs="Arial"/>
          <w:bCs/>
          <w:sz w:val="22"/>
          <w:szCs w:val="22"/>
          <w:highlight w:val="magenta"/>
        </w:rPr>
      </w:pPr>
    </w:p>
    <w:p w:rsidR="000B387F" w:rsidRPr="00B27405" w:rsidRDefault="000B387F" w:rsidP="000B387F">
      <w:pPr>
        <w:jc w:val="center"/>
        <w:rPr>
          <w:rFonts w:ascii="Arial" w:hAnsi="Arial" w:cs="Arial"/>
          <w:b/>
          <w:bCs/>
          <w:sz w:val="22"/>
          <w:szCs w:val="22"/>
        </w:rPr>
      </w:pPr>
      <w:r w:rsidRPr="00B27405">
        <w:rPr>
          <w:rFonts w:ascii="Arial" w:hAnsi="Arial" w:cs="Arial"/>
          <w:b/>
          <w:bCs/>
          <w:sz w:val="22"/>
          <w:szCs w:val="22"/>
        </w:rPr>
        <w:t>Článek 5</w:t>
      </w:r>
    </w:p>
    <w:p w:rsidR="000B387F" w:rsidRPr="00B27405" w:rsidRDefault="000B387F" w:rsidP="000B387F">
      <w:pPr>
        <w:jc w:val="center"/>
        <w:rPr>
          <w:rFonts w:ascii="Arial" w:hAnsi="Arial" w:cs="Arial"/>
          <w:b/>
          <w:bCs/>
          <w:sz w:val="22"/>
          <w:szCs w:val="22"/>
        </w:rPr>
      </w:pPr>
      <w:r w:rsidRPr="00B27405">
        <w:rPr>
          <w:rFonts w:ascii="Arial" w:hAnsi="Arial" w:cs="Arial"/>
          <w:b/>
          <w:bCs/>
          <w:sz w:val="22"/>
          <w:szCs w:val="22"/>
        </w:rPr>
        <w:t>Sazba poplatku</w:t>
      </w:r>
    </w:p>
    <w:p w:rsidR="000B387F" w:rsidRPr="00B27405" w:rsidRDefault="000B387F" w:rsidP="000B387F">
      <w:pPr>
        <w:pStyle w:val="Zkladntext"/>
        <w:spacing w:after="0"/>
        <w:jc w:val="center"/>
        <w:rPr>
          <w:rFonts w:ascii="Arial" w:hAnsi="Arial" w:cs="Arial"/>
          <w:b/>
          <w:bCs/>
          <w:sz w:val="22"/>
          <w:szCs w:val="22"/>
        </w:rPr>
      </w:pPr>
    </w:p>
    <w:p w:rsidR="000B387F" w:rsidRPr="00B27405" w:rsidRDefault="000B387F" w:rsidP="000B387F">
      <w:pPr>
        <w:numPr>
          <w:ilvl w:val="0"/>
          <w:numId w:val="6"/>
        </w:numPr>
        <w:jc w:val="both"/>
        <w:rPr>
          <w:rFonts w:ascii="Arial" w:hAnsi="Arial" w:cs="Arial"/>
          <w:sz w:val="22"/>
          <w:szCs w:val="22"/>
        </w:rPr>
      </w:pPr>
      <w:r w:rsidRPr="00B27405">
        <w:rPr>
          <w:rFonts w:ascii="Arial" w:hAnsi="Arial" w:cs="Arial"/>
          <w:sz w:val="22"/>
          <w:szCs w:val="22"/>
        </w:rPr>
        <w:t>Sazba poplatku činí za každý i započatý m</w:t>
      </w:r>
      <w:r w:rsidRPr="00B27405">
        <w:rPr>
          <w:rFonts w:ascii="Arial" w:hAnsi="Arial" w:cs="Arial"/>
          <w:sz w:val="22"/>
          <w:szCs w:val="22"/>
          <w:vertAlign w:val="superscript"/>
        </w:rPr>
        <w:t xml:space="preserve">2 </w:t>
      </w:r>
      <w:r w:rsidRPr="00B27405">
        <w:rPr>
          <w:rFonts w:ascii="Arial" w:hAnsi="Arial" w:cs="Arial"/>
          <w:sz w:val="22"/>
          <w:szCs w:val="22"/>
        </w:rPr>
        <w:t>a každý i započatý den:</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provádění výkopových prací </w:t>
      </w:r>
      <w:r w:rsidRPr="00B27405">
        <w:rPr>
          <w:rFonts w:ascii="Arial" w:hAnsi="Arial" w:cs="Arial"/>
          <w:sz w:val="22"/>
          <w:szCs w:val="22"/>
        </w:rPr>
        <w:tab/>
        <w:t xml:space="preserve"> 10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dočasné stavby sloužící pro poskytování prodeje </w:t>
      </w:r>
      <w:r w:rsidRPr="00B27405">
        <w:rPr>
          <w:rFonts w:ascii="Arial" w:hAnsi="Arial" w:cs="Arial"/>
          <w:sz w:val="22"/>
          <w:szCs w:val="22"/>
        </w:rPr>
        <w:tab/>
        <w:t xml:space="preserve"> 10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dočasné stavby sloužící pro poskytování služeb </w:t>
      </w:r>
      <w:r w:rsidRPr="00B27405">
        <w:rPr>
          <w:rFonts w:ascii="Arial" w:hAnsi="Arial" w:cs="Arial"/>
          <w:sz w:val="22"/>
          <w:szCs w:val="22"/>
        </w:rPr>
        <w:tab/>
        <w:t xml:space="preserve"> 10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zařízení sloužícího pro poskytování prodeje </w:t>
      </w:r>
      <w:r w:rsidRPr="00B27405">
        <w:rPr>
          <w:rFonts w:ascii="Arial" w:hAnsi="Arial" w:cs="Arial"/>
          <w:sz w:val="22"/>
          <w:szCs w:val="22"/>
        </w:rPr>
        <w:tab/>
        <w:t xml:space="preserve"> 10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zařízení sloužícího pro poskytování služeb </w:t>
      </w:r>
      <w:r w:rsidRPr="00B27405">
        <w:rPr>
          <w:rFonts w:ascii="Arial" w:hAnsi="Arial" w:cs="Arial"/>
          <w:sz w:val="22"/>
          <w:szCs w:val="22"/>
        </w:rPr>
        <w:tab/>
        <w:t xml:space="preserve"> 10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stavebního zařízení </w:t>
      </w:r>
      <w:r w:rsidRPr="00B27405">
        <w:rPr>
          <w:rFonts w:ascii="Arial" w:hAnsi="Arial" w:cs="Arial"/>
          <w:sz w:val="22"/>
          <w:szCs w:val="22"/>
        </w:rPr>
        <w:tab/>
        <w:t xml:space="preserve"> 10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reklamního zařízení </w:t>
      </w:r>
      <w:r w:rsidRPr="00B27405">
        <w:rPr>
          <w:rFonts w:ascii="Arial" w:hAnsi="Arial" w:cs="Arial"/>
          <w:sz w:val="22"/>
          <w:szCs w:val="22"/>
        </w:rPr>
        <w:tab/>
        <w:t xml:space="preserve"> 10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zařízení cirkusů </w:t>
      </w:r>
      <w:r w:rsidRPr="00B27405">
        <w:rPr>
          <w:rFonts w:ascii="Arial" w:hAnsi="Arial" w:cs="Arial"/>
          <w:sz w:val="22"/>
          <w:szCs w:val="22"/>
        </w:rPr>
        <w:tab/>
        <w:t xml:space="preserve"> 1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zařízení lunaparků a jiných obdobných atrakcí </w:t>
      </w:r>
      <w:r w:rsidRPr="00B27405">
        <w:rPr>
          <w:rFonts w:ascii="Arial" w:hAnsi="Arial" w:cs="Arial"/>
          <w:sz w:val="22"/>
          <w:szCs w:val="22"/>
        </w:rPr>
        <w:tab/>
        <w:t xml:space="preserve"> 1 Kč,</w:t>
      </w:r>
    </w:p>
    <w:p w:rsidR="000B387F" w:rsidRPr="00B27405" w:rsidRDefault="000B387F" w:rsidP="000B387F">
      <w:pPr>
        <w:numPr>
          <w:ilvl w:val="0"/>
          <w:numId w:val="9"/>
        </w:numPr>
        <w:tabs>
          <w:tab w:val="right" w:leader="dot" w:pos="8789"/>
        </w:tabs>
        <w:rPr>
          <w:rFonts w:ascii="Arial" w:hAnsi="Arial" w:cs="Arial"/>
          <w:sz w:val="22"/>
          <w:szCs w:val="22"/>
        </w:rPr>
      </w:pPr>
      <w:r w:rsidRPr="00B27405">
        <w:rPr>
          <w:rFonts w:ascii="Arial" w:hAnsi="Arial" w:cs="Arial"/>
          <w:sz w:val="22"/>
          <w:szCs w:val="22"/>
        </w:rPr>
        <w:t xml:space="preserve">za umístění skládek </w:t>
      </w:r>
      <w:r w:rsidRPr="00B27405">
        <w:rPr>
          <w:rFonts w:ascii="Arial" w:hAnsi="Arial" w:cs="Arial"/>
          <w:sz w:val="22"/>
          <w:szCs w:val="22"/>
        </w:rPr>
        <w:tab/>
        <w:t xml:space="preserve"> 10 Kč.</w:t>
      </w:r>
    </w:p>
    <w:p w:rsidR="000B387F" w:rsidRPr="00B27405" w:rsidRDefault="000B387F" w:rsidP="000B387F">
      <w:pPr>
        <w:pStyle w:val="slalnk"/>
        <w:keepNext w:val="0"/>
        <w:keepLines w:val="0"/>
        <w:widowControl w:val="0"/>
        <w:numPr>
          <w:ilvl w:val="1"/>
          <w:numId w:val="5"/>
        </w:numPr>
        <w:spacing w:before="0" w:after="0"/>
        <w:jc w:val="left"/>
        <w:rPr>
          <w:rFonts w:ascii="Arial" w:hAnsi="Arial" w:cs="Arial"/>
          <w:b w:val="0"/>
          <w:sz w:val="22"/>
          <w:szCs w:val="22"/>
        </w:rPr>
      </w:pPr>
      <w:r w:rsidRPr="00B27405">
        <w:rPr>
          <w:rFonts w:ascii="Arial" w:hAnsi="Arial" w:cs="Arial"/>
          <w:b w:val="0"/>
          <w:sz w:val="22"/>
          <w:szCs w:val="22"/>
        </w:rPr>
        <w:t>Stanovuje se týdenní paušální částka poplatku za každý i započatý m</w:t>
      </w:r>
      <w:r w:rsidRPr="00B27405">
        <w:rPr>
          <w:rFonts w:ascii="Arial" w:hAnsi="Arial" w:cs="Arial"/>
          <w:b w:val="0"/>
          <w:sz w:val="22"/>
          <w:szCs w:val="22"/>
          <w:vertAlign w:val="superscript"/>
        </w:rPr>
        <w:t>2</w:t>
      </w:r>
      <w:r w:rsidRPr="00B27405">
        <w:rPr>
          <w:rFonts w:ascii="Arial" w:hAnsi="Arial" w:cs="Arial"/>
          <w:b w:val="0"/>
          <w:sz w:val="22"/>
          <w:szCs w:val="22"/>
        </w:rPr>
        <w:t>:</w:t>
      </w:r>
    </w:p>
    <w:p w:rsidR="000B387F" w:rsidRPr="00B27405" w:rsidRDefault="000B387F" w:rsidP="000B387F">
      <w:pPr>
        <w:numPr>
          <w:ilvl w:val="0"/>
          <w:numId w:val="8"/>
        </w:numPr>
        <w:tabs>
          <w:tab w:val="right" w:leader="dot" w:pos="8789"/>
        </w:tabs>
        <w:rPr>
          <w:rFonts w:ascii="Arial" w:hAnsi="Arial" w:cs="Arial"/>
          <w:sz w:val="22"/>
          <w:szCs w:val="22"/>
        </w:rPr>
      </w:pPr>
      <w:r w:rsidRPr="00B27405">
        <w:rPr>
          <w:rFonts w:ascii="Arial" w:hAnsi="Arial" w:cs="Arial"/>
          <w:sz w:val="22"/>
          <w:szCs w:val="22"/>
        </w:rPr>
        <w:t xml:space="preserve">za provádění výkopových prací </w:t>
      </w:r>
      <w:r w:rsidRPr="00B27405">
        <w:rPr>
          <w:rFonts w:ascii="Arial" w:hAnsi="Arial" w:cs="Arial"/>
          <w:sz w:val="22"/>
          <w:szCs w:val="22"/>
        </w:rPr>
        <w:tab/>
        <w:t xml:space="preserve"> 50 Kč,</w:t>
      </w:r>
    </w:p>
    <w:p w:rsidR="000B387F" w:rsidRPr="00B27405" w:rsidRDefault="000B387F" w:rsidP="000B387F">
      <w:pPr>
        <w:numPr>
          <w:ilvl w:val="0"/>
          <w:numId w:val="8"/>
        </w:numPr>
        <w:tabs>
          <w:tab w:val="right" w:leader="dot" w:pos="8789"/>
        </w:tabs>
        <w:rPr>
          <w:rFonts w:ascii="Arial" w:hAnsi="Arial" w:cs="Arial"/>
          <w:sz w:val="22"/>
          <w:szCs w:val="22"/>
        </w:rPr>
      </w:pPr>
      <w:r w:rsidRPr="00B27405">
        <w:rPr>
          <w:rFonts w:ascii="Arial" w:hAnsi="Arial" w:cs="Arial"/>
          <w:sz w:val="22"/>
          <w:szCs w:val="22"/>
        </w:rPr>
        <w:t xml:space="preserve">za umístění stavebního zařízení </w:t>
      </w:r>
      <w:r w:rsidRPr="00B27405">
        <w:rPr>
          <w:rFonts w:ascii="Arial" w:hAnsi="Arial" w:cs="Arial"/>
          <w:sz w:val="22"/>
          <w:szCs w:val="22"/>
        </w:rPr>
        <w:tab/>
        <w:t xml:space="preserve"> 50 Kč,</w:t>
      </w:r>
    </w:p>
    <w:p w:rsidR="000B387F" w:rsidRPr="00B27405" w:rsidRDefault="000B387F" w:rsidP="000B387F">
      <w:pPr>
        <w:numPr>
          <w:ilvl w:val="0"/>
          <w:numId w:val="8"/>
        </w:numPr>
        <w:tabs>
          <w:tab w:val="right" w:leader="dot" w:pos="8789"/>
        </w:tabs>
        <w:rPr>
          <w:rFonts w:ascii="Arial" w:hAnsi="Arial" w:cs="Arial"/>
          <w:sz w:val="22"/>
          <w:szCs w:val="22"/>
        </w:rPr>
      </w:pPr>
      <w:r w:rsidRPr="00B27405">
        <w:rPr>
          <w:rFonts w:ascii="Arial" w:hAnsi="Arial" w:cs="Arial"/>
          <w:sz w:val="22"/>
          <w:szCs w:val="22"/>
        </w:rPr>
        <w:t xml:space="preserve">za umístění skládek </w:t>
      </w:r>
      <w:r w:rsidRPr="00B27405">
        <w:rPr>
          <w:rFonts w:ascii="Arial" w:hAnsi="Arial" w:cs="Arial"/>
          <w:sz w:val="22"/>
          <w:szCs w:val="22"/>
        </w:rPr>
        <w:tab/>
        <w:t xml:space="preserve"> 50 Kč.</w:t>
      </w:r>
    </w:p>
    <w:p w:rsidR="000B387F" w:rsidRPr="00B27405" w:rsidRDefault="000B387F" w:rsidP="000B387F">
      <w:pPr>
        <w:numPr>
          <w:ilvl w:val="1"/>
          <w:numId w:val="5"/>
        </w:numPr>
        <w:tabs>
          <w:tab w:val="right" w:leader="dot" w:pos="8789"/>
        </w:tabs>
        <w:jc w:val="both"/>
        <w:rPr>
          <w:rFonts w:ascii="Arial" w:hAnsi="Arial" w:cs="Arial"/>
          <w:sz w:val="22"/>
          <w:szCs w:val="22"/>
        </w:rPr>
      </w:pPr>
      <w:r w:rsidRPr="00B27405">
        <w:rPr>
          <w:rFonts w:ascii="Arial" w:hAnsi="Arial" w:cs="Arial"/>
          <w:bCs/>
          <w:sz w:val="22"/>
          <w:szCs w:val="22"/>
        </w:rPr>
        <w:t>Poplatník provede volbu placení paušální částkou poplatku u správce poplatku v rámci ohlášení dle čl. 4 odst. 1 této vyhlášky.</w:t>
      </w:r>
    </w:p>
    <w:p w:rsidR="000B387F" w:rsidRPr="00B27405" w:rsidRDefault="000B387F" w:rsidP="000B387F">
      <w:pPr>
        <w:pStyle w:val="Zkladntext"/>
        <w:spacing w:after="0"/>
        <w:rPr>
          <w:rFonts w:ascii="Arial" w:hAnsi="Arial" w:cs="Arial"/>
          <w:b/>
          <w:bCs/>
          <w:sz w:val="22"/>
          <w:szCs w:val="22"/>
        </w:rPr>
      </w:pPr>
    </w:p>
    <w:p w:rsidR="000B387F" w:rsidRPr="00B27405" w:rsidRDefault="000B387F" w:rsidP="000B387F">
      <w:pPr>
        <w:pStyle w:val="Zkladntext"/>
        <w:spacing w:after="0"/>
        <w:jc w:val="center"/>
        <w:rPr>
          <w:rFonts w:ascii="Arial" w:hAnsi="Arial" w:cs="Arial"/>
          <w:b/>
          <w:bCs/>
          <w:sz w:val="22"/>
          <w:szCs w:val="22"/>
        </w:rPr>
      </w:pPr>
      <w:r w:rsidRPr="00B27405">
        <w:rPr>
          <w:rFonts w:ascii="Arial" w:hAnsi="Arial" w:cs="Arial"/>
          <w:b/>
          <w:bCs/>
          <w:sz w:val="22"/>
          <w:szCs w:val="22"/>
        </w:rPr>
        <w:lastRenderedPageBreak/>
        <w:t>Článek 6</w:t>
      </w:r>
    </w:p>
    <w:p w:rsidR="000B387F" w:rsidRPr="00B27405" w:rsidRDefault="000B387F" w:rsidP="000B387F">
      <w:pPr>
        <w:pStyle w:val="Zkladntext"/>
        <w:spacing w:after="0"/>
        <w:jc w:val="center"/>
        <w:rPr>
          <w:rFonts w:ascii="Arial" w:hAnsi="Arial" w:cs="Arial"/>
          <w:b/>
          <w:bCs/>
          <w:sz w:val="22"/>
          <w:szCs w:val="22"/>
        </w:rPr>
      </w:pPr>
      <w:r w:rsidRPr="00B27405">
        <w:rPr>
          <w:rFonts w:ascii="Arial" w:hAnsi="Arial" w:cs="Arial"/>
          <w:b/>
          <w:bCs/>
          <w:sz w:val="22"/>
          <w:szCs w:val="22"/>
        </w:rPr>
        <w:t>Osvobození</w:t>
      </w:r>
    </w:p>
    <w:p w:rsidR="000B387F" w:rsidRPr="00B27405" w:rsidRDefault="000B387F" w:rsidP="000B387F">
      <w:pPr>
        <w:pStyle w:val="Zkladntext"/>
        <w:spacing w:after="0"/>
        <w:jc w:val="center"/>
        <w:rPr>
          <w:rFonts w:ascii="Arial" w:hAnsi="Arial" w:cs="Arial"/>
          <w:b/>
          <w:bCs/>
          <w:sz w:val="22"/>
          <w:szCs w:val="22"/>
        </w:rPr>
      </w:pPr>
    </w:p>
    <w:p w:rsidR="000B387F" w:rsidRPr="00B27405" w:rsidRDefault="000B387F" w:rsidP="000B387F">
      <w:pPr>
        <w:pStyle w:val="Zkladntext"/>
        <w:numPr>
          <w:ilvl w:val="0"/>
          <w:numId w:val="4"/>
        </w:numPr>
        <w:spacing w:after="0"/>
        <w:rPr>
          <w:rFonts w:ascii="Arial" w:hAnsi="Arial" w:cs="Arial"/>
          <w:sz w:val="22"/>
          <w:szCs w:val="22"/>
        </w:rPr>
      </w:pPr>
      <w:r w:rsidRPr="00B27405">
        <w:rPr>
          <w:rFonts w:ascii="Arial" w:hAnsi="Arial" w:cs="Arial"/>
          <w:sz w:val="22"/>
          <w:szCs w:val="22"/>
        </w:rPr>
        <w:t>Důvody osvobození od poplatku stanoví zákon.</w:t>
      </w:r>
      <w:r w:rsidRPr="00B27405">
        <w:rPr>
          <w:rStyle w:val="Znakapoznpodarou"/>
          <w:rFonts w:ascii="Arial" w:hAnsi="Arial" w:cs="Arial"/>
          <w:sz w:val="22"/>
          <w:szCs w:val="22"/>
        </w:rPr>
        <w:footnoteReference w:id="11"/>
      </w:r>
      <w:r w:rsidRPr="00B27405">
        <w:rPr>
          <w:rFonts w:ascii="Arial" w:hAnsi="Arial" w:cs="Arial"/>
          <w:sz w:val="22"/>
          <w:szCs w:val="22"/>
          <w:vertAlign w:val="superscript"/>
        </w:rPr>
        <w:t>)</w:t>
      </w:r>
    </w:p>
    <w:p w:rsidR="000B387F" w:rsidRPr="00B27405" w:rsidRDefault="000B387F" w:rsidP="000B387F">
      <w:pPr>
        <w:pStyle w:val="Zkladntext"/>
        <w:numPr>
          <w:ilvl w:val="0"/>
          <w:numId w:val="4"/>
        </w:numPr>
        <w:spacing w:after="0"/>
        <w:rPr>
          <w:rFonts w:ascii="Arial" w:hAnsi="Arial" w:cs="Arial"/>
          <w:sz w:val="22"/>
          <w:szCs w:val="22"/>
        </w:rPr>
      </w:pPr>
      <w:r w:rsidRPr="00B27405">
        <w:rPr>
          <w:rFonts w:ascii="Arial" w:hAnsi="Arial" w:cs="Arial"/>
          <w:sz w:val="22"/>
          <w:szCs w:val="22"/>
        </w:rPr>
        <w:t xml:space="preserve">Dále se touto vyhláškou stanoví další osvobození od poplatku </w:t>
      </w:r>
    </w:p>
    <w:p w:rsidR="000B387F" w:rsidRPr="00B27405" w:rsidRDefault="000B387F" w:rsidP="000B387F">
      <w:pPr>
        <w:numPr>
          <w:ilvl w:val="1"/>
          <w:numId w:val="14"/>
        </w:numPr>
        <w:jc w:val="both"/>
        <w:rPr>
          <w:rFonts w:ascii="Arial" w:hAnsi="Arial" w:cs="Arial"/>
          <w:sz w:val="22"/>
          <w:szCs w:val="22"/>
        </w:rPr>
      </w:pPr>
      <w:r w:rsidRPr="00B27405">
        <w:rPr>
          <w:rFonts w:ascii="Arial" w:hAnsi="Arial" w:cs="Arial"/>
          <w:sz w:val="22"/>
          <w:szCs w:val="22"/>
        </w:rPr>
        <w:t>za provádění výkopových prací, umístění stavebního zařízení nebo umístění skládek stavebního materiálu a stavebního odpadu, a to při stavbě, přístavbě nebo rekonstrukci</w:t>
      </w:r>
      <w:r w:rsidR="00D81479">
        <w:rPr>
          <w:rFonts w:ascii="Arial" w:hAnsi="Arial" w:cs="Arial"/>
          <w:sz w:val="22"/>
          <w:szCs w:val="22"/>
        </w:rPr>
        <w:t>,</w:t>
      </w:r>
      <w:r w:rsidRPr="00B27405">
        <w:rPr>
          <w:rFonts w:ascii="Arial" w:hAnsi="Arial" w:cs="Arial"/>
          <w:sz w:val="22"/>
          <w:szCs w:val="22"/>
        </w:rPr>
        <w:t xml:space="preserve"> a to po dobu provádění stavby, přístavby nebo rekonstrukce a dále ještě nejdéle do 1 měsíce po skončení stavby prováděné na základě příslušného veřejnoprávního oprávnění (např. ohlášky nebo kolaudace stavby prováděné na základě stavebního povolení),</w:t>
      </w:r>
    </w:p>
    <w:p w:rsidR="000B387F" w:rsidRPr="00B27405" w:rsidRDefault="000B387F" w:rsidP="000B387F">
      <w:pPr>
        <w:numPr>
          <w:ilvl w:val="1"/>
          <w:numId w:val="14"/>
        </w:numPr>
        <w:jc w:val="both"/>
        <w:rPr>
          <w:rFonts w:ascii="Arial" w:hAnsi="Arial" w:cs="Arial"/>
          <w:sz w:val="22"/>
          <w:szCs w:val="22"/>
        </w:rPr>
      </w:pPr>
      <w:r w:rsidRPr="00B27405">
        <w:rPr>
          <w:rFonts w:ascii="Arial" w:hAnsi="Arial" w:cs="Arial"/>
          <w:sz w:val="22"/>
          <w:szCs w:val="22"/>
        </w:rPr>
        <w:t>pro město Vroutek a příspěvkové organizace, u nichž město Vroutek plní funkci zřizovatele.</w:t>
      </w:r>
    </w:p>
    <w:p w:rsidR="000B387F" w:rsidRPr="00B27405" w:rsidRDefault="000B387F" w:rsidP="000B387F">
      <w:pPr>
        <w:pStyle w:val="Zkladntext"/>
        <w:spacing w:after="0"/>
        <w:rPr>
          <w:rFonts w:ascii="Arial" w:hAnsi="Arial" w:cs="Arial"/>
          <w:sz w:val="22"/>
          <w:szCs w:val="22"/>
        </w:rPr>
      </w:pPr>
    </w:p>
    <w:p w:rsidR="000B387F" w:rsidRPr="00B27405" w:rsidRDefault="000B387F" w:rsidP="000B387F">
      <w:pPr>
        <w:pStyle w:val="Zkladntext"/>
        <w:spacing w:after="0"/>
        <w:jc w:val="center"/>
        <w:rPr>
          <w:rFonts w:ascii="Arial" w:hAnsi="Arial" w:cs="Arial"/>
          <w:b/>
          <w:bCs/>
          <w:sz w:val="22"/>
          <w:szCs w:val="22"/>
        </w:rPr>
      </w:pPr>
      <w:r w:rsidRPr="00B27405">
        <w:rPr>
          <w:rFonts w:ascii="Arial" w:hAnsi="Arial" w:cs="Arial"/>
          <w:b/>
          <w:bCs/>
          <w:sz w:val="22"/>
          <w:szCs w:val="22"/>
        </w:rPr>
        <w:t>Článek 7</w:t>
      </w:r>
    </w:p>
    <w:p w:rsidR="000B387F" w:rsidRPr="00B27405" w:rsidRDefault="000B387F" w:rsidP="000B387F">
      <w:pPr>
        <w:pStyle w:val="Zkladntext"/>
        <w:spacing w:after="0"/>
        <w:jc w:val="center"/>
        <w:rPr>
          <w:rFonts w:ascii="Arial" w:hAnsi="Arial" w:cs="Arial"/>
          <w:b/>
          <w:bCs/>
          <w:sz w:val="22"/>
          <w:szCs w:val="22"/>
        </w:rPr>
      </w:pPr>
      <w:r w:rsidRPr="00B27405">
        <w:rPr>
          <w:rFonts w:ascii="Arial" w:hAnsi="Arial" w:cs="Arial"/>
          <w:b/>
          <w:bCs/>
          <w:sz w:val="22"/>
          <w:szCs w:val="22"/>
        </w:rPr>
        <w:t>Splatnost poplatku</w:t>
      </w:r>
    </w:p>
    <w:p w:rsidR="000B387F" w:rsidRPr="00B27405" w:rsidRDefault="000B387F" w:rsidP="000B387F">
      <w:pPr>
        <w:pStyle w:val="Zkladntext"/>
        <w:spacing w:after="0"/>
        <w:rPr>
          <w:rFonts w:ascii="Arial" w:hAnsi="Arial" w:cs="Arial"/>
          <w:b/>
          <w:bCs/>
          <w:sz w:val="22"/>
          <w:szCs w:val="22"/>
        </w:rPr>
      </w:pPr>
    </w:p>
    <w:p w:rsidR="000B387F" w:rsidRPr="00B27405" w:rsidRDefault="000B387F" w:rsidP="000B387F">
      <w:pPr>
        <w:numPr>
          <w:ilvl w:val="0"/>
          <w:numId w:val="10"/>
        </w:numPr>
        <w:jc w:val="both"/>
        <w:rPr>
          <w:rFonts w:ascii="Arial" w:hAnsi="Arial" w:cs="Arial"/>
          <w:sz w:val="22"/>
          <w:szCs w:val="22"/>
        </w:rPr>
      </w:pPr>
      <w:r w:rsidRPr="00B27405">
        <w:rPr>
          <w:rFonts w:ascii="Arial" w:hAnsi="Arial" w:cs="Arial"/>
          <w:sz w:val="22"/>
          <w:szCs w:val="22"/>
        </w:rPr>
        <w:t>Poplatek je splatný</w:t>
      </w:r>
    </w:p>
    <w:p w:rsidR="000B387F" w:rsidRPr="00B27405" w:rsidRDefault="000B387F" w:rsidP="000B387F">
      <w:pPr>
        <w:numPr>
          <w:ilvl w:val="0"/>
          <w:numId w:val="15"/>
        </w:numPr>
        <w:jc w:val="both"/>
        <w:rPr>
          <w:rFonts w:ascii="Arial" w:hAnsi="Arial" w:cs="Arial"/>
          <w:sz w:val="22"/>
          <w:szCs w:val="22"/>
        </w:rPr>
      </w:pPr>
      <w:r w:rsidRPr="00B27405">
        <w:rPr>
          <w:rFonts w:ascii="Arial" w:hAnsi="Arial" w:cs="Arial"/>
          <w:sz w:val="22"/>
          <w:szCs w:val="22"/>
        </w:rPr>
        <w:t>nepřesáhne-li užívání do více kalendářních let, nejpozději v den, kdy bylo s užíváním veřejného prostranství započato,</w:t>
      </w:r>
    </w:p>
    <w:p w:rsidR="000B387F" w:rsidRPr="00B27405" w:rsidRDefault="000B387F" w:rsidP="000B387F">
      <w:pPr>
        <w:numPr>
          <w:ilvl w:val="0"/>
          <w:numId w:val="15"/>
        </w:numPr>
        <w:jc w:val="both"/>
        <w:rPr>
          <w:rFonts w:ascii="Arial" w:hAnsi="Arial" w:cs="Arial"/>
          <w:sz w:val="22"/>
          <w:szCs w:val="22"/>
        </w:rPr>
      </w:pPr>
      <w:r w:rsidRPr="00B27405">
        <w:rPr>
          <w:rFonts w:ascii="Arial" w:hAnsi="Arial" w:cs="Arial"/>
          <w:sz w:val="22"/>
          <w:szCs w:val="22"/>
        </w:rPr>
        <w:t>přesáhne-li užívání do více kalendářních let, příslušná část v roce započetí nejpozději v den, kdy bylo s užíváním veřejného prostranství započato, v dalších letech vždy do 15. ledna příslušného kalendářního roku.</w:t>
      </w:r>
    </w:p>
    <w:p w:rsidR="000B387F" w:rsidRPr="00B27405" w:rsidRDefault="000B387F" w:rsidP="000B387F">
      <w:pPr>
        <w:numPr>
          <w:ilvl w:val="0"/>
          <w:numId w:val="10"/>
        </w:numPr>
        <w:jc w:val="both"/>
        <w:rPr>
          <w:rFonts w:ascii="Arial" w:hAnsi="Arial" w:cs="Arial"/>
          <w:sz w:val="22"/>
          <w:szCs w:val="22"/>
        </w:rPr>
      </w:pPr>
      <w:r w:rsidRPr="00B27405">
        <w:rPr>
          <w:rFonts w:ascii="Arial" w:hAnsi="Arial" w:cs="Arial"/>
          <w:sz w:val="22"/>
          <w:szCs w:val="22"/>
        </w:rPr>
        <w:t>Poplatek placený týdenní paušální částkou je splatný nejpozději v první den každého týdenního poplatkového období.</w:t>
      </w:r>
    </w:p>
    <w:p w:rsidR="000B387F" w:rsidRPr="00B27405" w:rsidRDefault="000B387F" w:rsidP="000B387F">
      <w:pPr>
        <w:numPr>
          <w:ilvl w:val="0"/>
          <w:numId w:val="10"/>
        </w:numPr>
        <w:jc w:val="both"/>
        <w:rPr>
          <w:rFonts w:ascii="Arial" w:hAnsi="Arial" w:cs="Arial"/>
          <w:sz w:val="22"/>
          <w:szCs w:val="22"/>
        </w:rPr>
      </w:pPr>
      <w:r w:rsidRPr="00B27405">
        <w:rPr>
          <w:rFonts w:ascii="Arial" w:hAnsi="Arial" w:cs="Arial"/>
          <w:sz w:val="22"/>
          <w:szCs w:val="22"/>
        </w:rPr>
        <w:t>Připadne-li lhůta splatnosti na sobotu, neděli nebo státem uznaný svátek, je dnem, ve kterém je poplatník povinen svoji povinnost splnit, nejblíže následující pracovní den.</w:t>
      </w:r>
    </w:p>
    <w:p w:rsidR="000B387F" w:rsidRPr="00B27405" w:rsidRDefault="000B387F" w:rsidP="000B387F">
      <w:pPr>
        <w:numPr>
          <w:ilvl w:val="0"/>
          <w:numId w:val="10"/>
        </w:numPr>
        <w:jc w:val="both"/>
        <w:rPr>
          <w:rFonts w:ascii="Arial" w:hAnsi="Arial" w:cs="Arial"/>
          <w:sz w:val="22"/>
          <w:szCs w:val="22"/>
        </w:rPr>
      </w:pPr>
      <w:r w:rsidRPr="00B27405">
        <w:rPr>
          <w:rFonts w:ascii="Arial" w:hAnsi="Arial" w:cs="Arial"/>
          <w:sz w:val="22"/>
          <w:szCs w:val="22"/>
        </w:rPr>
        <w:t>Lhůta splatnosti neskončí poplatníkovi dříve než lhůta pro podání ohlášení dle čl. 4 odst. 1 této vyhlášky.</w:t>
      </w:r>
    </w:p>
    <w:p w:rsidR="000B387F" w:rsidRPr="00B27405" w:rsidRDefault="000B387F" w:rsidP="000B387F">
      <w:pPr>
        <w:pStyle w:val="slalnk"/>
        <w:keepNext w:val="0"/>
        <w:keepLines w:val="0"/>
        <w:widowControl w:val="0"/>
        <w:spacing w:before="0" w:after="0"/>
        <w:rPr>
          <w:rFonts w:ascii="Arial" w:hAnsi="Arial" w:cs="Arial"/>
          <w:sz w:val="22"/>
          <w:szCs w:val="22"/>
        </w:rPr>
      </w:pPr>
    </w:p>
    <w:p w:rsidR="000B387F" w:rsidRPr="00B27405" w:rsidRDefault="000B387F" w:rsidP="000B387F">
      <w:pPr>
        <w:pStyle w:val="slalnk"/>
        <w:keepNext w:val="0"/>
        <w:keepLines w:val="0"/>
        <w:widowControl w:val="0"/>
        <w:spacing w:before="0" w:after="0"/>
        <w:rPr>
          <w:rFonts w:ascii="Arial" w:hAnsi="Arial" w:cs="Arial"/>
          <w:sz w:val="22"/>
          <w:szCs w:val="22"/>
        </w:rPr>
      </w:pPr>
      <w:r w:rsidRPr="00B27405">
        <w:rPr>
          <w:rFonts w:ascii="Arial" w:hAnsi="Arial" w:cs="Arial"/>
          <w:sz w:val="22"/>
          <w:szCs w:val="22"/>
        </w:rPr>
        <w:t>Článek 8</w:t>
      </w:r>
    </w:p>
    <w:p w:rsidR="000B387F" w:rsidRPr="00B27405" w:rsidRDefault="000B387F" w:rsidP="000B387F">
      <w:pPr>
        <w:pStyle w:val="Nzvylnk"/>
        <w:keepNext w:val="0"/>
        <w:keepLines w:val="0"/>
        <w:widowControl w:val="0"/>
        <w:spacing w:before="0" w:after="0"/>
        <w:rPr>
          <w:rFonts w:ascii="Arial" w:hAnsi="Arial" w:cs="Arial"/>
          <w:sz w:val="22"/>
          <w:szCs w:val="22"/>
        </w:rPr>
      </w:pPr>
      <w:r w:rsidRPr="00B27405">
        <w:rPr>
          <w:rFonts w:ascii="Arial" w:hAnsi="Arial" w:cs="Arial"/>
          <w:sz w:val="22"/>
          <w:szCs w:val="22"/>
        </w:rPr>
        <w:t>Zrušovací ustanovení</w:t>
      </w:r>
    </w:p>
    <w:p w:rsidR="000B387F" w:rsidRPr="00B27405" w:rsidRDefault="000B387F" w:rsidP="000B387F">
      <w:pPr>
        <w:jc w:val="both"/>
        <w:rPr>
          <w:rFonts w:ascii="Arial" w:hAnsi="Arial" w:cs="Arial"/>
          <w:sz w:val="22"/>
          <w:szCs w:val="22"/>
        </w:rPr>
      </w:pPr>
    </w:p>
    <w:p w:rsidR="000B387F" w:rsidRPr="00B27405" w:rsidRDefault="000B387F" w:rsidP="000B387F">
      <w:pPr>
        <w:jc w:val="both"/>
        <w:rPr>
          <w:rFonts w:ascii="Arial" w:hAnsi="Arial" w:cs="Arial"/>
          <w:sz w:val="22"/>
          <w:szCs w:val="22"/>
        </w:rPr>
      </w:pPr>
      <w:r w:rsidRPr="00B27405">
        <w:rPr>
          <w:rFonts w:ascii="Arial" w:hAnsi="Arial" w:cs="Arial"/>
          <w:sz w:val="22"/>
          <w:szCs w:val="22"/>
        </w:rPr>
        <w:t>Zrušuje se obecně závazná vyhláška:</w:t>
      </w:r>
    </w:p>
    <w:p w:rsidR="000B387F" w:rsidRPr="00B27405" w:rsidRDefault="000B387F" w:rsidP="000B387F">
      <w:pPr>
        <w:numPr>
          <w:ilvl w:val="0"/>
          <w:numId w:val="16"/>
        </w:numPr>
        <w:jc w:val="both"/>
        <w:rPr>
          <w:rFonts w:ascii="Arial" w:hAnsi="Arial" w:cs="Arial"/>
          <w:sz w:val="22"/>
          <w:szCs w:val="22"/>
        </w:rPr>
      </w:pPr>
      <w:r w:rsidRPr="00B27405">
        <w:rPr>
          <w:rFonts w:ascii="Arial" w:hAnsi="Arial" w:cs="Arial"/>
          <w:sz w:val="22"/>
          <w:szCs w:val="22"/>
        </w:rPr>
        <w:t>č. 2/2016, o místním poplatku za užívání veřejného prostranství, ze dne 28. 11. 2016;</w:t>
      </w:r>
    </w:p>
    <w:p w:rsidR="000B387F" w:rsidRPr="00B27405" w:rsidRDefault="000B387F" w:rsidP="000B387F">
      <w:pPr>
        <w:widowControl w:val="0"/>
        <w:numPr>
          <w:ilvl w:val="0"/>
          <w:numId w:val="16"/>
        </w:numPr>
        <w:jc w:val="both"/>
        <w:rPr>
          <w:rFonts w:ascii="Arial" w:hAnsi="Arial" w:cs="Arial"/>
          <w:sz w:val="22"/>
          <w:szCs w:val="22"/>
        </w:rPr>
      </w:pPr>
      <w:r w:rsidRPr="00B27405">
        <w:rPr>
          <w:rFonts w:ascii="Arial" w:hAnsi="Arial" w:cs="Arial"/>
          <w:sz w:val="22"/>
          <w:szCs w:val="22"/>
        </w:rPr>
        <w:t>č. 2/2008, kterou se stanoví pravidla pro pohyb psů na veřejném prostranství ve městě Vroutek a jeho místních částech, ze dne 5. 5. 2008.</w:t>
      </w:r>
    </w:p>
    <w:p w:rsidR="000B387F" w:rsidRPr="00B27405" w:rsidRDefault="000B387F" w:rsidP="000B387F">
      <w:pPr>
        <w:widowControl w:val="0"/>
        <w:jc w:val="both"/>
        <w:rPr>
          <w:rFonts w:ascii="Arial" w:hAnsi="Arial" w:cs="Arial"/>
          <w:sz w:val="22"/>
          <w:szCs w:val="22"/>
        </w:rPr>
      </w:pPr>
    </w:p>
    <w:p w:rsidR="000B387F" w:rsidRPr="00B27405" w:rsidRDefault="000B387F" w:rsidP="000B387F">
      <w:pPr>
        <w:widowControl w:val="0"/>
        <w:jc w:val="center"/>
        <w:rPr>
          <w:rFonts w:ascii="Arial" w:hAnsi="Arial" w:cs="Arial"/>
          <w:b/>
          <w:sz w:val="22"/>
          <w:szCs w:val="22"/>
        </w:rPr>
      </w:pPr>
      <w:r w:rsidRPr="00B27405">
        <w:rPr>
          <w:rFonts w:ascii="Arial" w:hAnsi="Arial" w:cs="Arial"/>
          <w:b/>
          <w:sz w:val="22"/>
          <w:szCs w:val="22"/>
        </w:rPr>
        <w:t>Článek 9</w:t>
      </w:r>
    </w:p>
    <w:p w:rsidR="000B387F" w:rsidRPr="00B27405" w:rsidRDefault="000B387F" w:rsidP="000B387F">
      <w:pPr>
        <w:pStyle w:val="Nzvylnk"/>
        <w:keepNext w:val="0"/>
        <w:keepLines w:val="0"/>
        <w:widowControl w:val="0"/>
        <w:spacing w:before="0" w:after="0"/>
        <w:rPr>
          <w:rFonts w:ascii="Arial" w:hAnsi="Arial" w:cs="Arial"/>
          <w:sz w:val="22"/>
          <w:szCs w:val="22"/>
        </w:rPr>
      </w:pPr>
      <w:r w:rsidRPr="00B27405">
        <w:rPr>
          <w:rFonts w:ascii="Arial" w:hAnsi="Arial" w:cs="Arial"/>
          <w:sz w:val="22"/>
          <w:szCs w:val="22"/>
        </w:rPr>
        <w:t>Účinnost</w:t>
      </w:r>
    </w:p>
    <w:p w:rsidR="000B387F" w:rsidRPr="00B27405" w:rsidRDefault="000B387F" w:rsidP="000B387F">
      <w:pPr>
        <w:jc w:val="both"/>
        <w:rPr>
          <w:rFonts w:ascii="Arial" w:hAnsi="Arial" w:cs="Arial"/>
          <w:sz w:val="22"/>
          <w:szCs w:val="22"/>
        </w:rPr>
      </w:pPr>
    </w:p>
    <w:p w:rsidR="000B387F" w:rsidRPr="00B27405" w:rsidRDefault="000B387F" w:rsidP="00D4408C">
      <w:pPr>
        <w:pStyle w:val="Prosttext"/>
        <w:tabs>
          <w:tab w:val="left" w:pos="4172"/>
        </w:tabs>
        <w:jc w:val="both"/>
        <w:rPr>
          <w:rFonts w:ascii="Arial" w:hAnsi="Arial" w:cs="Arial"/>
          <w:sz w:val="22"/>
          <w:szCs w:val="22"/>
        </w:rPr>
      </w:pPr>
      <w:r w:rsidRPr="00B27405">
        <w:rPr>
          <w:rFonts w:ascii="Arial" w:eastAsia="MS Mincho" w:hAnsi="Arial" w:cs="Arial"/>
          <w:sz w:val="22"/>
          <w:szCs w:val="22"/>
        </w:rPr>
        <w:t>Tato vyhláška nabývá účinnosti</w:t>
      </w:r>
      <w:r w:rsidRPr="00B27405">
        <w:rPr>
          <w:rFonts w:ascii="Arial" w:eastAsia="MS Mincho" w:hAnsi="Arial" w:cs="Arial"/>
          <w:sz w:val="22"/>
          <w:szCs w:val="22"/>
          <w:lang w:val="cs-CZ"/>
        </w:rPr>
        <w:t xml:space="preserve"> počátkem</w:t>
      </w:r>
      <w:r w:rsidRPr="00B27405">
        <w:rPr>
          <w:rFonts w:ascii="Arial" w:eastAsia="MS Mincho" w:hAnsi="Arial" w:cs="Arial"/>
          <w:sz w:val="22"/>
          <w:szCs w:val="22"/>
        </w:rPr>
        <w:t xml:space="preserve"> </w:t>
      </w:r>
      <w:r w:rsidRPr="00B27405">
        <w:rPr>
          <w:rFonts w:ascii="Arial" w:eastAsia="MS Mincho" w:hAnsi="Arial" w:cs="Arial"/>
          <w:sz w:val="22"/>
          <w:szCs w:val="22"/>
          <w:lang w:val="cs-CZ"/>
        </w:rPr>
        <w:t>patnáctého dne následujícího po dni jejího vyhlášení</w:t>
      </w:r>
      <w:r w:rsidRPr="00B27405">
        <w:rPr>
          <w:rFonts w:ascii="Arial" w:eastAsia="MS Mincho" w:hAnsi="Arial" w:cs="Arial"/>
          <w:sz w:val="22"/>
          <w:szCs w:val="22"/>
        </w:rPr>
        <w:t>.</w:t>
      </w:r>
      <w:r w:rsidRPr="00B27405">
        <w:rPr>
          <w:rFonts w:ascii="Arial" w:eastAsia="MS Mincho" w:hAnsi="Arial" w:cs="Arial"/>
          <w:sz w:val="22"/>
          <w:szCs w:val="22"/>
        </w:rPr>
        <w:cr/>
      </w:r>
    </w:p>
    <w:p w:rsidR="000B387F" w:rsidRPr="00245333" w:rsidRDefault="000B387F" w:rsidP="000B387F">
      <w:pPr>
        <w:pStyle w:val="Prosttext"/>
        <w:tabs>
          <w:tab w:val="left" w:pos="4172"/>
        </w:tabs>
        <w:jc w:val="both"/>
        <w:rPr>
          <w:rFonts w:ascii="Arial" w:eastAsia="MS Mincho" w:hAnsi="Arial" w:cs="Arial"/>
          <w:sz w:val="22"/>
          <w:szCs w:val="22"/>
          <w:lang w:val="cs-CZ"/>
        </w:rPr>
      </w:pPr>
    </w:p>
    <w:p w:rsidR="000B387F" w:rsidRPr="00245333" w:rsidRDefault="000B387F" w:rsidP="000B387F">
      <w:pPr>
        <w:tabs>
          <w:tab w:val="center" w:pos="2268"/>
          <w:tab w:val="center" w:pos="6804"/>
        </w:tabs>
        <w:rPr>
          <w:rFonts w:ascii="Arial" w:hAnsi="Arial" w:cs="Arial"/>
          <w:sz w:val="22"/>
          <w:szCs w:val="22"/>
        </w:rPr>
      </w:pPr>
    </w:p>
    <w:tbl>
      <w:tblPr>
        <w:tblW w:w="0" w:type="auto"/>
        <w:jc w:val="center"/>
        <w:tblLook w:val="04A0" w:firstRow="1" w:lastRow="0" w:firstColumn="1" w:lastColumn="0" w:noHBand="0" w:noVBand="1"/>
      </w:tblPr>
      <w:tblGrid>
        <w:gridCol w:w="4535"/>
        <w:gridCol w:w="4535"/>
      </w:tblGrid>
      <w:tr w:rsidR="000B387F" w:rsidRPr="00245333" w:rsidTr="009D41F8">
        <w:trPr>
          <w:trHeight w:val="80"/>
          <w:jc w:val="center"/>
        </w:trPr>
        <w:tc>
          <w:tcPr>
            <w:tcW w:w="4605" w:type="dxa"/>
          </w:tcPr>
          <w:p w:rsidR="000B387F" w:rsidRPr="00245333" w:rsidRDefault="000B387F" w:rsidP="009D41F8">
            <w:pPr>
              <w:jc w:val="center"/>
              <w:rPr>
                <w:rFonts w:ascii="Arial" w:hAnsi="Arial" w:cs="Arial"/>
                <w:sz w:val="22"/>
                <w:szCs w:val="22"/>
              </w:rPr>
            </w:pPr>
            <w:r w:rsidRPr="00245333">
              <w:rPr>
                <w:rFonts w:ascii="Arial" w:hAnsi="Arial" w:cs="Arial"/>
                <w:sz w:val="22"/>
                <w:szCs w:val="22"/>
              </w:rPr>
              <w:t>…………………………….</w:t>
            </w:r>
          </w:p>
        </w:tc>
        <w:tc>
          <w:tcPr>
            <w:tcW w:w="4605" w:type="dxa"/>
          </w:tcPr>
          <w:p w:rsidR="000B387F" w:rsidRPr="00245333" w:rsidRDefault="000B387F" w:rsidP="009D41F8">
            <w:pPr>
              <w:jc w:val="center"/>
              <w:rPr>
                <w:rFonts w:ascii="Arial" w:hAnsi="Arial" w:cs="Arial"/>
                <w:sz w:val="22"/>
                <w:szCs w:val="22"/>
              </w:rPr>
            </w:pPr>
            <w:r w:rsidRPr="00245333">
              <w:rPr>
                <w:rFonts w:ascii="Arial" w:hAnsi="Arial" w:cs="Arial"/>
                <w:sz w:val="22"/>
                <w:szCs w:val="22"/>
              </w:rPr>
              <w:t>…………………………….</w:t>
            </w:r>
          </w:p>
        </w:tc>
      </w:tr>
      <w:tr w:rsidR="000B387F" w:rsidRPr="00245333" w:rsidTr="009D41F8">
        <w:trPr>
          <w:jc w:val="center"/>
        </w:trPr>
        <w:tc>
          <w:tcPr>
            <w:tcW w:w="4605" w:type="dxa"/>
          </w:tcPr>
          <w:p w:rsidR="000B387F" w:rsidRPr="00497C1C" w:rsidRDefault="000B387F" w:rsidP="009D41F8">
            <w:pPr>
              <w:jc w:val="center"/>
              <w:rPr>
                <w:rFonts w:ascii="Arial" w:hAnsi="Arial" w:cs="Arial"/>
                <w:b/>
                <w:bCs/>
                <w:sz w:val="22"/>
                <w:szCs w:val="22"/>
              </w:rPr>
            </w:pPr>
            <w:r w:rsidRPr="00497C1C">
              <w:rPr>
                <w:rFonts w:ascii="Arial" w:hAnsi="Arial" w:cs="Arial"/>
                <w:b/>
                <w:bCs/>
                <w:sz w:val="22"/>
                <w:szCs w:val="22"/>
              </w:rPr>
              <w:t>Petr Tempel</w:t>
            </w:r>
            <w:r>
              <w:rPr>
                <w:rFonts w:ascii="Arial" w:hAnsi="Arial" w:cs="Arial"/>
                <w:b/>
                <w:bCs/>
                <w:sz w:val="22"/>
                <w:szCs w:val="22"/>
              </w:rPr>
              <w:t>,</w:t>
            </w:r>
            <w:r w:rsidRPr="00497C1C">
              <w:rPr>
                <w:rFonts w:ascii="Arial" w:hAnsi="Arial" w:cs="Arial"/>
                <w:b/>
                <w:bCs/>
                <w:sz w:val="22"/>
                <w:szCs w:val="22"/>
              </w:rPr>
              <w:t xml:space="preserve"> v.r.</w:t>
            </w:r>
          </w:p>
          <w:p w:rsidR="000B387F" w:rsidRPr="00245333" w:rsidRDefault="000B387F" w:rsidP="009D41F8">
            <w:pPr>
              <w:jc w:val="center"/>
              <w:rPr>
                <w:rFonts w:ascii="Arial" w:hAnsi="Arial" w:cs="Arial"/>
                <w:sz w:val="22"/>
                <w:szCs w:val="22"/>
              </w:rPr>
            </w:pPr>
            <w:r>
              <w:rPr>
                <w:rFonts w:ascii="Arial" w:hAnsi="Arial" w:cs="Arial"/>
                <w:sz w:val="22"/>
                <w:szCs w:val="22"/>
              </w:rPr>
              <w:t>m</w:t>
            </w:r>
            <w:r w:rsidRPr="00245333">
              <w:rPr>
                <w:rFonts w:ascii="Arial" w:hAnsi="Arial" w:cs="Arial"/>
                <w:sz w:val="22"/>
                <w:szCs w:val="22"/>
              </w:rPr>
              <w:t>ístostarosta</w:t>
            </w:r>
          </w:p>
        </w:tc>
        <w:tc>
          <w:tcPr>
            <w:tcW w:w="4605" w:type="dxa"/>
          </w:tcPr>
          <w:p w:rsidR="000B387F" w:rsidRPr="00497C1C" w:rsidRDefault="000B387F" w:rsidP="009D41F8">
            <w:pPr>
              <w:jc w:val="center"/>
              <w:rPr>
                <w:rFonts w:ascii="Arial" w:hAnsi="Arial" w:cs="Arial"/>
                <w:b/>
                <w:bCs/>
                <w:sz w:val="22"/>
                <w:szCs w:val="22"/>
              </w:rPr>
            </w:pPr>
            <w:r w:rsidRPr="00497C1C">
              <w:rPr>
                <w:rFonts w:ascii="Arial" w:hAnsi="Arial" w:cs="Arial"/>
                <w:b/>
                <w:bCs/>
                <w:sz w:val="22"/>
                <w:szCs w:val="22"/>
              </w:rPr>
              <w:t>Jaromír Kubelka, v.r.</w:t>
            </w:r>
          </w:p>
          <w:p w:rsidR="000B387F" w:rsidRPr="00245333" w:rsidRDefault="000B387F" w:rsidP="009D41F8">
            <w:pPr>
              <w:jc w:val="center"/>
              <w:rPr>
                <w:rFonts w:ascii="Arial" w:hAnsi="Arial" w:cs="Arial"/>
                <w:sz w:val="22"/>
                <w:szCs w:val="22"/>
              </w:rPr>
            </w:pPr>
            <w:r>
              <w:rPr>
                <w:rFonts w:ascii="Arial" w:hAnsi="Arial" w:cs="Arial"/>
                <w:sz w:val="22"/>
                <w:szCs w:val="22"/>
              </w:rPr>
              <w:t>s</w:t>
            </w:r>
            <w:r w:rsidRPr="00245333">
              <w:rPr>
                <w:rFonts w:ascii="Arial" w:hAnsi="Arial" w:cs="Arial"/>
                <w:sz w:val="22"/>
                <w:szCs w:val="22"/>
              </w:rPr>
              <w:t>tarosta</w:t>
            </w:r>
            <w:r>
              <w:rPr>
                <w:rFonts w:ascii="Arial" w:hAnsi="Arial" w:cs="Arial"/>
                <w:sz w:val="22"/>
                <w:szCs w:val="22"/>
              </w:rPr>
              <w:t xml:space="preserve"> </w:t>
            </w:r>
          </w:p>
        </w:tc>
      </w:tr>
    </w:tbl>
    <w:p w:rsidR="000D39CA" w:rsidRPr="000B387F" w:rsidRDefault="000D39CA" w:rsidP="00D4408C"/>
    <w:sectPr w:rsidR="000D39CA" w:rsidRPr="000B387F"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1AD6" w:rsidRDefault="004D1AD6">
      <w:r>
        <w:separator/>
      </w:r>
    </w:p>
  </w:endnote>
  <w:endnote w:type="continuationSeparator" w:id="0">
    <w:p w:rsidR="004D1AD6" w:rsidRDefault="004D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1AD6" w:rsidRDefault="004D1AD6">
      <w:r>
        <w:separator/>
      </w:r>
    </w:p>
  </w:footnote>
  <w:footnote w:type="continuationSeparator" w:id="0">
    <w:p w:rsidR="004D1AD6" w:rsidRDefault="004D1AD6">
      <w:r>
        <w:continuationSeparator/>
      </w:r>
    </w:p>
  </w:footnote>
  <w:footnote w:id="1">
    <w:p w:rsidR="000B387F" w:rsidRPr="00563F82" w:rsidRDefault="000B387F" w:rsidP="000B387F">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t xml:space="preserve"> zákona o místních poplatcích (</w:t>
      </w:r>
      <w:r w:rsidRPr="00501991">
        <w:rPr>
          <w:i/>
        </w:rPr>
        <w:t>Správcem poplatku je obecní úřad.</w:t>
      </w:r>
      <w:r w:rsidRPr="00563F82">
        <w:t>)</w:t>
      </w:r>
    </w:p>
  </w:footnote>
  <w:footnote w:id="2">
    <w:p w:rsidR="000B387F" w:rsidRPr="00D6118C" w:rsidRDefault="000B387F" w:rsidP="000B387F">
      <w:pPr>
        <w:pStyle w:val="Textpoznpodarou"/>
        <w:ind w:left="198" w:hanging="198"/>
        <w:jc w:val="both"/>
      </w:pPr>
      <w:r w:rsidRPr="00D6118C">
        <w:rPr>
          <w:rStyle w:val="Znakapoznpodarou"/>
        </w:rPr>
        <w:footnoteRef/>
      </w:r>
      <w:r w:rsidRPr="00D6118C">
        <w:rPr>
          <w:vertAlign w:val="superscript"/>
        </w:rPr>
        <w:t>)</w:t>
      </w:r>
      <w:r w:rsidRPr="00D6118C">
        <w:t xml:space="preserve"> § </w:t>
      </w:r>
      <w:r>
        <w:t>4</w:t>
      </w:r>
      <w:r w:rsidRPr="00D6118C">
        <w:t xml:space="preserve"> odst. </w:t>
      </w:r>
      <w:r>
        <w:t>1</w:t>
      </w:r>
      <w:r w:rsidRPr="00D6118C">
        <w:t xml:space="preserve"> zákona o místníc</w:t>
      </w:r>
      <w:r>
        <w:t>h poplatcích (</w:t>
      </w:r>
      <w:r w:rsidRPr="00501991">
        <w:rPr>
          <w:i/>
        </w:rPr>
        <w:t xml:space="preserve">Poplatek </w:t>
      </w:r>
      <w:r>
        <w:rPr>
          <w:i/>
        </w:rPr>
        <w:t>z</w:t>
      </w:r>
      <w:r w:rsidRPr="00501991">
        <w:rPr>
          <w:i/>
        </w:rPr>
        <w:t>a užívání veřejného prostranství se vybírá za zvláštní užívání veřejného prostranství, kterým se rozumí provádění výkopových prací, umístění dočasných staveb a</w:t>
      </w:r>
      <w:r>
        <w:rPr>
          <w:i/>
        </w:rPr>
        <w:t> </w:t>
      </w:r>
      <w:r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Pr>
          <w:i/>
        </w:rPr>
        <w:t> </w:t>
      </w:r>
      <w:r w:rsidRPr="00501991">
        <w:rPr>
          <w:i/>
        </w:rPr>
        <w:t>televizních děl.</w:t>
      </w:r>
      <w:r w:rsidRPr="00D6118C">
        <w:rPr>
          <w:i/>
        </w:rPr>
        <w:t>)</w:t>
      </w:r>
    </w:p>
  </w:footnote>
  <w:footnote w:id="3">
    <w:p w:rsidR="000B387F" w:rsidRPr="00563F82" w:rsidRDefault="000B387F" w:rsidP="000B387F">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t>4</w:t>
      </w:r>
      <w:r w:rsidRPr="00D6118C">
        <w:t xml:space="preserve"> odst. </w:t>
      </w:r>
      <w:r>
        <w:t>2 zákona o místních poplatcích (</w:t>
      </w:r>
      <w:r w:rsidRPr="00453987">
        <w:rPr>
          <w:i/>
        </w:rPr>
        <w:t xml:space="preserve">Poplatek za užívání veřejného prostranství platí fyzické i právnické osoby, které užívají veřejné prostranství způsobem uvedeným </w:t>
      </w:r>
      <w:r>
        <w:rPr>
          <w:i/>
        </w:rPr>
        <w:t>v § 4 odst. 1 zákona o místních poplatcích.</w:t>
      </w:r>
      <w:r>
        <w:t>)</w:t>
      </w:r>
    </w:p>
  </w:footnote>
  <w:footnote w:id="4">
    <w:p w:rsidR="000B387F" w:rsidRPr="00660AD5" w:rsidRDefault="000B387F" w:rsidP="000B387F">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rsidR="00D4408C" w:rsidRPr="003137E2" w:rsidRDefault="00D4408C" w:rsidP="00D4408C">
      <w:pPr>
        <w:pStyle w:val="Textpoznpodarou"/>
        <w:ind w:left="170" w:hanging="170"/>
        <w:jc w:val="both"/>
      </w:pPr>
      <w:r w:rsidRPr="003137E2">
        <w:rPr>
          <w:rStyle w:val="Znakapoznpodarou"/>
        </w:rPr>
        <w:footnoteRef/>
      </w:r>
      <w:r w:rsidRPr="003137E2">
        <w:rPr>
          <w:vertAlign w:val="superscript"/>
        </w:rPr>
        <w:t>)</w:t>
      </w:r>
      <w:r w:rsidRPr="003137E2">
        <w:t xml:space="preserve"> zastavěné území </w:t>
      </w:r>
      <w:r>
        <w:t>města</w:t>
      </w:r>
      <w:r w:rsidRPr="003137E2">
        <w:t xml:space="preserve"> je vymezeno podle § 2 odst. 1 písm. d) zákona č. 183/2006 Sb., o územním plánování a</w:t>
      </w:r>
      <w:r>
        <w:t> </w:t>
      </w:r>
      <w:r w:rsidRPr="003137E2">
        <w:t xml:space="preserve">stavebním řádu (stavební zákon), ve znění pozdějších předpisů, v územním plánu </w:t>
      </w:r>
      <w:r>
        <w:t>města</w:t>
      </w:r>
      <w:r w:rsidRPr="003137E2">
        <w:t>, který je k nahlédnutí na </w:t>
      </w:r>
      <w:r>
        <w:t>Městském</w:t>
      </w:r>
      <w:r w:rsidRPr="003137E2">
        <w:t xml:space="preserve"> úřadu </w:t>
      </w:r>
      <w:r>
        <w:t>Vroutek</w:t>
      </w:r>
    </w:p>
  </w:footnote>
  <w:footnote w:id="6">
    <w:p w:rsidR="000B387F" w:rsidRPr="00660AD5" w:rsidRDefault="000B387F" w:rsidP="000B387F">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rsidR="000B387F" w:rsidRPr="00ED6F28" w:rsidRDefault="000B387F" w:rsidP="000B387F">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0B387F" w:rsidRPr="00ED6F28" w:rsidRDefault="000B387F" w:rsidP="000B387F">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0B387F" w:rsidRPr="00463774" w:rsidRDefault="000B387F" w:rsidP="000B387F">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B387F" w:rsidRPr="00463774" w:rsidRDefault="000B387F" w:rsidP="000B387F">
      <w:pPr>
        <w:pStyle w:val="Textpoznpodarou"/>
        <w:ind w:left="284"/>
        <w:jc w:val="both"/>
        <w:rPr>
          <w:i/>
        </w:rPr>
      </w:pPr>
      <w:r w:rsidRPr="00463774">
        <w:rPr>
          <w:i/>
        </w:rPr>
        <w:t>c) údaje rozhodné pro stanovení poplatku (včetně např. důvodů osvobození, pokud existují již v okamžiku podání ohlášení).</w:t>
      </w:r>
    </w:p>
    <w:p w:rsidR="000B387F" w:rsidRPr="00463774" w:rsidRDefault="000B387F" w:rsidP="000B387F">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0B387F" w:rsidRPr="00463774" w:rsidRDefault="000B387F" w:rsidP="000B387F">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rsidR="000B387F" w:rsidRPr="00463774" w:rsidRDefault="000B387F" w:rsidP="000B387F">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rsidR="000B387F" w:rsidRPr="00463774" w:rsidRDefault="000B387F" w:rsidP="000B387F">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rsidR="000B387F" w:rsidRPr="00463774" w:rsidRDefault="000B387F" w:rsidP="000B387F">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rsidR="000B387F" w:rsidRPr="00660AD5" w:rsidRDefault="000B387F" w:rsidP="000B387F">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02F4867"/>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9879A9"/>
    <w:multiLevelType w:val="hybridMultilevel"/>
    <w:tmpl w:val="74822936"/>
    <w:lvl w:ilvl="0" w:tplc="BEE026D6">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70CCD49E">
      <w:start w:val="1"/>
      <w:numFmt w:val="lowerLetter"/>
      <w:lvlText w:val="%2)"/>
      <w:lvlJc w:val="left"/>
      <w:pPr>
        <w:tabs>
          <w:tab w:val="num" w:pos="720"/>
        </w:tabs>
        <w:ind w:left="720" w:hanging="363"/>
      </w:pPr>
      <w:rPr>
        <w:rFonts w:ascii="Arial" w:eastAsia="Times New Roman" w:hAnsi="Arial" w:cs="Arial" w:hint="default"/>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84890583">
    <w:abstractNumId w:val="15"/>
  </w:num>
  <w:num w:numId="2" w16cid:durableId="1737166679">
    <w:abstractNumId w:val="1"/>
  </w:num>
  <w:num w:numId="3" w16cid:durableId="1558399617">
    <w:abstractNumId w:val="4"/>
  </w:num>
  <w:num w:numId="4" w16cid:durableId="2066641805">
    <w:abstractNumId w:val="9"/>
  </w:num>
  <w:num w:numId="5" w16cid:durableId="2009672345">
    <w:abstractNumId w:val="12"/>
  </w:num>
  <w:num w:numId="6" w16cid:durableId="263852306">
    <w:abstractNumId w:val="13"/>
  </w:num>
  <w:num w:numId="7" w16cid:durableId="1030836894">
    <w:abstractNumId w:val="0"/>
  </w:num>
  <w:num w:numId="8" w16cid:durableId="21713809">
    <w:abstractNumId w:val="2"/>
  </w:num>
  <w:num w:numId="9" w16cid:durableId="1481656629">
    <w:abstractNumId w:val="6"/>
  </w:num>
  <w:num w:numId="10" w16cid:durableId="1184783926">
    <w:abstractNumId w:val="5"/>
  </w:num>
  <w:num w:numId="11" w16cid:durableId="657613249">
    <w:abstractNumId w:val="3"/>
  </w:num>
  <w:num w:numId="12" w16cid:durableId="1144587266">
    <w:abstractNumId w:val="8"/>
  </w:num>
  <w:num w:numId="13" w16cid:durableId="1538852384">
    <w:abstractNumId w:val="7"/>
  </w:num>
  <w:num w:numId="14" w16cid:durableId="1604221449">
    <w:abstractNumId w:val="11"/>
  </w:num>
  <w:num w:numId="15" w16cid:durableId="1139883400">
    <w:abstractNumId w:val="14"/>
  </w:num>
  <w:num w:numId="16" w16cid:durableId="131178997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387F"/>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1AD6"/>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4CCC"/>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A44D6"/>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2786"/>
    <w:rsid w:val="00D17A87"/>
    <w:rsid w:val="00D233A2"/>
    <w:rsid w:val="00D33447"/>
    <w:rsid w:val="00D4073B"/>
    <w:rsid w:val="00D4408C"/>
    <w:rsid w:val="00D603FA"/>
    <w:rsid w:val="00D6118C"/>
    <w:rsid w:val="00D70DBF"/>
    <w:rsid w:val="00D81479"/>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3F1E"/>
    <w:rsid w:val="00ED4053"/>
    <w:rsid w:val="00EE3BBF"/>
    <w:rsid w:val="00EF1694"/>
    <w:rsid w:val="00F07056"/>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1838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B4DD8-1B75-4F2F-86D4-6C026126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671</Words>
  <Characters>3965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POPLATKY</cp:lastModifiedBy>
  <cp:revision>9</cp:revision>
  <cp:lastPrinted>2016-11-11T11:32:00Z</cp:lastPrinted>
  <dcterms:created xsi:type="dcterms:W3CDTF">2022-11-03T09:25:00Z</dcterms:created>
  <dcterms:modified xsi:type="dcterms:W3CDTF">2022-11-22T13:49:00Z</dcterms:modified>
</cp:coreProperties>
</file>