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7347" w14:textId="77777777" w:rsidR="006B331E" w:rsidRDefault="006B331E" w:rsidP="006B331E">
      <w:pPr>
        <w:rPr>
          <w:rFonts w:ascii="Arial" w:hAnsi="Arial" w:cs="Arial"/>
          <w:color w:val="000000"/>
          <w:sz w:val="22"/>
          <w:szCs w:val="22"/>
        </w:rPr>
      </w:pPr>
    </w:p>
    <w:p w14:paraId="7A0B4E85" w14:textId="77777777" w:rsidR="006B331E" w:rsidRPr="000E3719" w:rsidRDefault="006B331E" w:rsidP="006B331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1ED03B74" w14:textId="77777777" w:rsidR="006B331E" w:rsidRDefault="006B331E" w:rsidP="006B331E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kraje).</w:t>
      </w:r>
    </w:p>
    <w:tbl>
      <w:tblPr>
        <w:tblW w:w="863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8"/>
        <w:gridCol w:w="2126"/>
        <w:gridCol w:w="1278"/>
        <w:gridCol w:w="1842"/>
        <w:gridCol w:w="1880"/>
      </w:tblGrid>
      <w:tr w:rsidR="006B331E" w:rsidRPr="00D0105C" w14:paraId="5EEC7C5B" w14:textId="77777777" w:rsidTr="00D92709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5A3CA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93D45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06572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09709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F1F32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6B331E" w:rsidRPr="00D0105C" w14:paraId="511F4274" w14:textId="77777777" w:rsidTr="00D92709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B9BEF" w14:textId="77777777" w:rsidR="006B331E" w:rsidRPr="003B490B" w:rsidRDefault="006B331E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490B">
              <w:rPr>
                <w:rFonts w:ascii="Arial" w:hAnsi="Arial" w:cs="Arial"/>
                <w:color w:val="000000" w:themeColor="text1"/>
                <w:sz w:val="22"/>
                <w:szCs w:val="22"/>
              </w:rPr>
              <w:t>přirozené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9E762" w14:textId="77777777" w:rsidR="006B331E" w:rsidRPr="003B490B" w:rsidRDefault="006B331E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490B">
              <w:rPr>
                <w:rFonts w:ascii="Arial" w:hAnsi="Arial" w:cs="Arial"/>
                <w:color w:val="000000" w:themeColor="text1"/>
                <w:sz w:val="22"/>
                <w:szCs w:val="22"/>
              </w:rPr>
              <w:t>Mouřínovský rybníky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Dolní a Horní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E5FFD" w14:textId="77777777" w:rsidR="006B331E" w:rsidRPr="003B490B" w:rsidRDefault="006B331E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Přes </w:t>
            </w:r>
            <w:r w:rsidRPr="003B490B">
              <w:rPr>
                <w:rFonts w:ascii="Arial" w:hAnsi="Arial" w:cs="Arial"/>
                <w:color w:val="000000" w:themeColor="text1"/>
                <w:sz w:val="22"/>
                <w:szCs w:val="22"/>
              </w:rPr>
              <w:t>1000 m</w:t>
            </w:r>
            <w:r w:rsidRPr="003B490B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52807" w14:textId="77777777" w:rsidR="006B331E" w:rsidRPr="003B490B" w:rsidRDefault="006B331E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490B">
              <w:rPr>
                <w:rFonts w:ascii="Arial" w:hAnsi="Arial" w:cs="Arial"/>
                <w:color w:val="000000" w:themeColor="text1"/>
                <w:sz w:val="22"/>
                <w:szCs w:val="22"/>
              </w:rPr>
              <w:t>na hrázi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D7A72" w14:textId="77777777" w:rsidR="006B331E" w:rsidRPr="003B490B" w:rsidRDefault="006B331E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490B">
              <w:rPr>
                <w:rFonts w:ascii="Arial" w:hAnsi="Arial" w:cs="Arial"/>
                <w:color w:val="000000" w:themeColor="text1"/>
                <w:sz w:val="22"/>
                <w:szCs w:val="22"/>
              </w:rPr>
              <w:t>celoroční</w:t>
            </w:r>
          </w:p>
        </w:tc>
      </w:tr>
      <w:tr w:rsidR="006B331E" w:rsidRPr="00D0105C" w14:paraId="60F63A10" w14:textId="77777777" w:rsidTr="00D92709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52A37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16428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C4D1D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731AB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948AF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B331E" w:rsidRPr="00D0105C" w14:paraId="62C172D1" w14:textId="77777777" w:rsidTr="00D92709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E6581" w14:textId="77777777" w:rsidR="006B331E" w:rsidRPr="00C74124" w:rsidRDefault="006B331E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74124">
              <w:rPr>
                <w:rFonts w:ascii="Arial" w:hAnsi="Arial" w:cs="Arial"/>
                <w:color w:val="000000" w:themeColor="text1"/>
                <w:sz w:val="22"/>
                <w:szCs w:val="22"/>
              </w:rPr>
              <w:t>umělé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90311" w14:textId="77777777" w:rsidR="006B331E" w:rsidRPr="000A2072" w:rsidRDefault="006B331E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72">
              <w:rPr>
                <w:rFonts w:ascii="Arial" w:hAnsi="Arial" w:cs="Arial"/>
                <w:color w:val="000000" w:themeColor="text1"/>
                <w:sz w:val="22"/>
                <w:szCs w:val="22"/>
              </w:rPr>
              <w:t>Požární nádrž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79105" w14:textId="77777777" w:rsidR="006B331E" w:rsidRPr="000A2072" w:rsidRDefault="006B331E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72">
              <w:rPr>
                <w:rFonts w:ascii="Arial" w:hAnsi="Arial" w:cs="Arial"/>
                <w:color w:val="000000" w:themeColor="text1"/>
                <w:sz w:val="22"/>
                <w:szCs w:val="22"/>
              </w:rPr>
              <w:t>200 m</w:t>
            </w:r>
            <w:r w:rsidRPr="000A2072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35198" w14:textId="77777777" w:rsidR="006B331E" w:rsidRPr="000A2072" w:rsidRDefault="006B331E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72">
              <w:rPr>
                <w:rFonts w:ascii="Arial" w:hAnsi="Arial" w:cs="Arial"/>
                <w:color w:val="000000" w:themeColor="text1"/>
                <w:sz w:val="22"/>
                <w:szCs w:val="22"/>
              </w:rPr>
              <w:t>u rybníka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E19D3" w14:textId="77777777" w:rsidR="006B331E" w:rsidRPr="000A2072" w:rsidRDefault="006B331E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Pr="000A2072">
              <w:rPr>
                <w:rFonts w:ascii="Arial" w:hAnsi="Arial" w:cs="Arial"/>
                <w:color w:val="000000" w:themeColor="text1"/>
                <w:sz w:val="22"/>
                <w:szCs w:val="22"/>
              </w:rPr>
              <w:t>a zimu vypouštěno</w:t>
            </w:r>
          </w:p>
        </w:tc>
      </w:tr>
      <w:tr w:rsidR="006B331E" w:rsidRPr="00D0105C" w14:paraId="554DE26F" w14:textId="77777777" w:rsidTr="00D92709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E9A7D" w14:textId="77777777" w:rsidR="006B331E" w:rsidRPr="00C74124" w:rsidRDefault="006B331E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969BA" w14:textId="77777777" w:rsidR="006B331E" w:rsidRPr="000A2072" w:rsidRDefault="006B331E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72">
              <w:rPr>
                <w:rFonts w:ascii="Arial" w:hAnsi="Arial" w:cs="Arial"/>
                <w:color w:val="000000" w:themeColor="text1"/>
                <w:sz w:val="22"/>
                <w:szCs w:val="22"/>
              </w:rPr>
              <w:t>Požární nádrž krytá s přítokem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9E6E0" w14:textId="77777777" w:rsidR="006B331E" w:rsidRPr="000A2072" w:rsidRDefault="006B331E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72">
              <w:rPr>
                <w:rFonts w:ascii="Arial" w:hAnsi="Arial" w:cs="Arial"/>
                <w:color w:val="000000" w:themeColor="text1"/>
                <w:sz w:val="22"/>
                <w:szCs w:val="22"/>
              </w:rPr>
              <w:t>20 m</w:t>
            </w:r>
            <w:r w:rsidRPr="000A2072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B0534" w14:textId="77777777" w:rsidR="006B331E" w:rsidRPr="000A2072" w:rsidRDefault="006B331E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Park u č.p.88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37008" w14:textId="77777777" w:rsidR="006B331E" w:rsidRPr="000A2072" w:rsidRDefault="006B331E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72">
              <w:rPr>
                <w:rFonts w:ascii="Arial" w:hAnsi="Arial" w:cs="Arial"/>
                <w:color w:val="000000" w:themeColor="text1"/>
                <w:sz w:val="22"/>
                <w:szCs w:val="22"/>
              </w:rPr>
              <w:t>celoroční</w:t>
            </w:r>
          </w:p>
        </w:tc>
      </w:tr>
      <w:tr w:rsidR="006B331E" w:rsidRPr="00D0105C" w14:paraId="4C2E6E6A" w14:textId="77777777" w:rsidTr="00D92709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49C02" w14:textId="77777777" w:rsidR="006B331E" w:rsidRPr="00C74124" w:rsidRDefault="006B331E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</w:t>
            </w:r>
            <w:r w:rsidRPr="00C74124">
              <w:rPr>
                <w:rFonts w:ascii="Arial" w:hAnsi="Arial" w:cs="Arial"/>
                <w:color w:val="000000" w:themeColor="text1"/>
                <w:sz w:val="22"/>
                <w:szCs w:val="22"/>
              </w:rPr>
              <w:t>ydrantové</w:t>
            </w:r>
          </w:p>
          <w:p w14:paraId="6E11D0D7" w14:textId="77777777" w:rsidR="006B331E" w:rsidRPr="00C74124" w:rsidRDefault="006B331E" w:rsidP="00D9270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5B953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Veřejná vodovodní síť 26 ks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36A4F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24BA3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dle mapy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C9EA2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6B331E" w:rsidRPr="00D0105C" w14:paraId="297FCDA3" w14:textId="77777777" w:rsidTr="00D92709">
        <w:trPr>
          <w:trHeight w:val="455"/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EAFE0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DF645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MŠ 2 ks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9DA35C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0E8A5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dle mapy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9F52E" w14:textId="77777777" w:rsidR="006B331E" w:rsidRPr="00D0105C" w:rsidRDefault="006B331E" w:rsidP="00D927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6B331E" w:rsidRPr="00D0105C" w14:paraId="10D3ACF6" w14:textId="77777777" w:rsidTr="00D92709">
        <w:trPr>
          <w:trHeight w:val="423"/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0BDA8" w14:textId="77777777" w:rsidR="006B331E" w:rsidRPr="00D0105C" w:rsidRDefault="006B331E" w:rsidP="00D927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8AEE5" w14:textId="77777777" w:rsidR="006B331E" w:rsidRPr="00D0105C" w:rsidRDefault="006B331E" w:rsidP="00D927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A715D" w14:textId="77777777" w:rsidR="006B331E" w:rsidRPr="00D0105C" w:rsidRDefault="006B331E" w:rsidP="00D927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BE563" w14:textId="77777777" w:rsidR="006B331E" w:rsidRPr="00D0105C" w:rsidRDefault="006B331E" w:rsidP="00D927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DBD052" w14:textId="77777777" w:rsidR="006B331E" w:rsidRPr="00D0105C" w:rsidRDefault="006B331E" w:rsidP="00D927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39F24AC" w14:textId="77777777" w:rsidR="006B331E" w:rsidRDefault="006B331E" w:rsidP="006B331E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2B4EA304" w14:textId="77777777" w:rsidR="006B331E" w:rsidRPr="000E3719" w:rsidRDefault="006B331E" w:rsidP="006B331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t>Stanovení dalších zdrojů vody pro hašení požárů a podmínky pro zajištění jejich trvalé použitelnosti, Pro podmínky trvalé použitelnosti dalších zdrojů se neuvažuje. Tímto není vyloučena možnost případného dalšího začlenění do použitelnosti zdrojů vody pro hašení požáru.</w:t>
      </w:r>
    </w:p>
    <w:p w14:paraId="3D1C6D62" w14:textId="745BC34A" w:rsidR="00812C9E" w:rsidRDefault="00812C9E"/>
    <w:sectPr w:rsidR="0081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69F5"/>
    <w:multiLevelType w:val="hybridMultilevel"/>
    <w:tmpl w:val="25082C9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9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1E"/>
    <w:rsid w:val="00527834"/>
    <w:rsid w:val="006B331E"/>
    <w:rsid w:val="00812C9E"/>
    <w:rsid w:val="00F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E415"/>
  <w15:chartTrackingRefBased/>
  <w15:docId w15:val="{A52E6F5E-10B0-4FBD-8A2D-220E0C46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3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Světlana Lánská</dc:creator>
  <cp:keywords/>
  <dc:description/>
  <cp:lastModifiedBy>Světlana Lánská</cp:lastModifiedBy>
  <cp:revision>1</cp:revision>
  <dcterms:created xsi:type="dcterms:W3CDTF">2024-07-08T13:56:00Z</dcterms:created>
  <dcterms:modified xsi:type="dcterms:W3CDTF">2024-07-08T13:56:00Z</dcterms:modified>
</cp:coreProperties>
</file>