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0D" w:rsidRPr="00AB7FCF" w:rsidRDefault="00F0391B" w:rsidP="0014530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B7FC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14530D" w:rsidRPr="00AB7FCF">
        <w:rPr>
          <w:rFonts w:ascii="Arial" w:hAnsi="Arial" w:cs="Arial"/>
          <w:b/>
          <w:sz w:val="28"/>
          <w:szCs w:val="28"/>
        </w:rPr>
        <w:t>Krouna</w:t>
      </w:r>
    </w:p>
    <w:p w:rsidR="00F0391B" w:rsidRPr="00AB7FCF" w:rsidRDefault="00F0391B" w:rsidP="0014530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B7FCF">
        <w:rPr>
          <w:rFonts w:ascii="Arial" w:hAnsi="Arial" w:cs="Arial"/>
          <w:b/>
          <w:sz w:val="28"/>
          <w:szCs w:val="28"/>
        </w:rPr>
        <w:t>o stanovení místních koeficientů daně z nemovitých věcí</w:t>
      </w:r>
    </w:p>
    <w:p w:rsidR="00F0391B" w:rsidRPr="0014530D" w:rsidRDefault="00F0391B" w:rsidP="00F0391B">
      <w:pPr>
        <w:spacing w:line="276" w:lineRule="auto"/>
        <w:jc w:val="center"/>
        <w:rPr>
          <w:rFonts w:ascii="Arial" w:hAnsi="Arial" w:cs="Arial"/>
        </w:rPr>
      </w:pPr>
    </w:p>
    <w:p w:rsidR="00F0391B" w:rsidRDefault="00F0391B" w:rsidP="00F0391B">
      <w:pPr>
        <w:spacing w:line="276" w:lineRule="auto"/>
        <w:rPr>
          <w:rFonts w:ascii="Arial" w:hAnsi="Arial" w:cs="Arial"/>
        </w:rPr>
      </w:pPr>
      <w:r w:rsidRPr="0014530D">
        <w:rPr>
          <w:rFonts w:ascii="Arial" w:hAnsi="Arial" w:cs="Arial"/>
        </w:rPr>
        <w:t xml:space="preserve">Zastupitelstvo obce </w:t>
      </w:r>
      <w:r w:rsidR="0014530D" w:rsidRPr="0014530D">
        <w:rPr>
          <w:rFonts w:ascii="Arial" w:hAnsi="Arial" w:cs="Arial"/>
        </w:rPr>
        <w:t>Krouna</w:t>
      </w:r>
      <w:r w:rsidRPr="0014530D">
        <w:rPr>
          <w:rFonts w:ascii="Arial" w:hAnsi="Arial" w:cs="Arial"/>
        </w:rPr>
        <w:t xml:space="preserve"> se na svém zasedán</w:t>
      </w:r>
      <w:r>
        <w:rPr>
          <w:rFonts w:ascii="Arial" w:hAnsi="Arial" w:cs="Arial"/>
        </w:rPr>
        <w:t>í dne</w:t>
      </w:r>
      <w:r w:rsidR="0014530D">
        <w:rPr>
          <w:rFonts w:ascii="Arial" w:hAnsi="Arial" w:cs="Arial"/>
        </w:rPr>
        <w:t xml:space="preserve"> </w:t>
      </w:r>
      <w:r w:rsidR="00F61BB5">
        <w:rPr>
          <w:rFonts w:ascii="Arial" w:hAnsi="Arial" w:cs="Arial"/>
        </w:rPr>
        <w:t xml:space="preserve">11.9.2024 </w:t>
      </w:r>
      <w:r>
        <w:rPr>
          <w:rFonts w:ascii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:rsidR="00F0391B" w:rsidRDefault="00F0391B" w:rsidP="00F0391B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F61BB5" w:rsidRDefault="00F0391B" w:rsidP="00F61BB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5E0851" w:rsidRPr="00F61BB5" w:rsidRDefault="00F0391B" w:rsidP="00F61BB5">
      <w:pPr>
        <w:pStyle w:val="Odstavecseseznamem"/>
        <w:keepNext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F61BB5">
        <w:rPr>
          <w:rFonts w:ascii="Arial" w:hAnsi="Arial" w:cs="Arial"/>
        </w:rPr>
        <w:t xml:space="preserve">Obec </w:t>
      </w:r>
      <w:r w:rsidR="0014530D" w:rsidRPr="00F61BB5">
        <w:rPr>
          <w:rFonts w:ascii="Arial" w:hAnsi="Arial" w:cs="Arial"/>
        </w:rPr>
        <w:t>Krouna</w:t>
      </w:r>
      <w:r w:rsidRPr="00F61BB5">
        <w:rPr>
          <w:rFonts w:ascii="Arial" w:hAnsi="Arial" w:cs="Arial"/>
        </w:rPr>
        <w:t xml:space="preserve"> stanovuje místní koeficient pro jednotlivé katastrální území, a to v následující výši: </w:t>
      </w:r>
      <w:r w:rsidR="005E0851" w:rsidRPr="00F61BB5">
        <w:rPr>
          <w:rFonts w:ascii="Arial" w:hAnsi="Arial" w:cs="Arial"/>
        </w:rPr>
        <w:t xml:space="preserve">                                                               </w:t>
      </w:r>
    </w:p>
    <w:p w:rsidR="005E0851" w:rsidRPr="00AB7FCF" w:rsidRDefault="005E0851" w:rsidP="00AB7FCF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AB7FCF">
        <w:rPr>
          <w:rFonts w:ascii="Arial" w:hAnsi="Arial" w:cs="Arial"/>
        </w:rPr>
        <w:t>katastrální území</w:t>
      </w:r>
      <w:r w:rsidRPr="00AB7FCF">
        <w:rPr>
          <w:rFonts w:ascii="Arial" w:hAnsi="Arial" w:cs="Arial"/>
          <w:color w:val="00B0F0"/>
        </w:rPr>
        <w:t xml:space="preserve"> </w:t>
      </w:r>
      <w:r w:rsidRPr="00AB7FCF">
        <w:rPr>
          <w:rFonts w:ascii="Arial" w:hAnsi="Arial" w:cs="Arial"/>
        </w:rPr>
        <w:t>Krouna</w:t>
      </w:r>
      <w:r w:rsidR="00F61BB5" w:rsidRPr="00AB7FCF">
        <w:rPr>
          <w:rFonts w:ascii="Arial" w:hAnsi="Arial" w:cs="Arial"/>
        </w:rPr>
        <w:t xml:space="preserve"> (675075)   </w:t>
      </w:r>
      <w:r w:rsidRPr="00AB7FCF">
        <w:rPr>
          <w:rFonts w:ascii="Arial" w:hAnsi="Arial" w:cs="Arial"/>
        </w:rPr>
        <w:tab/>
      </w:r>
      <w:r w:rsidR="003F1631" w:rsidRPr="00AB7FCF">
        <w:rPr>
          <w:rFonts w:ascii="Arial" w:hAnsi="Arial" w:cs="Arial"/>
        </w:rPr>
        <w:t xml:space="preserve">            </w:t>
      </w:r>
      <w:r w:rsidRPr="00AB7FCF">
        <w:rPr>
          <w:rFonts w:ascii="Arial" w:hAnsi="Arial" w:cs="Arial"/>
        </w:rPr>
        <w:t xml:space="preserve">koeficient … </w:t>
      </w:r>
      <w:r w:rsidR="00F61BB5" w:rsidRPr="00AB7FCF">
        <w:rPr>
          <w:rFonts w:ascii="Arial" w:hAnsi="Arial" w:cs="Arial"/>
        </w:rPr>
        <w:t>1,6</w:t>
      </w:r>
    </w:p>
    <w:p w:rsidR="005E0851" w:rsidRPr="00AB7FCF" w:rsidRDefault="005E0851" w:rsidP="00AB7FCF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AB7FCF">
        <w:rPr>
          <w:rFonts w:ascii="Arial" w:hAnsi="Arial" w:cs="Arial"/>
        </w:rPr>
        <w:t>katastrální území Oldřiš u Hlinska</w:t>
      </w:r>
      <w:r w:rsidR="003F1631" w:rsidRPr="00AB7FCF">
        <w:rPr>
          <w:rFonts w:ascii="Arial" w:hAnsi="Arial" w:cs="Arial"/>
        </w:rPr>
        <w:t xml:space="preserve"> (710075)</w:t>
      </w:r>
      <w:r w:rsidRPr="00AB7FCF">
        <w:rPr>
          <w:rFonts w:ascii="Arial" w:hAnsi="Arial" w:cs="Arial"/>
        </w:rPr>
        <w:tab/>
        <w:t xml:space="preserve">koeficient … </w:t>
      </w:r>
      <w:r w:rsidR="00F61BB5" w:rsidRPr="00AB7FCF">
        <w:rPr>
          <w:rFonts w:ascii="Arial" w:hAnsi="Arial" w:cs="Arial"/>
        </w:rPr>
        <w:t>1,4</w:t>
      </w:r>
      <w:r w:rsidRPr="00AB7FCF">
        <w:rPr>
          <w:rFonts w:ascii="Arial" w:hAnsi="Arial" w:cs="Arial"/>
        </w:rPr>
        <w:t xml:space="preserve"> </w:t>
      </w:r>
    </w:p>
    <w:p w:rsidR="00F0391B" w:rsidRPr="00F61BB5" w:rsidRDefault="0014530D" w:rsidP="005E085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61BB5">
        <w:rPr>
          <w:rFonts w:ascii="Arial" w:hAnsi="Arial" w:cs="Arial"/>
        </w:rPr>
        <w:t xml:space="preserve">   </w:t>
      </w:r>
    </w:p>
    <w:p w:rsidR="00F0391B" w:rsidRDefault="00F0391B" w:rsidP="00F61BB5">
      <w:pPr>
        <w:pStyle w:val="Odstavecseseznamem"/>
        <w:numPr>
          <w:ilvl w:val="0"/>
          <w:numId w:val="1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F0391B" w:rsidRDefault="00F0391B" w:rsidP="00F0391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F0391B" w:rsidRDefault="00F0391B" w:rsidP="00F0391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F61BB5">
        <w:rPr>
          <w:rFonts w:ascii="Arial" w:hAnsi="Arial" w:cs="Arial"/>
          <w:b/>
          <w:szCs w:val="24"/>
        </w:rPr>
        <w:t>2</w:t>
      </w:r>
    </w:p>
    <w:p w:rsidR="00F61BB5" w:rsidRDefault="00F0391B" w:rsidP="00F61BB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r w:rsidR="003E1C5D">
        <w:rPr>
          <w:rFonts w:ascii="Arial" w:hAnsi="Arial" w:cs="Arial"/>
          <w:b/>
          <w:szCs w:val="24"/>
        </w:rPr>
        <w:t xml:space="preserve"> </w:t>
      </w:r>
    </w:p>
    <w:p w:rsidR="00F61BB5" w:rsidRDefault="00F0391B" w:rsidP="00F61BB5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61BB5">
        <w:rPr>
          <w:rFonts w:ascii="Arial" w:hAnsi="Arial" w:cs="Arial"/>
        </w:rPr>
        <w:t xml:space="preserve">Obec </w:t>
      </w:r>
      <w:r w:rsidR="0014530D" w:rsidRPr="00F61BB5">
        <w:rPr>
          <w:rFonts w:ascii="Arial" w:hAnsi="Arial" w:cs="Arial"/>
        </w:rPr>
        <w:t>Krouna</w:t>
      </w:r>
      <w:r w:rsidRPr="00F61BB5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:rsidR="00F0391B" w:rsidRDefault="00F0391B" w:rsidP="00AB7FCF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61BB5">
        <w:rPr>
          <w:rFonts w:ascii="Arial" w:hAnsi="Arial" w:cs="Arial"/>
        </w:rPr>
        <w:t>rekreační budovy</w:t>
      </w:r>
      <w:r w:rsidR="003E1C5D" w:rsidRPr="00F61BB5">
        <w:rPr>
          <w:rFonts w:ascii="Arial" w:hAnsi="Arial" w:cs="Arial"/>
        </w:rPr>
        <w:t xml:space="preserve">        </w:t>
      </w:r>
      <w:r w:rsidR="00AB7FCF">
        <w:rPr>
          <w:rFonts w:ascii="Arial" w:hAnsi="Arial" w:cs="Arial"/>
        </w:rPr>
        <w:t xml:space="preserve">                                    </w:t>
      </w:r>
      <w:r w:rsidR="003E1C5D" w:rsidRPr="00F61BB5">
        <w:rPr>
          <w:rFonts w:ascii="Arial" w:hAnsi="Arial" w:cs="Arial"/>
        </w:rPr>
        <w:t xml:space="preserve">  </w:t>
      </w:r>
      <w:r w:rsidR="00AB7FCF">
        <w:rPr>
          <w:rFonts w:ascii="Arial" w:hAnsi="Arial" w:cs="Arial"/>
        </w:rPr>
        <w:t>k</w:t>
      </w:r>
      <w:r w:rsidRPr="00F61BB5">
        <w:rPr>
          <w:rFonts w:ascii="Arial" w:hAnsi="Arial" w:cs="Arial"/>
        </w:rPr>
        <w:t>oeficient</w:t>
      </w:r>
      <w:r w:rsidR="003E1C5D" w:rsidRPr="00F61BB5">
        <w:rPr>
          <w:rFonts w:ascii="Arial" w:hAnsi="Arial" w:cs="Arial"/>
        </w:rPr>
        <w:t xml:space="preserve"> </w:t>
      </w:r>
      <w:r w:rsidR="003F1631">
        <w:rPr>
          <w:rFonts w:ascii="Arial" w:hAnsi="Arial" w:cs="Arial"/>
        </w:rPr>
        <w:t>…</w:t>
      </w:r>
      <w:r w:rsidR="003E1C5D" w:rsidRPr="00F61BB5">
        <w:rPr>
          <w:rFonts w:ascii="Arial" w:hAnsi="Arial" w:cs="Arial"/>
        </w:rPr>
        <w:t>2</w:t>
      </w:r>
      <w:r w:rsidR="003F1631">
        <w:rPr>
          <w:rFonts w:ascii="Arial" w:hAnsi="Arial" w:cs="Arial"/>
        </w:rPr>
        <w:t>,0</w:t>
      </w:r>
      <w:r w:rsidR="003E1C5D" w:rsidRPr="00F61BB5">
        <w:rPr>
          <w:rFonts w:ascii="Arial" w:hAnsi="Arial" w:cs="Arial"/>
        </w:rPr>
        <w:t xml:space="preserve"> </w:t>
      </w:r>
    </w:p>
    <w:p w:rsidR="003F1631" w:rsidRPr="00F61BB5" w:rsidRDefault="003F1631" w:rsidP="00F61BB5">
      <w:pPr>
        <w:pStyle w:val="Odstavecseseznamem"/>
        <w:tabs>
          <w:tab w:val="left" w:pos="1134"/>
        </w:tabs>
        <w:spacing w:line="276" w:lineRule="auto"/>
        <w:ind w:left="644"/>
        <w:rPr>
          <w:rFonts w:ascii="Arial" w:hAnsi="Arial" w:cs="Arial"/>
        </w:rPr>
      </w:pPr>
    </w:p>
    <w:p w:rsidR="00F0391B" w:rsidRDefault="00F0391B" w:rsidP="00F61BB5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61BB5">
        <w:rPr>
          <w:rFonts w:ascii="Arial" w:hAnsi="Arial" w:cs="Arial"/>
        </w:rPr>
        <w:t>Místní koeficient pro jednotlivou skupinu nemovitých věcí se vztahuje na všechny nemovité věci dané skupiny nem</w:t>
      </w:r>
      <w:r w:rsidR="0014530D" w:rsidRPr="00F61BB5">
        <w:rPr>
          <w:rFonts w:ascii="Arial" w:hAnsi="Arial" w:cs="Arial"/>
        </w:rPr>
        <w:t>ovitých věcí na území celé obce</w:t>
      </w:r>
      <w:r w:rsidRPr="00F61BB5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:rsidR="003F1631" w:rsidRPr="00F61BB5" w:rsidRDefault="003F1631" w:rsidP="003F1631">
      <w:pPr>
        <w:pStyle w:val="Odstavecseseznamem"/>
        <w:tabs>
          <w:tab w:val="left" w:pos="1134"/>
        </w:tabs>
        <w:spacing w:line="276" w:lineRule="auto"/>
        <w:ind w:left="644"/>
        <w:rPr>
          <w:rFonts w:ascii="Arial" w:hAnsi="Arial" w:cs="Arial"/>
        </w:rPr>
      </w:pPr>
    </w:p>
    <w:p w:rsidR="00F0391B" w:rsidRPr="00F61BB5" w:rsidRDefault="00F0391B" w:rsidP="00F61BB5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61BB5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:rsidR="00F0391B" w:rsidRDefault="00F0391B" w:rsidP="00F0391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3F1631">
        <w:rPr>
          <w:rFonts w:ascii="Arial" w:hAnsi="Arial" w:cs="Arial"/>
          <w:b/>
        </w:rPr>
        <w:t>3</w:t>
      </w:r>
    </w:p>
    <w:p w:rsidR="00F0391B" w:rsidRDefault="00F0391B" w:rsidP="00F0391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F0391B" w:rsidRDefault="00F0391B" w:rsidP="00F0391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Pr="00FB423E">
        <w:rPr>
          <w:rFonts w:ascii="Arial" w:hAnsi="Arial" w:cs="Arial"/>
        </w:rPr>
        <w:t xml:space="preserve">obce </w:t>
      </w:r>
      <w:r w:rsidR="0014530D" w:rsidRPr="00FB423E">
        <w:rPr>
          <w:rFonts w:ascii="Arial" w:hAnsi="Arial" w:cs="Arial"/>
        </w:rPr>
        <w:t>Krouna</w:t>
      </w:r>
      <w:r w:rsidRPr="00FB4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</w:t>
      </w:r>
      <w:r w:rsidR="00FB423E">
        <w:rPr>
          <w:rFonts w:ascii="Arial" w:hAnsi="Arial" w:cs="Arial"/>
        </w:rPr>
        <w:t>. 2/2015, o stanovení koeficientu pro výpočet daně z nemovitých věcí u zdanitelných staveb</w:t>
      </w:r>
      <w:r>
        <w:rPr>
          <w:rFonts w:ascii="Arial" w:hAnsi="Arial" w:cs="Arial"/>
        </w:rPr>
        <w:t xml:space="preserve"> ze dne </w:t>
      </w:r>
      <w:r w:rsidR="00FB423E">
        <w:rPr>
          <w:rFonts w:ascii="Arial" w:hAnsi="Arial" w:cs="Arial"/>
        </w:rPr>
        <w:t>23. září 2015</w:t>
      </w:r>
    </w:p>
    <w:p w:rsidR="00F0391B" w:rsidRDefault="00F0391B" w:rsidP="00F0391B">
      <w:pPr>
        <w:spacing w:line="276" w:lineRule="auto"/>
        <w:rPr>
          <w:rFonts w:ascii="Arial" w:hAnsi="Arial" w:cs="Arial"/>
        </w:rPr>
      </w:pPr>
    </w:p>
    <w:p w:rsidR="00F0391B" w:rsidRDefault="00F0391B" w:rsidP="00F0391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F1631">
        <w:rPr>
          <w:rFonts w:ascii="Arial" w:hAnsi="Arial" w:cs="Arial"/>
          <w:b/>
        </w:rPr>
        <w:t>4</w:t>
      </w:r>
    </w:p>
    <w:p w:rsidR="00F0391B" w:rsidRDefault="00F0391B" w:rsidP="00F0391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F0391B" w:rsidRDefault="00F0391B" w:rsidP="00FB423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B423E">
        <w:rPr>
          <w:rFonts w:ascii="Arial" w:hAnsi="Arial" w:cs="Arial"/>
        </w:rPr>
        <w:t>2025.</w:t>
      </w:r>
    </w:p>
    <w:p w:rsidR="00FB423E" w:rsidRDefault="00FB423E" w:rsidP="00FB423E">
      <w:pPr>
        <w:spacing w:line="276" w:lineRule="auto"/>
        <w:ind w:firstLine="709"/>
        <w:rPr>
          <w:rFonts w:ascii="Arial" w:hAnsi="Arial" w:cs="Arial"/>
        </w:rPr>
      </w:pPr>
    </w:p>
    <w:p w:rsidR="001023AD" w:rsidRDefault="001023AD" w:rsidP="00FB423E">
      <w:pPr>
        <w:spacing w:line="276" w:lineRule="auto"/>
        <w:ind w:firstLine="709"/>
        <w:rPr>
          <w:rFonts w:ascii="Arial" w:hAnsi="Arial" w:cs="Arial"/>
        </w:rPr>
      </w:pP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                           ………………………………</w:t>
      </w: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023AD">
        <w:rPr>
          <w:rFonts w:ascii="Times New Roman" w:hAnsi="Times New Roman" w:cs="Times New Roman"/>
          <w:sz w:val="24"/>
          <w:szCs w:val="24"/>
        </w:rPr>
        <w:t xml:space="preserve">Ing. Jiří Socha </w:t>
      </w:r>
      <w:r w:rsidR="008D412F">
        <w:rPr>
          <w:rFonts w:ascii="Times New Roman" w:hAnsi="Times New Roman" w:cs="Times New Roman"/>
          <w:sz w:val="24"/>
          <w:szCs w:val="24"/>
        </w:rPr>
        <w:t>v.r.</w:t>
      </w:r>
      <w:r w:rsidR="001023A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Mgr. Robin Mlynář</w:t>
      </w:r>
      <w:r w:rsidR="008D412F">
        <w:rPr>
          <w:rFonts w:ascii="Times New Roman" w:hAnsi="Times New Roman" w:cs="Times New Roman"/>
          <w:sz w:val="24"/>
          <w:szCs w:val="24"/>
        </w:rPr>
        <w:t xml:space="preserve"> v.r.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023AD">
        <w:rPr>
          <w:rFonts w:ascii="Times New Roman" w:hAnsi="Times New Roman" w:cs="Times New Roman"/>
          <w:sz w:val="24"/>
          <w:szCs w:val="24"/>
        </w:rPr>
        <w:t>2. místostarosta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23A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1. místostarosta                                                                  </w:t>
      </w: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423E" w:rsidRDefault="00FB423E" w:rsidP="00FB423E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0391B" w:rsidRDefault="00F0391B" w:rsidP="00F0391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F0391B" w:rsidRDefault="00F0391B" w:rsidP="00F0391B">
      <w:pPr>
        <w:spacing w:line="276" w:lineRule="auto"/>
        <w:rPr>
          <w:rFonts w:ascii="Arial" w:hAnsi="Arial" w:cs="Arial"/>
        </w:rPr>
      </w:pPr>
    </w:p>
    <w:p w:rsidR="008655EC" w:rsidRDefault="008655EC"/>
    <w:sectPr w:rsidR="008655EC" w:rsidSect="003F16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91B" w:rsidRDefault="00F0391B" w:rsidP="00F0391B">
      <w:pPr>
        <w:spacing w:after="0"/>
      </w:pPr>
      <w:r>
        <w:separator/>
      </w:r>
    </w:p>
  </w:endnote>
  <w:endnote w:type="continuationSeparator" w:id="0">
    <w:p w:rsidR="00F0391B" w:rsidRDefault="00F0391B" w:rsidP="00F039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91B" w:rsidRDefault="00F0391B" w:rsidP="00F0391B">
      <w:pPr>
        <w:spacing w:after="0"/>
      </w:pPr>
      <w:r>
        <w:separator/>
      </w:r>
    </w:p>
  </w:footnote>
  <w:footnote w:type="continuationSeparator" w:id="0">
    <w:p w:rsidR="00F0391B" w:rsidRDefault="00F0391B" w:rsidP="00F0391B">
      <w:pPr>
        <w:spacing w:after="0"/>
      </w:pPr>
      <w:r>
        <w:continuationSeparator/>
      </w:r>
    </w:p>
  </w:footnote>
  <w:footnote w:id="1">
    <w:p w:rsidR="00F0391B" w:rsidRDefault="00F0391B" w:rsidP="00F0391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2">
    <w:p w:rsidR="00F0391B" w:rsidRDefault="00F0391B" w:rsidP="00F0391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:rsidR="00F0391B" w:rsidRDefault="00F0391B" w:rsidP="00F0391B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31" w:rsidRDefault="003F1631" w:rsidP="003F163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59264" behindDoc="1" locked="0" layoutInCell="1" allowOverlap="1" wp14:anchorId="074C9D17" wp14:editId="213342B0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:rsidR="003F1631" w:rsidRDefault="003F1631" w:rsidP="003F163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:rsidR="003F1631" w:rsidRDefault="003F16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0F78"/>
    <w:multiLevelType w:val="hybridMultilevel"/>
    <w:tmpl w:val="8DEE754A"/>
    <w:lvl w:ilvl="0" w:tplc="5088CE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0D21C6"/>
    <w:multiLevelType w:val="hybridMultilevel"/>
    <w:tmpl w:val="A94670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EC321F4"/>
    <w:multiLevelType w:val="hybridMultilevel"/>
    <w:tmpl w:val="046ABB18"/>
    <w:lvl w:ilvl="0" w:tplc="0F56CAFE">
      <w:start w:val="1"/>
      <w:numFmt w:val="decimal"/>
      <w:lvlText w:val="(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623F9F"/>
    <w:multiLevelType w:val="hybridMultilevel"/>
    <w:tmpl w:val="E79E44D6"/>
    <w:lvl w:ilvl="0" w:tplc="0F56CAFE">
      <w:start w:val="1"/>
      <w:numFmt w:val="decimal"/>
      <w:lvlText w:val="(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1B"/>
    <w:rsid w:val="001023AD"/>
    <w:rsid w:val="0014530D"/>
    <w:rsid w:val="003E1C5D"/>
    <w:rsid w:val="003F1631"/>
    <w:rsid w:val="00571DE2"/>
    <w:rsid w:val="005D0BCA"/>
    <w:rsid w:val="005E0851"/>
    <w:rsid w:val="008655EC"/>
    <w:rsid w:val="008D412F"/>
    <w:rsid w:val="00AB7FCF"/>
    <w:rsid w:val="00BC5BF7"/>
    <w:rsid w:val="00F0391B"/>
    <w:rsid w:val="00F61BB5"/>
    <w:rsid w:val="00FB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5A13"/>
  <w15:chartTrackingRefBased/>
  <w15:docId w15:val="{4B1413C3-4F0E-4F39-A2D1-F809E686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391B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391B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391B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91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91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0391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F0391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F163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F1631"/>
  </w:style>
  <w:style w:type="paragraph" w:styleId="Zpat">
    <w:name w:val="footer"/>
    <w:basedOn w:val="Normln"/>
    <w:link w:val="ZpatChar"/>
    <w:uiPriority w:val="99"/>
    <w:unhideWhenUsed/>
    <w:rsid w:val="003F163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F1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8</cp:revision>
  <cp:lastPrinted>2024-09-10T12:42:00Z</cp:lastPrinted>
  <dcterms:created xsi:type="dcterms:W3CDTF">2024-03-20T15:26:00Z</dcterms:created>
  <dcterms:modified xsi:type="dcterms:W3CDTF">2024-09-10T12:44:00Z</dcterms:modified>
</cp:coreProperties>
</file>