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86BA2" w14:textId="1A5BF677" w:rsidR="00131160" w:rsidRDefault="00695B3C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 wp14:anchorId="2B8C0F67" wp14:editId="2C9CCC05">
            <wp:extent cx="1976457" cy="533400"/>
            <wp:effectExtent l="0" t="0" r="508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663" cy="53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1F07E" w14:textId="77777777" w:rsidR="00376D19" w:rsidRDefault="00376D19" w:rsidP="008232B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7A410C2" w14:textId="26142F93" w:rsidR="008D6906" w:rsidRPr="00695B3C" w:rsidRDefault="008232BF" w:rsidP="008232B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</w:t>
      </w:r>
    </w:p>
    <w:p w14:paraId="7058A78F" w14:textId="23AC3B0C" w:rsidR="00947F98" w:rsidRDefault="008D6906" w:rsidP="00947F98">
      <w:pPr>
        <w:jc w:val="center"/>
        <w:rPr>
          <w:rFonts w:ascii="Arial" w:hAnsi="Arial" w:cs="Arial"/>
          <w:b/>
          <w:sz w:val="28"/>
          <w:szCs w:val="28"/>
        </w:rPr>
      </w:pPr>
      <w:r w:rsidRPr="00695B3C">
        <w:rPr>
          <w:rFonts w:ascii="Arial" w:hAnsi="Arial" w:cs="Arial"/>
          <w:b/>
          <w:sz w:val="28"/>
          <w:szCs w:val="28"/>
        </w:rPr>
        <w:t xml:space="preserve">o </w:t>
      </w:r>
      <w:r w:rsidR="00947F98">
        <w:rPr>
          <w:rFonts w:ascii="Arial" w:hAnsi="Arial" w:cs="Arial"/>
          <w:b/>
          <w:sz w:val="28"/>
          <w:szCs w:val="28"/>
        </w:rPr>
        <w:t>zákazu konzumace alkoholických nápojů na veřejném prostranství</w:t>
      </w:r>
    </w:p>
    <w:p w14:paraId="2161FE7F" w14:textId="476D1E63" w:rsidR="00947F98" w:rsidRDefault="00947F98" w:rsidP="00947F98">
      <w:pPr>
        <w:jc w:val="center"/>
        <w:rPr>
          <w:rFonts w:ascii="Arial" w:hAnsi="Arial" w:cs="Arial"/>
          <w:b/>
          <w:sz w:val="28"/>
          <w:szCs w:val="28"/>
        </w:rPr>
      </w:pPr>
    </w:p>
    <w:p w14:paraId="4033840C" w14:textId="77777777" w:rsidR="00947F98" w:rsidRDefault="00947F98" w:rsidP="00947F98">
      <w:pPr>
        <w:jc w:val="center"/>
        <w:rPr>
          <w:rFonts w:ascii="Arial" w:hAnsi="Arial" w:cs="Arial"/>
          <w:b/>
          <w:sz w:val="28"/>
          <w:szCs w:val="28"/>
        </w:rPr>
      </w:pPr>
    </w:p>
    <w:p w14:paraId="3E77A539" w14:textId="7E733206" w:rsidR="00A60CAF" w:rsidRPr="00111107" w:rsidRDefault="00947F98" w:rsidP="0011110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11107">
        <w:rPr>
          <w:rFonts w:ascii="Arial" w:hAnsi="Arial" w:cs="Arial"/>
          <w:sz w:val="22"/>
          <w:szCs w:val="22"/>
        </w:rPr>
        <w:t>Za</w:t>
      </w:r>
      <w:r w:rsidR="00AC18A4" w:rsidRPr="00111107">
        <w:rPr>
          <w:rFonts w:ascii="Arial" w:hAnsi="Arial" w:cs="Arial"/>
          <w:sz w:val="22"/>
          <w:szCs w:val="22"/>
        </w:rPr>
        <w:t xml:space="preserve">stupitelstvo </w:t>
      </w:r>
      <w:r w:rsidR="00753A1B" w:rsidRPr="00111107">
        <w:rPr>
          <w:rFonts w:ascii="Arial" w:hAnsi="Arial" w:cs="Arial"/>
          <w:sz w:val="22"/>
          <w:szCs w:val="22"/>
        </w:rPr>
        <w:t xml:space="preserve">města Lázně Bohdaneč </w:t>
      </w:r>
      <w:r w:rsidR="00AC18A4" w:rsidRPr="00111107">
        <w:rPr>
          <w:rFonts w:ascii="Arial" w:hAnsi="Arial" w:cs="Arial"/>
          <w:sz w:val="22"/>
          <w:szCs w:val="22"/>
        </w:rPr>
        <w:t>se na svém zasedání dne</w:t>
      </w:r>
      <w:r w:rsidR="00233974" w:rsidRPr="00111107">
        <w:rPr>
          <w:rFonts w:ascii="Arial" w:hAnsi="Arial" w:cs="Arial"/>
          <w:sz w:val="22"/>
          <w:szCs w:val="22"/>
        </w:rPr>
        <w:t xml:space="preserve"> 1</w:t>
      </w:r>
      <w:r w:rsidR="0000185A" w:rsidRPr="00111107">
        <w:rPr>
          <w:rFonts w:ascii="Arial" w:hAnsi="Arial" w:cs="Arial"/>
          <w:sz w:val="22"/>
          <w:szCs w:val="22"/>
        </w:rPr>
        <w:t>4</w:t>
      </w:r>
      <w:r w:rsidR="00233974" w:rsidRPr="00111107">
        <w:rPr>
          <w:rFonts w:ascii="Arial" w:hAnsi="Arial" w:cs="Arial"/>
          <w:sz w:val="22"/>
          <w:szCs w:val="22"/>
        </w:rPr>
        <w:t xml:space="preserve">. 12. </w:t>
      </w:r>
      <w:proofErr w:type="gramStart"/>
      <w:r w:rsidR="00DD7EE2" w:rsidRPr="00111107">
        <w:rPr>
          <w:rFonts w:ascii="Arial" w:hAnsi="Arial" w:cs="Arial"/>
          <w:sz w:val="22"/>
          <w:szCs w:val="22"/>
        </w:rPr>
        <w:t>202</w:t>
      </w:r>
      <w:r w:rsidR="0000185A" w:rsidRPr="00111107">
        <w:rPr>
          <w:rFonts w:ascii="Arial" w:hAnsi="Arial" w:cs="Arial"/>
          <w:sz w:val="22"/>
          <w:szCs w:val="22"/>
        </w:rPr>
        <w:t>2</w:t>
      </w:r>
      <w:r w:rsidR="00233974" w:rsidRPr="00111107">
        <w:rPr>
          <w:rFonts w:ascii="Arial" w:hAnsi="Arial" w:cs="Arial"/>
          <w:sz w:val="22"/>
          <w:szCs w:val="22"/>
        </w:rPr>
        <w:t xml:space="preserve">, </w:t>
      </w:r>
      <w:r w:rsidR="00AC18A4" w:rsidRPr="00111107">
        <w:rPr>
          <w:rFonts w:ascii="Arial" w:hAnsi="Arial" w:cs="Arial"/>
          <w:sz w:val="22"/>
          <w:szCs w:val="22"/>
        </w:rPr>
        <w:t xml:space="preserve"> usnesením</w:t>
      </w:r>
      <w:proofErr w:type="gramEnd"/>
      <w:r w:rsidR="00AC18A4" w:rsidRPr="00111107">
        <w:rPr>
          <w:rFonts w:ascii="Arial" w:hAnsi="Arial" w:cs="Arial"/>
          <w:sz w:val="22"/>
          <w:szCs w:val="22"/>
        </w:rPr>
        <w:t xml:space="preserve"> č</w:t>
      </w:r>
      <w:r w:rsidR="00AC18A4" w:rsidRPr="00AA4ADB">
        <w:rPr>
          <w:rFonts w:ascii="Arial" w:hAnsi="Arial" w:cs="Arial"/>
          <w:sz w:val="22"/>
          <w:szCs w:val="22"/>
        </w:rPr>
        <w:t>.</w:t>
      </w:r>
      <w:r w:rsidR="00233974" w:rsidRPr="00AA4ADB">
        <w:rPr>
          <w:rFonts w:ascii="Arial" w:hAnsi="Arial" w:cs="Arial"/>
          <w:sz w:val="22"/>
          <w:szCs w:val="22"/>
        </w:rPr>
        <w:t> </w:t>
      </w:r>
      <w:r w:rsidR="00AA4ADB" w:rsidRPr="00AA4ADB">
        <w:rPr>
          <w:rFonts w:ascii="Arial" w:hAnsi="Arial" w:cs="Arial"/>
          <w:sz w:val="22"/>
          <w:szCs w:val="22"/>
        </w:rPr>
        <w:t>2</w:t>
      </w:r>
      <w:r w:rsidR="00233974" w:rsidRPr="00AA4ADB">
        <w:rPr>
          <w:rFonts w:ascii="Arial" w:hAnsi="Arial" w:cs="Arial"/>
          <w:sz w:val="22"/>
          <w:szCs w:val="22"/>
        </w:rPr>
        <w:t>.</w:t>
      </w:r>
      <w:r w:rsidR="00AA4ADB" w:rsidRPr="00AA4ADB">
        <w:rPr>
          <w:rFonts w:ascii="Arial" w:hAnsi="Arial" w:cs="Arial"/>
          <w:sz w:val="22"/>
          <w:szCs w:val="22"/>
        </w:rPr>
        <w:t>24</w:t>
      </w:r>
      <w:r w:rsidR="00233974" w:rsidRPr="00AA4ADB">
        <w:rPr>
          <w:rFonts w:ascii="Arial" w:hAnsi="Arial" w:cs="Arial"/>
          <w:sz w:val="22"/>
          <w:szCs w:val="22"/>
        </w:rPr>
        <w:t>,</w:t>
      </w:r>
      <w:r w:rsidR="00233974" w:rsidRPr="00111107">
        <w:rPr>
          <w:rFonts w:ascii="Arial" w:hAnsi="Arial" w:cs="Arial"/>
          <w:sz w:val="22"/>
          <w:szCs w:val="22"/>
        </w:rPr>
        <w:t xml:space="preserve"> </w:t>
      </w:r>
      <w:r w:rsidR="00A60CAF" w:rsidRPr="00111107">
        <w:rPr>
          <w:rFonts w:ascii="Arial" w:hAnsi="Arial" w:cs="Arial"/>
          <w:sz w:val="22"/>
          <w:szCs w:val="22"/>
        </w:rPr>
        <w:t>usneslo vydat na základě ustanovení § 10 písm. a) a ustanovení §</w:t>
      </w:r>
      <w:r w:rsidR="00C846E7">
        <w:rPr>
          <w:rFonts w:ascii="Arial" w:hAnsi="Arial" w:cs="Arial"/>
          <w:sz w:val="22"/>
          <w:szCs w:val="22"/>
        </w:rPr>
        <w:t> </w:t>
      </w:r>
      <w:r w:rsidR="00A60CAF" w:rsidRPr="00111107">
        <w:rPr>
          <w:rFonts w:ascii="Arial" w:hAnsi="Arial" w:cs="Arial"/>
          <w:sz w:val="22"/>
          <w:szCs w:val="22"/>
        </w:rPr>
        <w:t>84</w:t>
      </w:r>
      <w:r w:rsidR="00111107">
        <w:rPr>
          <w:rFonts w:ascii="Arial" w:hAnsi="Arial" w:cs="Arial"/>
          <w:sz w:val="22"/>
          <w:szCs w:val="22"/>
        </w:rPr>
        <w:t> </w:t>
      </w:r>
      <w:r w:rsidR="00A60CAF" w:rsidRPr="00111107">
        <w:rPr>
          <w:rFonts w:ascii="Arial" w:hAnsi="Arial" w:cs="Arial"/>
          <w:sz w:val="22"/>
          <w:szCs w:val="22"/>
        </w:rPr>
        <w:t xml:space="preserve">odst. 2 písm. h) zákona </w:t>
      </w:r>
      <w:proofErr w:type="spellStart"/>
      <w:r w:rsidR="00A60CAF" w:rsidRPr="00111107">
        <w:rPr>
          <w:rFonts w:ascii="Arial" w:hAnsi="Arial" w:cs="Arial"/>
          <w:sz w:val="22"/>
          <w:szCs w:val="22"/>
        </w:rPr>
        <w:t>č.128</w:t>
      </w:r>
      <w:proofErr w:type="spellEnd"/>
      <w:r w:rsidR="00A60CAF" w:rsidRPr="00111107">
        <w:rPr>
          <w:rFonts w:ascii="Arial" w:hAnsi="Arial" w:cs="Arial"/>
          <w:sz w:val="22"/>
          <w:szCs w:val="22"/>
        </w:rPr>
        <w:t>/2000 Sb., o obcích (obecní zřízení), ve znění pozdějších předpisů, tuto obecně závaznou vyhlášku (dále jen „vyhláška“):</w:t>
      </w:r>
    </w:p>
    <w:p w14:paraId="6FE9B6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FCB4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924DB4" w14:textId="24A98E5F" w:rsidR="00A60CAF" w:rsidRDefault="00A60CAF" w:rsidP="00A60CA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60CAF">
        <w:rPr>
          <w:rFonts w:ascii="Arial" w:hAnsi="Arial" w:cs="Arial"/>
          <w:sz w:val="22"/>
          <w:szCs w:val="22"/>
        </w:rPr>
        <w:t>Předmětem a cílem této vyhlášky je v rámci zabezpečení místních záležitostí veřejného pořádku vymezit některá veřejná prostranství na území města Lázně Bohdaneč, na kterých se pro</w:t>
      </w:r>
      <w:r>
        <w:rPr>
          <w:rFonts w:ascii="Arial" w:hAnsi="Arial" w:cs="Arial"/>
          <w:sz w:val="22"/>
          <w:szCs w:val="22"/>
        </w:rPr>
        <w:t xml:space="preserve"> </w:t>
      </w:r>
      <w:r w:rsidRPr="00A60CAF">
        <w:rPr>
          <w:rFonts w:ascii="Arial" w:hAnsi="Arial" w:cs="Arial"/>
          <w:sz w:val="22"/>
          <w:szCs w:val="22"/>
        </w:rPr>
        <w:t>rozpor s dobrými mravy zakazuje konzumovat alkoholické nápoje, a</w:t>
      </w:r>
      <w:r>
        <w:rPr>
          <w:rFonts w:ascii="Arial" w:hAnsi="Arial" w:cs="Arial"/>
          <w:sz w:val="22"/>
          <w:szCs w:val="22"/>
        </w:rPr>
        <w:t> </w:t>
      </w:r>
      <w:r w:rsidRPr="00A60CAF">
        <w:rPr>
          <w:rFonts w:ascii="Arial" w:hAnsi="Arial" w:cs="Arial"/>
          <w:sz w:val="22"/>
          <w:szCs w:val="22"/>
        </w:rPr>
        <w:t xml:space="preserve">tím vytvořit opatření </w:t>
      </w:r>
      <w:r w:rsidRPr="00A60CAF">
        <w:rPr>
          <w:rFonts w:ascii="Arial" w:hAnsi="Arial" w:cs="Arial"/>
          <w:sz w:val="22"/>
          <w:szCs w:val="22"/>
        </w:rPr>
        <w:tab/>
        <w:t>směřující k zachování veřejného pořádku, ochraně občanů, zejména mravního vývoje dětí a mladistvých a vytváření kulturního a estetického vzhledu města.</w:t>
      </w:r>
    </w:p>
    <w:p w14:paraId="1C60F070" w14:textId="16A96962" w:rsidR="00A60CAF" w:rsidRPr="00A60CAF" w:rsidRDefault="00A60CAF" w:rsidP="00A60CA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60CAF">
        <w:rPr>
          <w:rFonts w:ascii="Arial" w:hAnsi="Arial" w:cs="Arial"/>
          <w:sz w:val="22"/>
          <w:szCs w:val="22"/>
        </w:rPr>
        <w:t>Konzumací alkoholických nápojů se pro účely této vyhlášky rozumí požívání alkoholického</w:t>
      </w:r>
      <w:r w:rsidR="009C75A0">
        <w:rPr>
          <w:rFonts w:ascii="Arial" w:hAnsi="Arial" w:cs="Arial"/>
          <w:sz w:val="22"/>
          <w:szCs w:val="22"/>
        </w:rPr>
        <w:t xml:space="preserve"> </w:t>
      </w:r>
      <w:r w:rsidRPr="00A60CAF">
        <w:rPr>
          <w:rFonts w:ascii="Arial" w:hAnsi="Arial" w:cs="Arial"/>
          <w:sz w:val="22"/>
          <w:szCs w:val="22"/>
        </w:rPr>
        <w:t>nápoje nebo zdržování se s otevřenou lahví anebo jinou nádobou s</w:t>
      </w:r>
      <w:r w:rsidR="00790418">
        <w:rPr>
          <w:rFonts w:ascii="Arial" w:hAnsi="Arial" w:cs="Arial"/>
          <w:sz w:val="22"/>
          <w:szCs w:val="22"/>
        </w:rPr>
        <w:t> </w:t>
      </w:r>
      <w:r w:rsidRPr="00A60CAF">
        <w:rPr>
          <w:rFonts w:ascii="Arial" w:hAnsi="Arial" w:cs="Arial"/>
          <w:sz w:val="22"/>
          <w:szCs w:val="22"/>
        </w:rPr>
        <w:t>alkoholickým nápojem na veřejném prostranství (dále jen „konzumace alkoholických nápojů“).</w:t>
      </w:r>
    </w:p>
    <w:p w14:paraId="31978C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F3C377" w14:textId="7542FBCA" w:rsidR="00131160" w:rsidRDefault="006873C8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Zákaz konzumace alkoholických nápojů na veřejném prostranství</w:t>
      </w:r>
    </w:p>
    <w:p w14:paraId="60ACC326" w14:textId="2CA54AA1" w:rsidR="00FC11FB" w:rsidRPr="00F703B7" w:rsidRDefault="00FC11FB" w:rsidP="00F703B7">
      <w:pPr>
        <w:pStyle w:val="Odstavecseseznamem"/>
        <w:numPr>
          <w:ilvl w:val="0"/>
          <w:numId w:val="3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F703B7">
        <w:rPr>
          <w:rFonts w:ascii="Arial" w:hAnsi="Arial" w:cs="Arial"/>
        </w:rPr>
        <w:t>Zakazuje se konzumace alkoholických nápojů na veřejných prostranstvích</w:t>
      </w:r>
      <w:r w:rsidRPr="00AD14D4">
        <w:rPr>
          <w:vertAlign w:val="superscript"/>
        </w:rPr>
        <w:footnoteReference w:id="1"/>
      </w:r>
      <w:r w:rsidRPr="00F703B7">
        <w:rPr>
          <w:rFonts w:ascii="Arial" w:hAnsi="Arial" w:cs="Arial"/>
        </w:rPr>
        <w:t xml:space="preserve"> uvedených a graficky znázorněných v příloze č. 1, která je nedílnou součástí této vyhlášky.</w:t>
      </w:r>
    </w:p>
    <w:p w14:paraId="24DAA630" w14:textId="77777777" w:rsidR="00FC11FB" w:rsidRPr="00FC11FB" w:rsidRDefault="00FC11FB" w:rsidP="00F703B7">
      <w:pPr>
        <w:numPr>
          <w:ilvl w:val="0"/>
          <w:numId w:val="3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11FB">
        <w:rPr>
          <w:rFonts w:ascii="Arial" w:hAnsi="Arial" w:cs="Arial"/>
          <w:sz w:val="22"/>
          <w:szCs w:val="22"/>
        </w:rPr>
        <w:t>Dále se zakazuje konzumace alkoholických nápojů:</w:t>
      </w:r>
    </w:p>
    <w:p w14:paraId="20923219" w14:textId="7057088F" w:rsidR="00FC11FB" w:rsidRPr="00FC11FB" w:rsidRDefault="00212E23" w:rsidP="00212E23">
      <w:pPr>
        <w:spacing w:before="120" w:after="60" w:line="264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</w:t>
      </w:r>
      <w:r w:rsidR="00FC11FB" w:rsidRPr="00FC11FB">
        <w:rPr>
          <w:rFonts w:ascii="Arial" w:hAnsi="Arial" w:cs="Arial"/>
          <w:sz w:val="22"/>
          <w:szCs w:val="22"/>
        </w:rPr>
        <w:t xml:space="preserve">a) na všech autobusových </w:t>
      </w:r>
      <w:proofErr w:type="spellStart"/>
      <w:r w:rsidR="00FC11FB" w:rsidRPr="00FC11FB">
        <w:rPr>
          <w:rFonts w:ascii="Arial" w:hAnsi="Arial" w:cs="Arial"/>
          <w:sz w:val="22"/>
          <w:szCs w:val="22"/>
        </w:rPr>
        <w:t>zastávkách</w:t>
      </w:r>
      <w:r w:rsidR="00AD14D4">
        <w:rPr>
          <w:rFonts w:ascii="Arial" w:hAnsi="Arial" w:cs="Arial"/>
          <w:sz w:val="22"/>
          <w:szCs w:val="22"/>
          <w:vertAlign w:val="superscript"/>
        </w:rPr>
        <w:t>2</w:t>
      </w:r>
      <w:proofErr w:type="spellEnd"/>
      <w:r>
        <w:rPr>
          <w:rFonts w:ascii="Arial" w:hAnsi="Arial" w:cs="Arial"/>
          <w:sz w:val="22"/>
          <w:szCs w:val="22"/>
        </w:rPr>
        <w:t xml:space="preserve">, trolejbusových zastávkách </w:t>
      </w:r>
      <w:r w:rsidR="00FC11FB" w:rsidRPr="00FC11FB">
        <w:rPr>
          <w:rFonts w:ascii="Arial" w:hAnsi="Arial" w:cs="Arial"/>
          <w:sz w:val="22"/>
          <w:szCs w:val="22"/>
        </w:rPr>
        <w:t>a ve vzdálenosti 50</w:t>
      </w:r>
      <w:r w:rsidR="009B5163">
        <w:rPr>
          <w:rFonts w:ascii="Arial" w:hAnsi="Arial" w:cs="Arial"/>
          <w:sz w:val="22"/>
          <w:szCs w:val="22"/>
        </w:rPr>
        <w:t> </w:t>
      </w:r>
      <w:r w:rsidR="00FC11FB" w:rsidRPr="00FC11FB">
        <w:rPr>
          <w:rFonts w:ascii="Arial" w:hAnsi="Arial" w:cs="Arial"/>
          <w:sz w:val="22"/>
          <w:szCs w:val="22"/>
        </w:rPr>
        <w:t>metrů od jejich označníku,</w:t>
      </w:r>
    </w:p>
    <w:p w14:paraId="5FF5FB10" w14:textId="7FD42696" w:rsidR="00FC11FB" w:rsidRDefault="00F703B7" w:rsidP="00F703B7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b)</w:t>
      </w:r>
      <w:r>
        <w:rPr>
          <w:rFonts w:ascii="Arial" w:hAnsi="Arial" w:cs="Arial"/>
          <w:sz w:val="22"/>
          <w:szCs w:val="22"/>
        </w:rPr>
        <w:tab/>
      </w:r>
      <w:r w:rsidR="00FC11FB" w:rsidRPr="00FC11FB">
        <w:rPr>
          <w:rFonts w:ascii="Arial" w:hAnsi="Arial" w:cs="Arial"/>
          <w:sz w:val="22"/>
          <w:szCs w:val="22"/>
        </w:rPr>
        <w:t xml:space="preserve">v okruhu 100 metrů od </w:t>
      </w:r>
      <w:r w:rsidR="00AD14D4">
        <w:rPr>
          <w:rFonts w:ascii="Arial" w:hAnsi="Arial" w:cs="Arial"/>
          <w:sz w:val="22"/>
          <w:szCs w:val="22"/>
        </w:rPr>
        <w:t xml:space="preserve">dětských </w:t>
      </w:r>
      <w:r w:rsidR="00E74964">
        <w:rPr>
          <w:rFonts w:ascii="Arial" w:hAnsi="Arial" w:cs="Arial"/>
          <w:sz w:val="22"/>
          <w:szCs w:val="22"/>
        </w:rPr>
        <w:t>hřišť (graficky vyznačených v příloze č. 1)</w:t>
      </w:r>
      <w:r w:rsidR="00AD14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882CF0">
        <w:rPr>
          <w:rFonts w:ascii="Arial" w:hAnsi="Arial" w:cs="Arial"/>
          <w:sz w:val="22"/>
          <w:szCs w:val="22"/>
        </w:rPr>
        <w:t> </w:t>
      </w:r>
      <w:r w:rsidR="00AD14D4">
        <w:rPr>
          <w:rFonts w:ascii="Arial" w:hAnsi="Arial" w:cs="Arial"/>
          <w:sz w:val="22"/>
          <w:szCs w:val="22"/>
        </w:rPr>
        <w:t>ul.</w:t>
      </w:r>
      <w:r w:rsidR="00882CF0">
        <w:rPr>
          <w:rFonts w:ascii="Arial" w:hAnsi="Arial" w:cs="Arial"/>
          <w:sz w:val="22"/>
          <w:szCs w:val="22"/>
        </w:rPr>
        <w:t> </w:t>
      </w:r>
      <w:r w:rsidR="00AD14D4">
        <w:rPr>
          <w:rFonts w:ascii="Arial" w:hAnsi="Arial" w:cs="Arial"/>
          <w:sz w:val="22"/>
          <w:szCs w:val="22"/>
        </w:rPr>
        <w:t>J.</w:t>
      </w:r>
      <w:r w:rsidR="00882CF0">
        <w:rPr>
          <w:rFonts w:ascii="Arial" w:hAnsi="Arial" w:cs="Arial"/>
          <w:sz w:val="22"/>
          <w:szCs w:val="22"/>
        </w:rPr>
        <w:t> </w:t>
      </w:r>
      <w:r w:rsidR="00AD14D4">
        <w:rPr>
          <w:rFonts w:ascii="Arial" w:hAnsi="Arial" w:cs="Arial"/>
          <w:sz w:val="22"/>
          <w:szCs w:val="22"/>
        </w:rPr>
        <w:t xml:space="preserve">Veselého, </w:t>
      </w:r>
      <w:r w:rsidR="00914E53">
        <w:rPr>
          <w:rFonts w:ascii="Arial" w:hAnsi="Arial" w:cs="Arial"/>
          <w:sz w:val="22"/>
          <w:szCs w:val="22"/>
        </w:rPr>
        <w:t xml:space="preserve">ul. </w:t>
      </w:r>
      <w:r w:rsidR="00AD14D4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AD14D4">
        <w:rPr>
          <w:rFonts w:ascii="Arial" w:hAnsi="Arial" w:cs="Arial"/>
          <w:sz w:val="22"/>
          <w:szCs w:val="22"/>
        </w:rPr>
        <w:t>Kopřivníku</w:t>
      </w:r>
      <w:proofErr w:type="spellEnd"/>
      <w:r w:rsidR="00FC11FB" w:rsidRPr="00FC11FB">
        <w:rPr>
          <w:rFonts w:ascii="Arial" w:hAnsi="Arial" w:cs="Arial"/>
          <w:sz w:val="22"/>
          <w:szCs w:val="22"/>
        </w:rPr>
        <w:t>,</w:t>
      </w:r>
      <w:r w:rsidR="00E74964">
        <w:rPr>
          <w:rFonts w:ascii="Arial" w:hAnsi="Arial" w:cs="Arial"/>
          <w:sz w:val="22"/>
          <w:szCs w:val="22"/>
        </w:rPr>
        <w:t xml:space="preserve"> </w:t>
      </w:r>
      <w:r w:rsidR="009C5358">
        <w:rPr>
          <w:rFonts w:ascii="Arial" w:hAnsi="Arial" w:cs="Arial"/>
          <w:sz w:val="22"/>
          <w:szCs w:val="22"/>
        </w:rPr>
        <w:t>ul. Škroupova, ul. Za Školkou,</w:t>
      </w:r>
      <w:r w:rsidR="00111107">
        <w:rPr>
          <w:rFonts w:ascii="Arial" w:hAnsi="Arial" w:cs="Arial"/>
          <w:sz w:val="22"/>
          <w:szCs w:val="22"/>
        </w:rPr>
        <w:t xml:space="preserve"> </w:t>
      </w:r>
      <w:r w:rsidR="00E74964">
        <w:rPr>
          <w:rFonts w:ascii="Arial" w:hAnsi="Arial" w:cs="Arial"/>
          <w:sz w:val="22"/>
          <w:szCs w:val="22"/>
        </w:rPr>
        <w:t>víceúčelových hřišť v </w:t>
      </w:r>
      <w:r w:rsidR="00914E53">
        <w:rPr>
          <w:rFonts w:ascii="Arial" w:hAnsi="Arial" w:cs="Arial"/>
          <w:sz w:val="22"/>
          <w:szCs w:val="22"/>
        </w:rPr>
        <w:t>lokalit</w:t>
      </w:r>
      <w:r w:rsidR="009C5358">
        <w:rPr>
          <w:rFonts w:ascii="Arial" w:hAnsi="Arial" w:cs="Arial"/>
          <w:sz w:val="22"/>
          <w:szCs w:val="22"/>
        </w:rPr>
        <w:t>ě</w:t>
      </w:r>
      <w:r w:rsidR="00914E53">
        <w:rPr>
          <w:rFonts w:ascii="Arial" w:hAnsi="Arial" w:cs="Arial"/>
          <w:sz w:val="22"/>
          <w:szCs w:val="22"/>
        </w:rPr>
        <w:t xml:space="preserve"> </w:t>
      </w:r>
      <w:r w:rsidR="00AD14D4">
        <w:rPr>
          <w:rFonts w:ascii="Arial" w:hAnsi="Arial" w:cs="Arial"/>
          <w:sz w:val="22"/>
          <w:szCs w:val="22"/>
        </w:rPr>
        <w:t>Na</w:t>
      </w:r>
      <w:r w:rsidR="00C846E7">
        <w:rPr>
          <w:rFonts w:ascii="Arial" w:hAnsi="Arial" w:cs="Arial"/>
          <w:sz w:val="22"/>
          <w:szCs w:val="22"/>
        </w:rPr>
        <w:t> </w:t>
      </w:r>
      <w:proofErr w:type="spellStart"/>
      <w:r w:rsidR="00AD14D4">
        <w:rPr>
          <w:rFonts w:ascii="Arial" w:hAnsi="Arial" w:cs="Arial"/>
          <w:sz w:val="22"/>
          <w:szCs w:val="22"/>
        </w:rPr>
        <w:t>Lužci</w:t>
      </w:r>
      <w:proofErr w:type="spellEnd"/>
      <w:r w:rsidR="00E74964">
        <w:rPr>
          <w:rFonts w:ascii="Arial" w:hAnsi="Arial" w:cs="Arial"/>
          <w:sz w:val="22"/>
          <w:szCs w:val="22"/>
        </w:rPr>
        <w:t>,</w:t>
      </w:r>
    </w:p>
    <w:p w14:paraId="329DD5E5" w14:textId="5C516C7E" w:rsidR="00FC11FB" w:rsidRPr="00FC11FB" w:rsidRDefault="00FC11FB" w:rsidP="00FC11F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C11FB">
        <w:rPr>
          <w:rFonts w:ascii="Arial" w:hAnsi="Arial" w:cs="Arial"/>
          <w:sz w:val="22"/>
          <w:szCs w:val="22"/>
        </w:rPr>
        <w:tab/>
        <w:t xml:space="preserve">c) v okruhu 150 metrů od budov škol a školských </w:t>
      </w:r>
      <w:proofErr w:type="spellStart"/>
      <w:r w:rsidRPr="00FC11FB">
        <w:rPr>
          <w:rFonts w:ascii="Arial" w:hAnsi="Arial" w:cs="Arial"/>
          <w:sz w:val="22"/>
          <w:szCs w:val="22"/>
        </w:rPr>
        <w:t>zařízení</w:t>
      </w:r>
      <w:r w:rsidR="009850AE">
        <w:rPr>
          <w:rFonts w:ascii="Arial" w:hAnsi="Arial" w:cs="Arial"/>
          <w:sz w:val="22"/>
          <w:szCs w:val="22"/>
          <w:vertAlign w:val="superscript"/>
        </w:rPr>
        <w:t>3</w:t>
      </w:r>
      <w:proofErr w:type="spellEnd"/>
      <w:r w:rsidR="00F703B7">
        <w:rPr>
          <w:rFonts w:ascii="Arial" w:hAnsi="Arial" w:cs="Arial"/>
          <w:sz w:val="22"/>
          <w:szCs w:val="22"/>
        </w:rPr>
        <w:t>.</w:t>
      </w:r>
      <w:r w:rsidRPr="00FC11FB">
        <w:rPr>
          <w:rFonts w:ascii="Arial" w:hAnsi="Arial" w:cs="Arial"/>
          <w:sz w:val="22"/>
          <w:szCs w:val="22"/>
        </w:rPr>
        <w:t xml:space="preserve"> </w:t>
      </w:r>
    </w:p>
    <w:p w14:paraId="3D3CC98E" w14:textId="45552144" w:rsidR="00AD14D4" w:rsidRPr="006A32F8" w:rsidRDefault="00FC11FB" w:rsidP="006A32F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C11FB">
        <w:rPr>
          <w:rFonts w:ascii="Arial" w:hAnsi="Arial" w:cs="Arial"/>
          <w:sz w:val="22"/>
          <w:szCs w:val="22"/>
        </w:rPr>
        <w:tab/>
      </w:r>
    </w:p>
    <w:p w14:paraId="2C8A73D9" w14:textId="745A09F4" w:rsidR="006873C8" w:rsidRPr="002E0EAD" w:rsidRDefault="006873C8" w:rsidP="006873C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1CD4FE9B" w14:textId="34F3FCBB" w:rsidR="006873C8" w:rsidRDefault="006873C8" w:rsidP="006873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Výjimky ze zákazu konzumace alkoholických nápojů na veřejném prostranství</w:t>
      </w:r>
    </w:p>
    <w:p w14:paraId="1C1F4CF9" w14:textId="77777777" w:rsidR="006873C8" w:rsidRPr="006873C8" w:rsidRDefault="006873C8" w:rsidP="00E61F5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73C8">
        <w:rPr>
          <w:rFonts w:ascii="Arial" w:hAnsi="Arial" w:cs="Arial"/>
          <w:sz w:val="22"/>
          <w:szCs w:val="22"/>
        </w:rPr>
        <w:t>Zákaz konzumace alkoholických nápojů na veřejném prostranství se nevztahuje:</w:t>
      </w:r>
    </w:p>
    <w:p w14:paraId="4F95C1CD" w14:textId="367D91D2" w:rsidR="006873C8" w:rsidRPr="006873C8" w:rsidRDefault="006873C8" w:rsidP="006873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73C8">
        <w:rPr>
          <w:rFonts w:ascii="Arial" w:hAnsi="Arial" w:cs="Arial"/>
          <w:sz w:val="22"/>
          <w:szCs w:val="22"/>
        </w:rPr>
        <w:tab/>
        <w:t xml:space="preserve">a) na prostory zahrádek a předzahrádek restauračních zařízení a provozoven, kde je </w:t>
      </w:r>
      <w:r w:rsidRPr="006873C8">
        <w:rPr>
          <w:rFonts w:ascii="Arial" w:hAnsi="Arial" w:cs="Arial"/>
          <w:sz w:val="22"/>
          <w:szCs w:val="22"/>
        </w:rPr>
        <w:tab/>
        <w:t xml:space="preserve">    provozována </w:t>
      </w:r>
      <w:proofErr w:type="spellStart"/>
      <w:r w:rsidRPr="006873C8">
        <w:rPr>
          <w:rFonts w:ascii="Arial" w:hAnsi="Arial" w:cs="Arial"/>
          <w:sz w:val="22"/>
          <w:szCs w:val="22"/>
        </w:rPr>
        <w:t>živnost</w:t>
      </w:r>
      <w:r w:rsidR="009850AE">
        <w:rPr>
          <w:rFonts w:ascii="Arial" w:hAnsi="Arial" w:cs="Arial"/>
          <w:sz w:val="22"/>
          <w:szCs w:val="22"/>
          <w:vertAlign w:val="superscript"/>
        </w:rPr>
        <w:t>4</w:t>
      </w:r>
      <w:proofErr w:type="spellEnd"/>
      <w:r w:rsidR="00F703B7">
        <w:rPr>
          <w:rFonts w:ascii="Arial" w:hAnsi="Arial" w:cs="Arial"/>
          <w:sz w:val="22"/>
          <w:szCs w:val="22"/>
        </w:rPr>
        <w:t>,</w:t>
      </w:r>
      <w:r w:rsidRPr="006873C8">
        <w:rPr>
          <w:rFonts w:ascii="Arial" w:hAnsi="Arial" w:cs="Arial"/>
          <w:sz w:val="22"/>
          <w:szCs w:val="22"/>
        </w:rPr>
        <w:t xml:space="preserve"> a to v rámci provozní doby,</w:t>
      </w:r>
    </w:p>
    <w:p w14:paraId="3F38BC80" w14:textId="77777777" w:rsidR="006873C8" w:rsidRPr="006873C8" w:rsidRDefault="006873C8" w:rsidP="006873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73C8">
        <w:rPr>
          <w:rFonts w:ascii="Arial" w:hAnsi="Arial" w:cs="Arial"/>
          <w:sz w:val="22"/>
          <w:szCs w:val="22"/>
        </w:rPr>
        <w:tab/>
        <w:t>b) na dobu od 16.00 hodin 31. 12. do 05.00 hodin 1. 1. v každém kalendářním roce,</w:t>
      </w:r>
    </w:p>
    <w:p w14:paraId="7FDD0F71" w14:textId="169413FC" w:rsidR="006873C8" w:rsidRDefault="006873C8" w:rsidP="006873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73C8">
        <w:rPr>
          <w:rFonts w:ascii="Arial" w:hAnsi="Arial" w:cs="Arial"/>
          <w:sz w:val="22"/>
          <w:szCs w:val="22"/>
        </w:rPr>
        <w:tab/>
        <w:t>c) na veřejná prostranství se zákazem konzumace alkoholických nápojů dle čl. 2 při</w:t>
      </w:r>
      <w:r>
        <w:rPr>
          <w:rFonts w:ascii="Arial" w:hAnsi="Arial" w:cs="Arial"/>
          <w:sz w:val="22"/>
          <w:szCs w:val="22"/>
        </w:rPr>
        <w:t> </w:t>
      </w:r>
      <w:r w:rsidRPr="006873C8">
        <w:rPr>
          <w:rFonts w:ascii="Arial" w:hAnsi="Arial" w:cs="Arial"/>
          <w:sz w:val="22"/>
          <w:szCs w:val="22"/>
        </w:rPr>
        <w:t xml:space="preserve">  </w:t>
      </w:r>
      <w:r w:rsidRPr="006873C8">
        <w:rPr>
          <w:rFonts w:ascii="Arial" w:hAnsi="Arial" w:cs="Arial"/>
          <w:sz w:val="22"/>
          <w:szCs w:val="22"/>
        </w:rPr>
        <w:tab/>
        <w:t xml:space="preserve">    pořádání veřejnosti přístupných kulturních</w:t>
      </w:r>
      <w:r w:rsidR="009C5358">
        <w:rPr>
          <w:rFonts w:ascii="Arial" w:hAnsi="Arial" w:cs="Arial"/>
          <w:sz w:val="22"/>
          <w:szCs w:val="22"/>
        </w:rPr>
        <w:t>,</w:t>
      </w:r>
      <w:r w:rsidRPr="006873C8">
        <w:rPr>
          <w:rFonts w:ascii="Arial" w:hAnsi="Arial" w:cs="Arial"/>
          <w:sz w:val="22"/>
          <w:szCs w:val="22"/>
        </w:rPr>
        <w:t xml:space="preserve"> sportovních </w:t>
      </w:r>
      <w:r w:rsidR="009C5358">
        <w:rPr>
          <w:rFonts w:ascii="Arial" w:hAnsi="Arial" w:cs="Arial"/>
          <w:sz w:val="22"/>
          <w:szCs w:val="22"/>
        </w:rPr>
        <w:t xml:space="preserve">a společenských </w:t>
      </w:r>
      <w:r w:rsidRPr="006873C8">
        <w:rPr>
          <w:rFonts w:ascii="Arial" w:hAnsi="Arial" w:cs="Arial"/>
          <w:sz w:val="22"/>
          <w:szCs w:val="22"/>
        </w:rPr>
        <w:t>akcí</w:t>
      </w:r>
      <w:r w:rsidR="00F703B7">
        <w:rPr>
          <w:rFonts w:ascii="Arial" w:hAnsi="Arial" w:cs="Arial"/>
          <w:sz w:val="22"/>
          <w:szCs w:val="22"/>
        </w:rPr>
        <w:t>,</w:t>
      </w:r>
    </w:p>
    <w:p w14:paraId="72CC211D" w14:textId="6119CD89" w:rsidR="006873C8" w:rsidRDefault="00947F98" w:rsidP="00212E2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d) </w:t>
      </w:r>
      <w:r w:rsidR="00212E23" w:rsidRPr="00212E23">
        <w:rPr>
          <w:rFonts w:ascii="Arial" w:hAnsi="Arial" w:cs="Arial"/>
          <w:sz w:val="22"/>
          <w:szCs w:val="22"/>
        </w:rPr>
        <w:t>na účastníky svateb zdržujících se</w:t>
      </w:r>
      <w:r w:rsidRPr="00212E23">
        <w:rPr>
          <w:rFonts w:ascii="Arial" w:hAnsi="Arial" w:cs="Arial"/>
          <w:sz w:val="22"/>
          <w:szCs w:val="22"/>
        </w:rPr>
        <w:t xml:space="preserve"> na Masarykově náměstí v době konání svateb</w:t>
      </w:r>
      <w:r w:rsidR="00F703B7" w:rsidRPr="00212E23">
        <w:rPr>
          <w:rFonts w:ascii="Arial" w:hAnsi="Arial" w:cs="Arial"/>
          <w:sz w:val="22"/>
          <w:szCs w:val="22"/>
        </w:rPr>
        <w:t>.</w:t>
      </w:r>
    </w:p>
    <w:p w14:paraId="5EF5ADE9" w14:textId="0CBE9AEC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61F58">
        <w:rPr>
          <w:rFonts w:ascii="Arial" w:hAnsi="Arial" w:cs="Arial"/>
        </w:rPr>
        <w:t>4</w:t>
      </w:r>
    </w:p>
    <w:p w14:paraId="1D4B96E9" w14:textId="77777777" w:rsidR="00E61F58" w:rsidRDefault="00E61F58" w:rsidP="00E61F5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Účinnost</w:t>
      </w:r>
    </w:p>
    <w:p w14:paraId="15CAA8BD" w14:textId="7E4289B2" w:rsidR="00CD0C08" w:rsidRPr="00CD0C08" w:rsidRDefault="00E61F58" w:rsidP="00E61F58">
      <w:pPr>
        <w:pStyle w:val="Nzvylnk"/>
        <w:spacing w:before="120" w:after="60" w:line="264" w:lineRule="auto"/>
        <w:ind w:left="567" w:firstLine="62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1. </w:t>
      </w:r>
      <w:r w:rsidR="00FC11FB">
        <w:rPr>
          <w:rFonts w:ascii="Arial" w:hAnsi="Arial" w:cs="Arial"/>
          <w:b w:val="0"/>
          <w:bCs w:val="0"/>
          <w:sz w:val="22"/>
          <w:szCs w:val="22"/>
        </w:rPr>
        <w:t>ledna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2023.</w:t>
      </w:r>
    </w:p>
    <w:p w14:paraId="555E9D3F" w14:textId="4F1482F6" w:rsidR="00362327" w:rsidRDefault="003623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F0F45A" w14:textId="77777777" w:rsidR="00362327" w:rsidRPr="002E0EAD" w:rsidRDefault="003623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AE4134" w14:textId="38C44CF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D08501D" w14:textId="6BBCE2F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</w:t>
      </w:r>
      <w:r w:rsidR="004A71E9">
        <w:rPr>
          <w:rFonts w:ascii="Arial" w:hAnsi="Arial" w:cs="Arial"/>
          <w:i/>
          <w:sz w:val="22"/>
          <w:szCs w:val="22"/>
        </w:rPr>
        <w:t>........</w:t>
      </w:r>
      <w:r w:rsidRPr="002E0EAD">
        <w:rPr>
          <w:rFonts w:ascii="Arial" w:hAnsi="Arial" w:cs="Arial"/>
          <w:i/>
          <w:sz w:val="22"/>
          <w:szCs w:val="22"/>
        </w:rPr>
        <w:t>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 w:rsidR="00AA4ADB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</w:t>
      </w:r>
    </w:p>
    <w:p w14:paraId="22F65BC7" w14:textId="47237D05" w:rsidR="00131160" w:rsidRPr="002E0EAD" w:rsidRDefault="0023397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A71E9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Ing. </w:t>
      </w:r>
      <w:r w:rsidR="00FC11FB">
        <w:rPr>
          <w:rFonts w:ascii="Arial" w:hAnsi="Arial" w:cs="Arial"/>
          <w:sz w:val="22"/>
          <w:szCs w:val="22"/>
        </w:rPr>
        <w:t>Tereza Novotná</w:t>
      </w:r>
      <w:r w:rsidR="00AA4ADB">
        <w:rPr>
          <w:rFonts w:ascii="Arial" w:hAnsi="Arial" w:cs="Arial"/>
          <w:sz w:val="22"/>
          <w:szCs w:val="22"/>
        </w:rPr>
        <w:t xml:space="preserve"> v.r.</w:t>
      </w:r>
      <w:r w:rsidR="00FC11FB">
        <w:rPr>
          <w:rFonts w:ascii="Arial" w:hAnsi="Arial" w:cs="Arial"/>
          <w:sz w:val="22"/>
          <w:szCs w:val="22"/>
        </w:rPr>
        <w:t xml:space="preserve">    </w:t>
      </w:r>
      <w:r w:rsidR="00131160" w:rsidRPr="00E02448">
        <w:rPr>
          <w:rFonts w:ascii="Arial" w:hAnsi="Arial" w:cs="Arial"/>
          <w:sz w:val="22"/>
          <w:szCs w:val="22"/>
        </w:rPr>
        <w:t xml:space="preserve"> </w:t>
      </w:r>
      <w:r w:rsidR="004A71E9">
        <w:rPr>
          <w:rFonts w:ascii="Arial" w:hAnsi="Arial" w:cs="Arial"/>
          <w:sz w:val="22"/>
          <w:szCs w:val="22"/>
        </w:rPr>
        <w:t xml:space="preserve">                                            Ing. </w:t>
      </w:r>
      <w:r w:rsidR="00FC11FB">
        <w:rPr>
          <w:rFonts w:ascii="Arial" w:hAnsi="Arial" w:cs="Arial"/>
          <w:sz w:val="22"/>
          <w:szCs w:val="22"/>
        </w:rPr>
        <w:t>Josef Štěpanovský</w:t>
      </w:r>
      <w:r w:rsidR="00AA4ADB">
        <w:rPr>
          <w:rFonts w:ascii="Arial" w:hAnsi="Arial" w:cs="Arial"/>
          <w:sz w:val="22"/>
          <w:szCs w:val="22"/>
        </w:rPr>
        <w:t xml:space="preserve"> v.r.</w:t>
      </w:r>
    </w:p>
    <w:p w14:paraId="602BA2B4" w14:textId="4E3C04A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A71E9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FC11F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0DC33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05BC3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55448F" w14:textId="1FD53A44" w:rsidR="00DD7EE2" w:rsidRDefault="00DD7EE2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52290EE8" w14:textId="0C2DA9B5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4ED44CE9" w14:textId="41975D69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66E76C05" w14:textId="5727E4B7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07E25B6" w14:textId="727979CD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942A0A3" w14:textId="4C196E19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6A1899B" w14:textId="7E28AE96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9BEA1EE" w14:textId="215727F7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27A4F5FD" w14:textId="7E7DBAC8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38737C9F" w14:textId="4180C43E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33FBD07" w14:textId="6F43B200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13108F88" w14:textId="7D5F0CAD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7190BFBB" w14:textId="6AEC3FD3" w:rsidR="0051476E" w:rsidRDefault="0051476E" w:rsidP="00DD7E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p w14:paraId="29BF1258" w14:textId="22526936" w:rsidR="0051476E" w:rsidRDefault="0051476E" w:rsidP="0051476E">
      <w:pPr>
        <w:pStyle w:val="Footnoteuser"/>
        <w:rPr>
          <w:rFonts w:ascii="Arial" w:hAnsi="Arial" w:cs="Arial"/>
        </w:rPr>
      </w:pPr>
      <w:r>
        <w:rPr>
          <w:rFonts w:ascii="Arial" w:hAnsi="Arial"/>
          <w:vertAlign w:val="superscript"/>
        </w:rPr>
        <w:t>4</w:t>
      </w:r>
      <w:r>
        <w:t xml:space="preserve"> </w:t>
      </w:r>
      <w:r w:rsidRPr="0051476E">
        <w:rPr>
          <w:rFonts w:ascii="Arial" w:hAnsi="Arial" w:cs="Arial"/>
        </w:rPr>
        <w:t xml:space="preserve">zákon č. 455/1991 Sb., o živnostenském podnikání, ve znění pozdějších předpisů a nařízení vlády </w:t>
      </w:r>
      <w:r w:rsidR="00217B65">
        <w:rPr>
          <w:rFonts w:ascii="Arial" w:hAnsi="Arial" w:cs="Arial"/>
        </w:rPr>
        <w:t>č. </w:t>
      </w:r>
      <w:r w:rsidRPr="0051476E">
        <w:rPr>
          <w:rFonts w:ascii="Arial" w:hAnsi="Arial" w:cs="Arial"/>
        </w:rPr>
        <w:t>278/2008 Sb., o obsahových náplních jednotlivých živností, ve znění pozdějších předpis</w:t>
      </w:r>
      <w:r w:rsidR="00217B65">
        <w:rPr>
          <w:rFonts w:ascii="Arial" w:hAnsi="Arial" w:cs="Arial"/>
        </w:rPr>
        <w:t>ů</w:t>
      </w:r>
    </w:p>
    <w:p w14:paraId="4E9AFEEE" w14:textId="2B32C0C9" w:rsidR="003F0295" w:rsidRDefault="003F0295">
      <w:pPr>
        <w:rPr>
          <w:rFonts w:ascii="Arial" w:eastAsia="SimSun, 宋体" w:hAnsi="Arial" w:cs="Arial"/>
          <w:kern w:val="3"/>
          <w:sz w:val="20"/>
          <w:szCs w:val="20"/>
          <w:lang w:eastAsia="zh-CN" w:bidi="hi-IN"/>
        </w:rPr>
      </w:pPr>
      <w:r>
        <w:rPr>
          <w:rFonts w:ascii="Arial" w:hAnsi="Arial" w:cs="Arial"/>
        </w:rPr>
        <w:br w:type="page"/>
      </w:r>
    </w:p>
    <w:p w14:paraId="3047763F" w14:textId="77777777" w:rsidR="001C1FD5" w:rsidRDefault="003F0295" w:rsidP="003F029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</w:t>
      </w:r>
      <w:r w:rsidR="001C1FD5">
        <w:rPr>
          <w:rFonts w:ascii="Arial" w:hAnsi="Arial" w:cs="Arial"/>
          <w:b/>
          <w:bCs/>
        </w:rPr>
        <w:t xml:space="preserve"> k Obecně závazné vyhlášce o zákazu konzumace alkoholických nápojů na veřejném prostranství</w:t>
      </w:r>
    </w:p>
    <w:p w14:paraId="24E8D88F" w14:textId="72BCB8AA" w:rsidR="003F0295" w:rsidRPr="003F0295" w:rsidRDefault="003F0295" w:rsidP="003F0295">
      <w:pPr>
        <w:spacing w:before="60" w:after="160"/>
        <w:jc w:val="center"/>
        <w:rPr>
          <w:rFonts w:ascii="Arial" w:hAnsi="Arial" w:cs="Arial"/>
          <w:b/>
          <w:bCs/>
        </w:rPr>
      </w:pPr>
      <w:r w:rsidRPr="003F0295">
        <w:rPr>
          <w:rFonts w:ascii="Arial" w:hAnsi="Arial" w:cs="Arial"/>
          <w:b/>
          <w:bCs/>
        </w:rPr>
        <w:t>Vymezení míst, na která se vztahuje zákaz konzumace alkoholických nápojů na veřejném prostranství</w:t>
      </w:r>
    </w:p>
    <w:p w14:paraId="13C89C33" w14:textId="46AC04A5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: </w:t>
      </w:r>
      <w:r w:rsidRPr="003F0295">
        <w:rPr>
          <w:rFonts w:ascii="Arial" w:hAnsi="Arial" w:cs="Arial"/>
          <w:sz w:val="22"/>
          <w:szCs w:val="22"/>
        </w:rPr>
        <w:t>Zóna 1</w:t>
      </w:r>
      <w:r>
        <w:rPr>
          <w:rFonts w:ascii="Arial" w:hAnsi="Arial" w:cs="Arial"/>
          <w:sz w:val="22"/>
          <w:szCs w:val="22"/>
        </w:rPr>
        <w:t xml:space="preserve"> – </w:t>
      </w:r>
      <w:r w:rsidRPr="003F0295">
        <w:rPr>
          <w:rFonts w:ascii="Arial" w:hAnsi="Arial" w:cs="Arial"/>
          <w:sz w:val="22"/>
          <w:szCs w:val="22"/>
        </w:rPr>
        <w:t>Masarykovo nám. s vyústěním do Pernštýnské ulice</w:t>
      </w:r>
    </w:p>
    <w:p w14:paraId="121D177D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7566A9" wp14:editId="37F03FF4">
            <wp:extent cx="5760720" cy="53549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ACA6A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br w:type="page"/>
      </w:r>
    </w:p>
    <w:p w14:paraId="23170BB0" w14:textId="77777777" w:rsidR="001C1FD5" w:rsidRDefault="001C1FD5" w:rsidP="001C1FD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 o zákazu konzumace alkoholických nápojů na veřejném prostranství</w:t>
      </w:r>
    </w:p>
    <w:p w14:paraId="7BD3FA3A" w14:textId="747A74D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: </w:t>
      </w:r>
      <w:r w:rsidRPr="003F0295">
        <w:rPr>
          <w:rFonts w:ascii="Arial" w:hAnsi="Arial" w:cs="Arial"/>
          <w:sz w:val="22"/>
          <w:szCs w:val="22"/>
        </w:rPr>
        <w:t>Zóna 2</w:t>
      </w:r>
      <w:r>
        <w:rPr>
          <w:rFonts w:ascii="Arial" w:hAnsi="Arial" w:cs="Arial"/>
          <w:sz w:val="22"/>
          <w:szCs w:val="22"/>
        </w:rPr>
        <w:t xml:space="preserve"> – </w:t>
      </w:r>
      <w:r w:rsidRPr="003F0295">
        <w:rPr>
          <w:rFonts w:ascii="Arial" w:hAnsi="Arial" w:cs="Arial"/>
          <w:sz w:val="22"/>
          <w:szCs w:val="22"/>
        </w:rPr>
        <w:t>Autobusové nádraží</w:t>
      </w:r>
    </w:p>
    <w:p w14:paraId="0E338C58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6D25653" wp14:editId="1E466A19">
            <wp:extent cx="5760720" cy="61194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BC1FD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br w:type="page"/>
      </w:r>
    </w:p>
    <w:p w14:paraId="4BCCB91E" w14:textId="77777777" w:rsidR="001C1FD5" w:rsidRDefault="001C1FD5" w:rsidP="001C1FD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 o zákazu konzumace alkoholických nápojů na veřejném prostranství</w:t>
      </w:r>
    </w:p>
    <w:p w14:paraId="746E05B0" w14:textId="2D3752B4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C: </w:t>
      </w:r>
      <w:r w:rsidRPr="003F0295">
        <w:rPr>
          <w:rFonts w:ascii="Arial" w:hAnsi="Arial" w:cs="Arial"/>
          <w:sz w:val="22"/>
          <w:szCs w:val="22"/>
        </w:rPr>
        <w:t>Zóna 3</w:t>
      </w:r>
      <w:r>
        <w:rPr>
          <w:rFonts w:ascii="Arial" w:hAnsi="Arial" w:cs="Arial"/>
          <w:sz w:val="22"/>
          <w:szCs w:val="22"/>
        </w:rPr>
        <w:t xml:space="preserve"> – </w:t>
      </w:r>
      <w:r w:rsidRPr="003F0295">
        <w:rPr>
          <w:rFonts w:ascii="Arial" w:hAnsi="Arial" w:cs="Arial"/>
          <w:sz w:val="22"/>
          <w:szCs w:val="22"/>
        </w:rPr>
        <w:t xml:space="preserve">Lokalita Na </w:t>
      </w:r>
      <w:proofErr w:type="spellStart"/>
      <w:r w:rsidRPr="003F0295">
        <w:rPr>
          <w:rFonts w:ascii="Arial" w:hAnsi="Arial" w:cs="Arial"/>
          <w:sz w:val="22"/>
          <w:szCs w:val="22"/>
        </w:rPr>
        <w:t>Lužci_víceúčelové</w:t>
      </w:r>
      <w:proofErr w:type="spellEnd"/>
      <w:r w:rsidRPr="003F0295">
        <w:rPr>
          <w:rFonts w:ascii="Arial" w:hAnsi="Arial" w:cs="Arial"/>
          <w:sz w:val="22"/>
          <w:szCs w:val="22"/>
        </w:rPr>
        <w:t xml:space="preserve"> hřiště</w:t>
      </w:r>
    </w:p>
    <w:p w14:paraId="3BDD17AA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E61008D" wp14:editId="3A5ECEEE">
            <wp:extent cx="5760720" cy="4533265"/>
            <wp:effectExtent l="0" t="0" r="0" b="635"/>
            <wp:docPr id="3" name="Obrázek 3" descr="Obsah obrázku text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interiér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1AFCC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br w:type="page"/>
      </w:r>
    </w:p>
    <w:p w14:paraId="0D024014" w14:textId="77777777" w:rsidR="001C1FD5" w:rsidRDefault="001C1FD5" w:rsidP="001C1FD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 o zákazu konzumace alkoholických nápojů na veřejném prostranství</w:t>
      </w:r>
    </w:p>
    <w:p w14:paraId="0C21F330" w14:textId="11134994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: </w:t>
      </w:r>
      <w:r w:rsidRPr="003F0295">
        <w:rPr>
          <w:rFonts w:ascii="Arial" w:hAnsi="Arial" w:cs="Arial"/>
          <w:sz w:val="22"/>
          <w:szCs w:val="22"/>
        </w:rPr>
        <w:t>Zóna 4</w:t>
      </w:r>
      <w:r>
        <w:rPr>
          <w:rFonts w:ascii="Arial" w:hAnsi="Arial" w:cs="Arial"/>
          <w:sz w:val="22"/>
          <w:szCs w:val="22"/>
        </w:rPr>
        <w:t xml:space="preserve"> – </w:t>
      </w:r>
      <w:r w:rsidRPr="003F0295">
        <w:rPr>
          <w:rFonts w:ascii="Arial" w:hAnsi="Arial" w:cs="Arial"/>
          <w:sz w:val="22"/>
          <w:szCs w:val="22"/>
        </w:rPr>
        <w:t>Dětské hřiště ul. Jana Veselého</w:t>
      </w:r>
    </w:p>
    <w:p w14:paraId="0D7B3642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23552A8" wp14:editId="32B0DAD6">
            <wp:extent cx="5760720" cy="5159375"/>
            <wp:effectExtent l="0" t="0" r="0" b="3175"/>
            <wp:docPr id="4" name="Obrázek 4" descr="Obsah obrázku text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interiér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2FD5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br w:type="page"/>
      </w:r>
    </w:p>
    <w:p w14:paraId="153CF8E9" w14:textId="77777777" w:rsidR="001C1FD5" w:rsidRDefault="001C1FD5" w:rsidP="001C1FD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 o zákazu konzumace alkoholických nápojů na veřejném prostranství</w:t>
      </w:r>
    </w:p>
    <w:p w14:paraId="2280DE84" w14:textId="31FFDF65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: </w:t>
      </w:r>
      <w:r w:rsidRPr="003F0295">
        <w:rPr>
          <w:rFonts w:ascii="Arial" w:hAnsi="Arial" w:cs="Arial"/>
          <w:sz w:val="22"/>
          <w:szCs w:val="22"/>
        </w:rPr>
        <w:t>Zóna 5</w:t>
      </w:r>
      <w:r>
        <w:rPr>
          <w:rFonts w:ascii="Arial" w:hAnsi="Arial" w:cs="Arial"/>
          <w:sz w:val="22"/>
          <w:szCs w:val="22"/>
        </w:rPr>
        <w:t xml:space="preserve"> – </w:t>
      </w:r>
      <w:r w:rsidRPr="003F0295">
        <w:rPr>
          <w:rFonts w:ascii="Arial" w:hAnsi="Arial" w:cs="Arial"/>
          <w:sz w:val="22"/>
          <w:szCs w:val="22"/>
        </w:rPr>
        <w:t xml:space="preserve">Dětské </w:t>
      </w:r>
      <w:proofErr w:type="spellStart"/>
      <w:r w:rsidRPr="003F0295">
        <w:rPr>
          <w:rFonts w:ascii="Arial" w:hAnsi="Arial" w:cs="Arial"/>
          <w:sz w:val="22"/>
          <w:szCs w:val="22"/>
        </w:rPr>
        <w:t>hříště</w:t>
      </w:r>
      <w:proofErr w:type="spellEnd"/>
      <w:r w:rsidRPr="003F029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3F0295">
        <w:rPr>
          <w:rFonts w:ascii="Arial" w:hAnsi="Arial" w:cs="Arial"/>
          <w:sz w:val="22"/>
          <w:szCs w:val="22"/>
        </w:rPr>
        <w:t>Kopřivníku</w:t>
      </w:r>
      <w:proofErr w:type="spellEnd"/>
    </w:p>
    <w:p w14:paraId="44E52327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C81B7C" wp14:editId="28D3326C">
            <wp:extent cx="5048645" cy="6392549"/>
            <wp:effectExtent l="0" t="0" r="0" b="825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645" cy="639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267A9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br w:type="page"/>
      </w:r>
    </w:p>
    <w:p w14:paraId="4029F378" w14:textId="77777777" w:rsidR="001C1FD5" w:rsidRDefault="001C1FD5" w:rsidP="001C1FD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 o zákazu konzumace alkoholických nápojů na veřejném prostranství</w:t>
      </w:r>
    </w:p>
    <w:p w14:paraId="16CF85BB" w14:textId="2A616828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: </w:t>
      </w:r>
      <w:r w:rsidRPr="003F0295">
        <w:rPr>
          <w:rFonts w:ascii="Arial" w:hAnsi="Arial" w:cs="Arial"/>
          <w:sz w:val="22"/>
          <w:szCs w:val="22"/>
        </w:rPr>
        <w:t>Zóna 6</w:t>
      </w:r>
      <w:r>
        <w:rPr>
          <w:rFonts w:ascii="Arial" w:hAnsi="Arial" w:cs="Arial"/>
          <w:sz w:val="22"/>
          <w:szCs w:val="22"/>
        </w:rPr>
        <w:t xml:space="preserve"> – D</w:t>
      </w:r>
      <w:r w:rsidRPr="003F0295">
        <w:rPr>
          <w:rFonts w:ascii="Arial" w:hAnsi="Arial" w:cs="Arial"/>
          <w:sz w:val="22"/>
          <w:szCs w:val="22"/>
        </w:rPr>
        <w:t>ětské hřiště ul. Škroupova</w:t>
      </w:r>
    </w:p>
    <w:p w14:paraId="324A076A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4232EC" wp14:editId="0BA871D6">
            <wp:extent cx="5760720" cy="4672330"/>
            <wp:effectExtent l="0" t="0" r="0" b="0"/>
            <wp:docPr id="6" name="Obrázek 6" descr="Obsah obrázku text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interiér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34FD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br w:type="page"/>
      </w:r>
    </w:p>
    <w:p w14:paraId="51BA1F3A" w14:textId="77777777" w:rsidR="001C1FD5" w:rsidRDefault="001C1FD5" w:rsidP="001C1FD5">
      <w:pPr>
        <w:spacing w:before="60" w:after="1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 o zákazu konzumace alkoholických nápojů na veřejném prostranství</w:t>
      </w:r>
    </w:p>
    <w:p w14:paraId="11FCB2B1" w14:textId="25A1BB18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: </w:t>
      </w:r>
      <w:r w:rsidRPr="003F0295">
        <w:rPr>
          <w:rFonts w:ascii="Arial" w:hAnsi="Arial" w:cs="Arial"/>
          <w:sz w:val="22"/>
          <w:szCs w:val="22"/>
        </w:rPr>
        <w:t>Zóna 7</w:t>
      </w:r>
      <w:r>
        <w:rPr>
          <w:rFonts w:ascii="Arial" w:hAnsi="Arial" w:cs="Arial"/>
          <w:sz w:val="22"/>
          <w:szCs w:val="22"/>
        </w:rPr>
        <w:t xml:space="preserve"> – </w:t>
      </w:r>
      <w:r w:rsidRPr="003F0295">
        <w:rPr>
          <w:rFonts w:ascii="Arial" w:hAnsi="Arial" w:cs="Arial"/>
          <w:sz w:val="22"/>
          <w:szCs w:val="22"/>
        </w:rPr>
        <w:t>Dětské pískoviště ul. Za Školkou</w:t>
      </w:r>
    </w:p>
    <w:p w14:paraId="265FEF8B" w14:textId="77777777" w:rsidR="003F0295" w:rsidRPr="003F0295" w:rsidRDefault="003F0295" w:rsidP="003F0295">
      <w:pPr>
        <w:spacing w:before="120" w:after="60"/>
        <w:rPr>
          <w:rFonts w:ascii="Arial" w:hAnsi="Arial" w:cs="Arial"/>
          <w:sz w:val="22"/>
          <w:szCs w:val="22"/>
        </w:rPr>
      </w:pPr>
      <w:r w:rsidRPr="003F029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23DA02" wp14:editId="726F7290">
            <wp:extent cx="5760720" cy="3785870"/>
            <wp:effectExtent l="0" t="0" r="0" b="508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AE11" w14:textId="77777777" w:rsidR="003F0295" w:rsidRPr="0051476E" w:rsidRDefault="003F0295" w:rsidP="003F0295">
      <w:pPr>
        <w:pStyle w:val="Footnoteuser"/>
        <w:spacing w:before="120" w:after="60"/>
        <w:rPr>
          <w:rFonts w:ascii="Arial" w:hAnsi="Arial" w:cs="Arial"/>
        </w:rPr>
      </w:pPr>
    </w:p>
    <w:sectPr w:rsidR="003F0295" w:rsidRPr="0051476E" w:rsidSect="000C42D4">
      <w:footerReference w:type="default" r:id="rId1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8C80" w14:textId="77777777" w:rsidR="00A913D1" w:rsidRDefault="00A913D1">
      <w:r>
        <w:separator/>
      </w:r>
    </w:p>
  </w:endnote>
  <w:endnote w:type="continuationSeparator" w:id="0">
    <w:p w14:paraId="55944DCC" w14:textId="77777777" w:rsidR="00A913D1" w:rsidRDefault="00A9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0E99" w14:textId="5758AC8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4964">
      <w:rPr>
        <w:noProof/>
      </w:rPr>
      <w:t>3</w:t>
    </w:r>
    <w:r>
      <w:fldChar w:fldCharType="end"/>
    </w:r>
  </w:p>
  <w:p w14:paraId="0A47E61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C6A0E" w14:textId="77777777" w:rsidR="00A913D1" w:rsidRDefault="00A913D1">
      <w:r>
        <w:separator/>
      </w:r>
    </w:p>
  </w:footnote>
  <w:footnote w:type="continuationSeparator" w:id="0">
    <w:p w14:paraId="171402C1" w14:textId="77777777" w:rsidR="00A913D1" w:rsidRDefault="00A913D1">
      <w:r>
        <w:continuationSeparator/>
      </w:r>
    </w:p>
  </w:footnote>
  <w:footnote w:id="1">
    <w:p w14:paraId="2A69A476" w14:textId="4F150535" w:rsidR="00FC11FB" w:rsidRPr="009850AE" w:rsidRDefault="00FC11FB" w:rsidP="00FC11FB">
      <w:pPr>
        <w:pStyle w:val="Footnote"/>
        <w:rPr>
          <w:rFonts w:ascii="Arial" w:hAnsi="Arial"/>
          <w:shd w:val="clear" w:color="auto" w:fill="FFFF00"/>
        </w:rPr>
      </w:pPr>
      <w:r w:rsidRPr="00402C27">
        <w:rPr>
          <w:rStyle w:val="Znakapoznpodarou"/>
          <w:rFonts w:ascii="Arial" w:hAnsi="Arial"/>
        </w:rPr>
        <w:footnoteRef/>
      </w:r>
      <w:r>
        <w:t xml:space="preserve"> </w:t>
      </w:r>
      <w:r w:rsidRPr="009850AE">
        <w:rPr>
          <w:rFonts w:ascii="Arial" w:hAnsi="Arial"/>
        </w:rPr>
        <w:t xml:space="preserve">§ 34 zákona č. 128/2000 Sb., o obcích (obecní zřízení), ve znění pozdějších </w:t>
      </w:r>
      <w:r w:rsidRPr="009C5358">
        <w:rPr>
          <w:rFonts w:ascii="Arial" w:hAnsi="Arial"/>
        </w:rPr>
        <w:t>předpis</w:t>
      </w:r>
      <w:r w:rsidR="009C5358">
        <w:rPr>
          <w:rFonts w:ascii="Arial" w:hAnsi="Arial"/>
        </w:rPr>
        <w:t>ů</w:t>
      </w:r>
    </w:p>
    <w:p w14:paraId="6BC376FD" w14:textId="60A142FD" w:rsidR="009850AE" w:rsidRPr="009850AE" w:rsidRDefault="009850AE" w:rsidP="00FC11FB">
      <w:pPr>
        <w:pStyle w:val="Footnote"/>
        <w:rPr>
          <w:rFonts w:ascii="Arial" w:hAnsi="Arial"/>
          <w:shd w:val="clear" w:color="auto" w:fill="FFFF00"/>
        </w:rPr>
      </w:pPr>
      <w:r w:rsidRPr="009850AE">
        <w:rPr>
          <w:rFonts w:ascii="Arial" w:hAnsi="Arial"/>
          <w:vertAlign w:val="superscript"/>
        </w:rPr>
        <w:t>2</w:t>
      </w:r>
      <w:r w:rsidRPr="009850AE">
        <w:rPr>
          <w:rFonts w:ascii="Arial" w:hAnsi="Arial"/>
        </w:rPr>
        <w:t xml:space="preserve"> zákon č. 111/1994 Sb., o silniční dopravě, ve znění pozdějších předpis</w:t>
      </w:r>
      <w:r w:rsidR="009C5358">
        <w:rPr>
          <w:rFonts w:ascii="Arial" w:hAnsi="Arial"/>
        </w:rPr>
        <w:t>ů</w:t>
      </w:r>
    </w:p>
    <w:p w14:paraId="534E52CF" w14:textId="3F1EB083" w:rsidR="009850AE" w:rsidRPr="009850AE" w:rsidRDefault="009850AE" w:rsidP="009850AE">
      <w:pPr>
        <w:pStyle w:val="Footnoteuser"/>
        <w:rPr>
          <w:rFonts w:ascii="Arial" w:hAnsi="Arial" w:cs="Arial"/>
        </w:rPr>
      </w:pPr>
      <w:r w:rsidRPr="009850AE">
        <w:rPr>
          <w:rFonts w:ascii="Arial" w:hAnsi="Arial" w:cs="Arial"/>
          <w:vertAlign w:val="superscript"/>
        </w:rPr>
        <w:t>3</w:t>
      </w:r>
      <w:r w:rsidR="00402C27">
        <w:rPr>
          <w:rFonts w:ascii="Arial" w:hAnsi="Arial" w:cs="Arial"/>
          <w:vertAlign w:val="superscript"/>
        </w:rPr>
        <w:t xml:space="preserve"> </w:t>
      </w:r>
      <w:r w:rsidRPr="009850AE">
        <w:rPr>
          <w:rFonts w:ascii="Arial" w:hAnsi="Arial" w:cs="Arial"/>
        </w:rPr>
        <w:t>§ 7 zákona č. 561/2004 Sb., o předškolním, základním, středním, vyšším odborném a jiném vzdělávání, ve znění pozdějších předpis</w:t>
      </w:r>
      <w:r w:rsidR="009C5358">
        <w:rPr>
          <w:rFonts w:ascii="Arial" w:hAnsi="Arial" w:cs="Arial"/>
        </w:rPr>
        <w:t>ů</w:t>
      </w:r>
    </w:p>
    <w:p w14:paraId="13F96B9C" w14:textId="77777777" w:rsidR="009850AE" w:rsidRDefault="009850AE" w:rsidP="00FC11FB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50562A"/>
    <w:multiLevelType w:val="multilevel"/>
    <w:tmpl w:val="AD32ED98"/>
    <w:styleLink w:val="WW8Num1"/>
    <w:lvl w:ilvl="0">
      <w:start w:val="1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C3CBF"/>
    <w:multiLevelType w:val="hybridMultilevel"/>
    <w:tmpl w:val="5A1433C2"/>
    <w:lvl w:ilvl="0" w:tplc="CAC228B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4950CA"/>
    <w:multiLevelType w:val="multilevel"/>
    <w:tmpl w:val="1F4E40D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1088140">
    <w:abstractNumId w:val="16"/>
  </w:num>
  <w:num w:numId="2" w16cid:durableId="1065447833">
    <w:abstractNumId w:val="9"/>
  </w:num>
  <w:num w:numId="3" w16cid:durableId="2029482624">
    <w:abstractNumId w:val="22"/>
  </w:num>
  <w:num w:numId="4" w16cid:durableId="1970744391">
    <w:abstractNumId w:val="10"/>
  </w:num>
  <w:num w:numId="5" w16cid:durableId="1473788195">
    <w:abstractNumId w:val="7"/>
  </w:num>
  <w:num w:numId="6" w16cid:durableId="787045376">
    <w:abstractNumId w:val="30"/>
  </w:num>
  <w:num w:numId="7" w16cid:durableId="150755118">
    <w:abstractNumId w:val="13"/>
  </w:num>
  <w:num w:numId="8" w16cid:durableId="1998923997">
    <w:abstractNumId w:val="15"/>
  </w:num>
  <w:num w:numId="9" w16cid:durableId="1688601245">
    <w:abstractNumId w:val="12"/>
  </w:num>
  <w:num w:numId="10" w16cid:durableId="1797529181">
    <w:abstractNumId w:val="0"/>
  </w:num>
  <w:num w:numId="11" w16cid:durableId="658726539">
    <w:abstractNumId w:val="11"/>
  </w:num>
  <w:num w:numId="12" w16cid:durableId="828643025">
    <w:abstractNumId w:val="8"/>
  </w:num>
  <w:num w:numId="13" w16cid:durableId="184557669">
    <w:abstractNumId w:val="20"/>
  </w:num>
  <w:num w:numId="14" w16cid:durableId="2076776672">
    <w:abstractNumId w:val="29"/>
  </w:num>
  <w:num w:numId="15" w16cid:durableId="4886690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8176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1770868">
    <w:abstractNumId w:val="26"/>
  </w:num>
  <w:num w:numId="18" w16cid:durableId="68621179">
    <w:abstractNumId w:val="6"/>
  </w:num>
  <w:num w:numId="19" w16cid:durableId="18743814">
    <w:abstractNumId w:val="27"/>
  </w:num>
  <w:num w:numId="20" w16cid:durableId="1483497280">
    <w:abstractNumId w:val="17"/>
  </w:num>
  <w:num w:numId="21" w16cid:durableId="2067023474">
    <w:abstractNumId w:val="23"/>
  </w:num>
  <w:num w:numId="22" w16cid:durableId="1002271863">
    <w:abstractNumId w:val="5"/>
  </w:num>
  <w:num w:numId="23" w16cid:durableId="164826750">
    <w:abstractNumId w:val="31"/>
  </w:num>
  <w:num w:numId="24" w16cid:durableId="2671574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13109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2052992">
    <w:abstractNumId w:val="1"/>
  </w:num>
  <w:num w:numId="27" w16cid:durableId="1944418509">
    <w:abstractNumId w:val="21"/>
  </w:num>
  <w:num w:numId="28" w16cid:durableId="425540743">
    <w:abstractNumId w:val="19"/>
  </w:num>
  <w:num w:numId="29" w16cid:durableId="342054274">
    <w:abstractNumId w:val="2"/>
  </w:num>
  <w:num w:numId="30" w16cid:durableId="809444655">
    <w:abstractNumId w:val="14"/>
  </w:num>
  <w:num w:numId="31" w16cid:durableId="1679382812">
    <w:abstractNumId w:val="14"/>
  </w:num>
  <w:num w:numId="32" w16cid:durableId="880164733">
    <w:abstractNumId w:val="25"/>
  </w:num>
  <w:num w:numId="33" w16cid:durableId="1740133437">
    <w:abstractNumId w:val="28"/>
  </w:num>
  <w:num w:numId="34" w16cid:durableId="1851798316">
    <w:abstractNumId w:val="4"/>
  </w:num>
  <w:num w:numId="35" w16cid:durableId="1922521166">
    <w:abstractNumId w:val="24"/>
  </w:num>
  <w:num w:numId="36" w16cid:durableId="2023163856">
    <w:abstractNumId w:val="3"/>
  </w:num>
  <w:num w:numId="37" w16cid:durableId="1619337141">
    <w:abstractNumId w:val="3"/>
    <w:lvlOverride w:ilvl="0">
      <w:startOverride w:val="1"/>
    </w:lvlOverride>
  </w:num>
  <w:num w:numId="38" w16cid:durableId="16088525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85A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CDE"/>
    <w:rsid w:val="000E741B"/>
    <w:rsid w:val="001061CD"/>
    <w:rsid w:val="00111107"/>
    <w:rsid w:val="00125EC7"/>
    <w:rsid w:val="00130094"/>
    <w:rsid w:val="00131160"/>
    <w:rsid w:val="001367EF"/>
    <w:rsid w:val="0014154F"/>
    <w:rsid w:val="001433C9"/>
    <w:rsid w:val="00144A25"/>
    <w:rsid w:val="001465CC"/>
    <w:rsid w:val="00154BC3"/>
    <w:rsid w:val="00160729"/>
    <w:rsid w:val="00166420"/>
    <w:rsid w:val="00173886"/>
    <w:rsid w:val="00190222"/>
    <w:rsid w:val="00191186"/>
    <w:rsid w:val="001A0C3C"/>
    <w:rsid w:val="001A5635"/>
    <w:rsid w:val="001B36E4"/>
    <w:rsid w:val="001B6CD8"/>
    <w:rsid w:val="001C1953"/>
    <w:rsid w:val="001C1FD5"/>
    <w:rsid w:val="001E0982"/>
    <w:rsid w:val="001E37DD"/>
    <w:rsid w:val="001E38ED"/>
    <w:rsid w:val="001E74A9"/>
    <w:rsid w:val="001F2B36"/>
    <w:rsid w:val="001F34BB"/>
    <w:rsid w:val="001F3C37"/>
    <w:rsid w:val="001F7B84"/>
    <w:rsid w:val="00201893"/>
    <w:rsid w:val="002041CE"/>
    <w:rsid w:val="00211F22"/>
    <w:rsid w:val="00212E23"/>
    <w:rsid w:val="00217B65"/>
    <w:rsid w:val="00223690"/>
    <w:rsid w:val="00227C89"/>
    <w:rsid w:val="002333C1"/>
    <w:rsid w:val="00233974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918"/>
    <w:rsid w:val="002B14C8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4FB"/>
    <w:rsid w:val="00322107"/>
    <w:rsid w:val="003310BE"/>
    <w:rsid w:val="0033112D"/>
    <w:rsid w:val="00331F03"/>
    <w:rsid w:val="003338CC"/>
    <w:rsid w:val="00342E31"/>
    <w:rsid w:val="00350372"/>
    <w:rsid w:val="0036194E"/>
    <w:rsid w:val="00362327"/>
    <w:rsid w:val="00362A72"/>
    <w:rsid w:val="00363015"/>
    <w:rsid w:val="00371501"/>
    <w:rsid w:val="00371A61"/>
    <w:rsid w:val="00376D1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295"/>
    <w:rsid w:val="003F03CB"/>
    <w:rsid w:val="003F49C0"/>
    <w:rsid w:val="003F7F1D"/>
    <w:rsid w:val="00402C27"/>
    <w:rsid w:val="00402CA3"/>
    <w:rsid w:val="00412321"/>
    <w:rsid w:val="00413709"/>
    <w:rsid w:val="00416054"/>
    <w:rsid w:val="00420423"/>
    <w:rsid w:val="00420943"/>
    <w:rsid w:val="00421292"/>
    <w:rsid w:val="00421C92"/>
    <w:rsid w:val="0042639F"/>
    <w:rsid w:val="004443A9"/>
    <w:rsid w:val="004476B9"/>
    <w:rsid w:val="004718C4"/>
    <w:rsid w:val="004731EF"/>
    <w:rsid w:val="004863D0"/>
    <w:rsid w:val="004A4139"/>
    <w:rsid w:val="004A5FF4"/>
    <w:rsid w:val="004A648F"/>
    <w:rsid w:val="004A71E9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184"/>
    <w:rsid w:val="004F5E82"/>
    <w:rsid w:val="004F6539"/>
    <w:rsid w:val="004F6661"/>
    <w:rsid w:val="00500A52"/>
    <w:rsid w:val="00504C32"/>
    <w:rsid w:val="0051476E"/>
    <w:rsid w:val="00515084"/>
    <w:rsid w:val="00527A4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B6CCF"/>
    <w:rsid w:val="005C4381"/>
    <w:rsid w:val="005C6BA9"/>
    <w:rsid w:val="005D3C5A"/>
    <w:rsid w:val="005D4726"/>
    <w:rsid w:val="005E2958"/>
    <w:rsid w:val="005E4715"/>
    <w:rsid w:val="005E4BE0"/>
    <w:rsid w:val="005E7B72"/>
    <w:rsid w:val="005F6F56"/>
    <w:rsid w:val="006146CA"/>
    <w:rsid w:val="00616B79"/>
    <w:rsid w:val="00617559"/>
    <w:rsid w:val="00620167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67AEC"/>
    <w:rsid w:val="0067325B"/>
    <w:rsid w:val="00673C39"/>
    <w:rsid w:val="006746F8"/>
    <w:rsid w:val="00675992"/>
    <w:rsid w:val="00677447"/>
    <w:rsid w:val="006873C8"/>
    <w:rsid w:val="00695493"/>
    <w:rsid w:val="00695B3C"/>
    <w:rsid w:val="006962AD"/>
    <w:rsid w:val="006967EB"/>
    <w:rsid w:val="006A32F8"/>
    <w:rsid w:val="006A3B50"/>
    <w:rsid w:val="006A4A80"/>
    <w:rsid w:val="006B534E"/>
    <w:rsid w:val="006C4CC7"/>
    <w:rsid w:val="006D4118"/>
    <w:rsid w:val="006E08F4"/>
    <w:rsid w:val="006E6EB8"/>
    <w:rsid w:val="006F6C96"/>
    <w:rsid w:val="007005F7"/>
    <w:rsid w:val="00700827"/>
    <w:rsid w:val="00700DCA"/>
    <w:rsid w:val="00702820"/>
    <w:rsid w:val="007165A1"/>
    <w:rsid w:val="00720121"/>
    <w:rsid w:val="00722383"/>
    <w:rsid w:val="00732B10"/>
    <w:rsid w:val="0073417D"/>
    <w:rsid w:val="007342A5"/>
    <w:rsid w:val="00734D12"/>
    <w:rsid w:val="00736E0C"/>
    <w:rsid w:val="00743081"/>
    <w:rsid w:val="007458B3"/>
    <w:rsid w:val="00746AE3"/>
    <w:rsid w:val="0074717E"/>
    <w:rsid w:val="00752037"/>
    <w:rsid w:val="00753A1B"/>
    <w:rsid w:val="007607AE"/>
    <w:rsid w:val="0076252F"/>
    <w:rsid w:val="0076572C"/>
    <w:rsid w:val="007661B9"/>
    <w:rsid w:val="007746D8"/>
    <w:rsid w:val="00776E64"/>
    <w:rsid w:val="00777A84"/>
    <w:rsid w:val="007834F2"/>
    <w:rsid w:val="00784DE8"/>
    <w:rsid w:val="00790418"/>
    <w:rsid w:val="0079573C"/>
    <w:rsid w:val="007A1A7D"/>
    <w:rsid w:val="007A403B"/>
    <w:rsid w:val="007A4E58"/>
    <w:rsid w:val="007A65BA"/>
    <w:rsid w:val="007A6850"/>
    <w:rsid w:val="007B11D2"/>
    <w:rsid w:val="007B1993"/>
    <w:rsid w:val="007D1545"/>
    <w:rsid w:val="007D1B94"/>
    <w:rsid w:val="007D5AA9"/>
    <w:rsid w:val="007D7D86"/>
    <w:rsid w:val="007E04B6"/>
    <w:rsid w:val="007E7ED9"/>
    <w:rsid w:val="00810AD7"/>
    <w:rsid w:val="008123FB"/>
    <w:rsid w:val="008148C5"/>
    <w:rsid w:val="00820FD5"/>
    <w:rsid w:val="00821399"/>
    <w:rsid w:val="008232BF"/>
    <w:rsid w:val="00824269"/>
    <w:rsid w:val="0082642B"/>
    <w:rsid w:val="008268B8"/>
    <w:rsid w:val="00826D2C"/>
    <w:rsid w:val="00831B22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CF0"/>
    <w:rsid w:val="00885119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9E5"/>
    <w:rsid w:val="00914E53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F98"/>
    <w:rsid w:val="009504F4"/>
    <w:rsid w:val="0095464F"/>
    <w:rsid w:val="0095528A"/>
    <w:rsid w:val="00955A3F"/>
    <w:rsid w:val="00956763"/>
    <w:rsid w:val="00956B13"/>
    <w:rsid w:val="00963E38"/>
    <w:rsid w:val="00966286"/>
    <w:rsid w:val="009820E8"/>
    <w:rsid w:val="009850AE"/>
    <w:rsid w:val="00985BFB"/>
    <w:rsid w:val="0099250E"/>
    <w:rsid w:val="009954F5"/>
    <w:rsid w:val="009A488E"/>
    <w:rsid w:val="009B2C53"/>
    <w:rsid w:val="009B5163"/>
    <w:rsid w:val="009C5358"/>
    <w:rsid w:val="009C75A0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62D3"/>
    <w:rsid w:val="009F75C6"/>
    <w:rsid w:val="00A03904"/>
    <w:rsid w:val="00A05EA6"/>
    <w:rsid w:val="00A2577A"/>
    <w:rsid w:val="00A318A9"/>
    <w:rsid w:val="00A32AB3"/>
    <w:rsid w:val="00A418F6"/>
    <w:rsid w:val="00A427B9"/>
    <w:rsid w:val="00A4528D"/>
    <w:rsid w:val="00A55621"/>
    <w:rsid w:val="00A60CAF"/>
    <w:rsid w:val="00A74D9D"/>
    <w:rsid w:val="00A76680"/>
    <w:rsid w:val="00A904E7"/>
    <w:rsid w:val="00A913D1"/>
    <w:rsid w:val="00A97118"/>
    <w:rsid w:val="00AA4ADB"/>
    <w:rsid w:val="00AA6703"/>
    <w:rsid w:val="00AB30F4"/>
    <w:rsid w:val="00AB44BF"/>
    <w:rsid w:val="00AC18A4"/>
    <w:rsid w:val="00AD14D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FAF"/>
    <w:rsid w:val="00BA1E8D"/>
    <w:rsid w:val="00BB3316"/>
    <w:rsid w:val="00BC17DA"/>
    <w:rsid w:val="00BC3CDA"/>
    <w:rsid w:val="00BC61B7"/>
    <w:rsid w:val="00C1031D"/>
    <w:rsid w:val="00C119A6"/>
    <w:rsid w:val="00C158F3"/>
    <w:rsid w:val="00C17467"/>
    <w:rsid w:val="00C3174D"/>
    <w:rsid w:val="00C31C1A"/>
    <w:rsid w:val="00C35DC9"/>
    <w:rsid w:val="00C44490"/>
    <w:rsid w:val="00C53646"/>
    <w:rsid w:val="00C54C28"/>
    <w:rsid w:val="00C553AD"/>
    <w:rsid w:val="00C63342"/>
    <w:rsid w:val="00C6548E"/>
    <w:rsid w:val="00C67504"/>
    <w:rsid w:val="00C77181"/>
    <w:rsid w:val="00C846E7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43C"/>
    <w:rsid w:val="00D042DD"/>
    <w:rsid w:val="00D122A6"/>
    <w:rsid w:val="00D14B0D"/>
    <w:rsid w:val="00D2283E"/>
    <w:rsid w:val="00D238A1"/>
    <w:rsid w:val="00D23A7E"/>
    <w:rsid w:val="00D2664B"/>
    <w:rsid w:val="00D2702F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91B"/>
    <w:rsid w:val="00D91D9B"/>
    <w:rsid w:val="00D92F64"/>
    <w:rsid w:val="00D9730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EE2"/>
    <w:rsid w:val="00DE18CB"/>
    <w:rsid w:val="00DE1BD0"/>
    <w:rsid w:val="00DE4471"/>
    <w:rsid w:val="00DE4F19"/>
    <w:rsid w:val="00DE6D7F"/>
    <w:rsid w:val="00DE7E22"/>
    <w:rsid w:val="00DF4D9E"/>
    <w:rsid w:val="00DF7748"/>
    <w:rsid w:val="00E024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F58"/>
    <w:rsid w:val="00E633AD"/>
    <w:rsid w:val="00E639E1"/>
    <w:rsid w:val="00E64A72"/>
    <w:rsid w:val="00E67F73"/>
    <w:rsid w:val="00E74964"/>
    <w:rsid w:val="00E7558A"/>
    <w:rsid w:val="00E80C5F"/>
    <w:rsid w:val="00E86AD7"/>
    <w:rsid w:val="00E907D6"/>
    <w:rsid w:val="00EA64B3"/>
    <w:rsid w:val="00EB46BB"/>
    <w:rsid w:val="00EB523E"/>
    <w:rsid w:val="00EB693C"/>
    <w:rsid w:val="00EB72F2"/>
    <w:rsid w:val="00EB7FA0"/>
    <w:rsid w:val="00EC3687"/>
    <w:rsid w:val="00EC6633"/>
    <w:rsid w:val="00EE07B0"/>
    <w:rsid w:val="00EE28B9"/>
    <w:rsid w:val="00EE507E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428"/>
    <w:rsid w:val="00F53039"/>
    <w:rsid w:val="00F55DE6"/>
    <w:rsid w:val="00F57DDE"/>
    <w:rsid w:val="00F663ED"/>
    <w:rsid w:val="00F703B7"/>
    <w:rsid w:val="00F716C9"/>
    <w:rsid w:val="00F71D1C"/>
    <w:rsid w:val="00F8166C"/>
    <w:rsid w:val="00F91DE1"/>
    <w:rsid w:val="00FB319D"/>
    <w:rsid w:val="00FB336E"/>
    <w:rsid w:val="00FC11FB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5557D"/>
  <w15:docId w15:val="{AC72C652-0669-4305-9885-80CE2594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andard">
    <w:name w:val="Standard"/>
    <w:rsid w:val="00A60CAF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styleId="Normlnweb">
    <w:name w:val="Normal (Web)"/>
    <w:basedOn w:val="Standard"/>
    <w:rsid w:val="00A60CAF"/>
    <w:pPr>
      <w:widowControl/>
      <w:suppressAutoHyphens w:val="0"/>
      <w:spacing w:before="280" w:after="280"/>
      <w:textAlignment w:val="auto"/>
    </w:pPr>
    <w:rPr>
      <w:rFonts w:eastAsia="Times New Roman" w:cs="Times New Roman"/>
      <w:lang w:bidi="ar-SA"/>
    </w:rPr>
  </w:style>
  <w:style w:type="paragraph" w:customStyle="1" w:styleId="Footnoteuser">
    <w:name w:val="Footnote (user)"/>
    <w:basedOn w:val="Normln"/>
    <w:rsid w:val="00144A25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SimSun, 宋体"/>
      <w:kern w:val="3"/>
      <w:sz w:val="20"/>
      <w:szCs w:val="20"/>
      <w:lang w:eastAsia="zh-CN" w:bidi="hi-IN"/>
    </w:rPr>
  </w:style>
  <w:style w:type="paragraph" w:customStyle="1" w:styleId="Footnote">
    <w:name w:val="Footnote"/>
    <w:basedOn w:val="Standard"/>
    <w:rsid w:val="00144A25"/>
    <w:pPr>
      <w:suppressLineNumbers/>
      <w:ind w:left="283" w:hanging="283"/>
    </w:pPr>
    <w:rPr>
      <w:sz w:val="20"/>
      <w:szCs w:val="20"/>
    </w:rPr>
  </w:style>
  <w:style w:type="paragraph" w:customStyle="1" w:styleId="Standarduser">
    <w:name w:val="Standard (user)"/>
    <w:rsid w:val="006873C8"/>
    <w:pPr>
      <w:widowControl w:val="0"/>
      <w:suppressAutoHyphens/>
      <w:autoSpaceDN w:val="0"/>
      <w:textAlignment w:val="baseline"/>
    </w:pPr>
    <w:rPr>
      <w:rFonts w:eastAsia="SimSun, 宋体"/>
      <w:kern w:val="3"/>
      <w:sz w:val="24"/>
      <w:szCs w:val="24"/>
      <w:lang w:eastAsia="zh-CN" w:bidi="hi-IN"/>
    </w:rPr>
  </w:style>
  <w:style w:type="character" w:customStyle="1" w:styleId="Footnoteanchor">
    <w:name w:val="Footnote anchor"/>
    <w:rsid w:val="006873C8"/>
    <w:rPr>
      <w:position w:val="0"/>
      <w:vertAlign w:val="superscript"/>
    </w:rPr>
  </w:style>
  <w:style w:type="character" w:customStyle="1" w:styleId="FootnoteSymbol">
    <w:name w:val="Footnote Symbol"/>
    <w:rsid w:val="00FC11FB"/>
  </w:style>
  <w:style w:type="numbering" w:customStyle="1" w:styleId="WW8Num1">
    <w:name w:val="WW8Num1"/>
    <w:basedOn w:val="Bezseznamu"/>
    <w:rsid w:val="00FC11FB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BD4D9-EC0E-4D6D-98D5-AEB53B3E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Šajtarová Věra</cp:lastModifiedBy>
  <cp:revision>2</cp:revision>
  <cp:lastPrinted>2022-12-05T10:53:00Z</cp:lastPrinted>
  <dcterms:created xsi:type="dcterms:W3CDTF">2022-12-15T13:21:00Z</dcterms:created>
  <dcterms:modified xsi:type="dcterms:W3CDTF">2022-12-15T13:21:00Z</dcterms:modified>
</cp:coreProperties>
</file>