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62A2" w14:textId="77777777" w:rsidR="00D866BF" w:rsidRPr="00ED2069" w:rsidRDefault="00D866BF" w:rsidP="007B7655">
      <w:pPr>
        <w:pStyle w:val="Zkladntext"/>
        <w:spacing w:after="0"/>
        <w:jc w:val="center"/>
        <w:rPr>
          <w:b/>
          <w:sz w:val="40"/>
          <w:szCs w:val="40"/>
        </w:rPr>
      </w:pPr>
      <w:r w:rsidRPr="00ED2069">
        <w:rPr>
          <w:b/>
          <w:sz w:val="40"/>
          <w:szCs w:val="40"/>
        </w:rPr>
        <w:t xml:space="preserve">O B E C  </w:t>
      </w:r>
      <w:r w:rsidR="00E56F2F">
        <w:rPr>
          <w:b/>
          <w:sz w:val="40"/>
          <w:szCs w:val="40"/>
        </w:rPr>
        <w:t xml:space="preserve"> B Ý Č K O V I C E</w:t>
      </w:r>
    </w:p>
    <w:p w14:paraId="2164B84C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2FFEEE1D" w14:textId="77777777" w:rsidR="00D866BF" w:rsidRPr="00ED2069" w:rsidRDefault="00D866BF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OBCE </w:t>
      </w:r>
      <w:r w:rsidR="00E56F2F">
        <w:rPr>
          <w:b/>
          <w:bCs/>
          <w:sz w:val="32"/>
        </w:rPr>
        <w:t>BÝČKOVICE</w:t>
      </w:r>
      <w:r w:rsidRPr="00ED2069">
        <w:rPr>
          <w:b/>
          <w:bCs/>
          <w:sz w:val="32"/>
        </w:rPr>
        <w:t xml:space="preserve"> </w:t>
      </w:r>
    </w:p>
    <w:p w14:paraId="62019258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71582291" w14:textId="77777777" w:rsidR="00D866BF" w:rsidRPr="00ED2069" w:rsidRDefault="00D82D65" w:rsidP="007B76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5D330464" w14:textId="77777777" w:rsidR="00D866BF" w:rsidRPr="00ED2069" w:rsidRDefault="00D866BF" w:rsidP="00BA5F17">
      <w:pPr>
        <w:jc w:val="center"/>
        <w:rPr>
          <w:b/>
          <w:bCs/>
        </w:rPr>
      </w:pPr>
    </w:p>
    <w:p w14:paraId="093C69F1" w14:textId="77777777"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14:paraId="6DB8EE75" w14:textId="77777777" w:rsidR="00D866BF" w:rsidRPr="00ED2069" w:rsidRDefault="00D866BF" w:rsidP="00BA5F17"/>
    <w:p w14:paraId="271DE0C7" w14:textId="77777777" w:rsidR="00B40F5D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obce </w:t>
      </w:r>
      <w:r w:rsidR="00E56F2F">
        <w:rPr>
          <w:rFonts w:ascii="Times New Roman" w:hAnsi="Times New Roman"/>
          <w:b w:val="0"/>
          <w:i/>
          <w:sz w:val="24"/>
          <w:szCs w:val="24"/>
        </w:rPr>
        <w:t>Býčkovice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B40F5D">
        <w:rPr>
          <w:rFonts w:ascii="Times New Roman" w:hAnsi="Times New Roman"/>
          <w:b w:val="0"/>
          <w:i/>
          <w:sz w:val="24"/>
          <w:szCs w:val="24"/>
        </w:rPr>
        <w:t>26.9.</w:t>
      </w:r>
      <w:r w:rsidR="00443B67">
        <w:rPr>
          <w:rFonts w:ascii="Times New Roman" w:hAnsi="Times New Roman"/>
          <w:b w:val="0"/>
          <w:i/>
          <w:sz w:val="24"/>
          <w:szCs w:val="24"/>
        </w:rPr>
        <w:t xml:space="preserve">2023 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usneslo </w:t>
      </w:r>
      <w:r w:rsidR="00B40F5D">
        <w:rPr>
          <w:rFonts w:ascii="Times New Roman" w:hAnsi="Times New Roman"/>
          <w:b w:val="0"/>
          <w:i/>
          <w:sz w:val="24"/>
          <w:szCs w:val="24"/>
        </w:rPr>
        <w:t xml:space="preserve">usnesením </w:t>
      </w:r>
    </w:p>
    <w:p w14:paraId="6AA0E946" w14:textId="1BD7211C" w:rsidR="00D866BF" w:rsidRPr="00E554F4" w:rsidRDefault="00B40F5D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č.3-4/2023 </w:t>
      </w:r>
      <w:r w:rsidR="00D866BF" w:rsidRPr="00E554F4">
        <w:rPr>
          <w:rFonts w:ascii="Times New Roman" w:hAnsi="Times New Roman"/>
          <w:b w:val="0"/>
          <w:i/>
          <w:sz w:val="24"/>
          <w:szCs w:val="24"/>
        </w:rPr>
        <w:t>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D866BF" w:rsidRPr="00E554F4">
        <w:rPr>
          <w:rFonts w:ascii="Times New Roman" w:hAnsi="Times New Roman"/>
          <w:b w:val="0"/>
          <w:i/>
          <w:sz w:val="24"/>
          <w:szCs w:val="24"/>
        </w:rPr>
        <w:t>d) a § 84 odst. 2 písm. h) zákona č. 128/2000 Sb., o obcích (obecní zřízení), ve znění pozdějších předpisů, tuto obecně závaznou vyhlášku (dále jen „vyhláška“):</w:t>
      </w:r>
    </w:p>
    <w:p w14:paraId="3A221C7D" w14:textId="77777777" w:rsidR="00D866BF" w:rsidRPr="00E554F4" w:rsidRDefault="00D866BF" w:rsidP="00E554F4">
      <w:pPr>
        <w:tabs>
          <w:tab w:val="left" w:pos="5130"/>
        </w:tabs>
        <w:rPr>
          <w:b/>
        </w:rPr>
      </w:pPr>
    </w:p>
    <w:p w14:paraId="49ABBD21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14:paraId="5C836D09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14:paraId="38FAC823" w14:textId="77777777" w:rsidR="00D866BF" w:rsidRPr="00E554F4" w:rsidRDefault="00D866BF" w:rsidP="00E554F4">
      <w:pPr>
        <w:jc w:val="center"/>
        <w:rPr>
          <w:b/>
        </w:rPr>
      </w:pPr>
    </w:p>
    <w:p w14:paraId="07DCC6B4" w14:textId="77777777" w:rsidR="00D82D65" w:rsidRDefault="00E56F2F" w:rsidP="00D82D65">
      <w:pPr>
        <w:numPr>
          <w:ilvl w:val="0"/>
          <w:numId w:val="13"/>
        </w:numPr>
        <w:jc w:val="both"/>
      </w:pPr>
      <w:r>
        <w:t>N</w:t>
      </w:r>
      <w:r w:rsidRPr="00E554F4">
        <w:t>a veřejném prostranství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v</w:t>
      </w:r>
      <w:r w:rsidR="00D866BF" w:rsidRPr="00E554F4">
        <w:t> zastavěném území</w:t>
      </w:r>
      <w:r w:rsidR="00D866BF" w:rsidRPr="00E554F4">
        <w:rPr>
          <w:rStyle w:val="Znakapoznpodarou"/>
        </w:rPr>
        <w:footnoteReference w:id="2"/>
      </w:r>
      <w:r w:rsidR="00D866BF" w:rsidRPr="00E554F4">
        <w:rPr>
          <w:vertAlign w:val="superscript"/>
        </w:rPr>
        <w:t>)</w:t>
      </w:r>
      <w:r w:rsidR="00D866BF" w:rsidRPr="00E554F4">
        <w:t xml:space="preserve"> obce </w:t>
      </w:r>
      <w:r>
        <w:t>Býčkovice</w:t>
      </w:r>
      <w:r w:rsidR="00D866BF" w:rsidRPr="00E554F4">
        <w:t xml:space="preserve"> (dále jen „obec“) </w:t>
      </w:r>
      <w:r>
        <w:t>se nastavují následující pravidla:</w:t>
      </w:r>
      <w:r w:rsidR="00D866BF" w:rsidRPr="00E554F4">
        <w:t xml:space="preserve"> </w:t>
      </w:r>
    </w:p>
    <w:p w14:paraId="3BBF8EA7" w14:textId="77777777" w:rsidR="0040498B" w:rsidRDefault="00E56F2F" w:rsidP="00D82D65">
      <w:pPr>
        <w:numPr>
          <w:ilvl w:val="1"/>
          <w:numId w:val="13"/>
        </w:numPr>
        <w:jc w:val="both"/>
      </w:pPr>
      <w:r w:rsidRPr="00E554F4">
        <w:t xml:space="preserve">pes musí být při pohybu </w:t>
      </w:r>
      <w:r w:rsidR="0040498B" w:rsidRPr="00E554F4">
        <w:t>veden</w:t>
      </w:r>
      <w:r w:rsidR="00D82D65">
        <w:t xml:space="preserve"> </w:t>
      </w:r>
      <w:r w:rsidR="00D866BF" w:rsidRPr="00E554F4">
        <w:t>na vodítku tak, aby při míjení jiných osob, vedených psů nebo jiných zvířat byl pes veden u nohy doprovázející osoby a nemo</w:t>
      </w:r>
      <w:r w:rsidR="0040498B">
        <w:t>hl s</w:t>
      </w:r>
      <w:r w:rsidR="00D82D65">
        <w:t xml:space="preserve">e s nimi dostat do kontaktu, </w:t>
      </w:r>
    </w:p>
    <w:p w14:paraId="3ED07D67" w14:textId="77777777" w:rsidR="00E56F2F" w:rsidRDefault="00E56F2F" w:rsidP="00D82D65">
      <w:pPr>
        <w:numPr>
          <w:ilvl w:val="1"/>
          <w:numId w:val="13"/>
        </w:numPr>
        <w:jc w:val="both"/>
      </w:pPr>
      <w:r>
        <w:t>zakazuje se výcvik psů.</w:t>
      </w:r>
    </w:p>
    <w:p w14:paraId="5F679F00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14:paraId="254BA0E3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14:paraId="6167EECB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14:paraId="6B40C2C7" w14:textId="77777777" w:rsidR="00D866BF" w:rsidRPr="00E554F4" w:rsidRDefault="00D866BF" w:rsidP="00E554F4">
      <w:pPr>
        <w:jc w:val="center"/>
        <w:rPr>
          <w:b/>
        </w:rPr>
      </w:pPr>
    </w:p>
    <w:p w14:paraId="2E7D2EC0" w14:textId="77777777" w:rsidR="00D866BF" w:rsidRPr="00E554F4" w:rsidRDefault="00D82D65" w:rsidP="00E554F4">
      <w:pPr>
        <w:jc w:val="center"/>
        <w:rPr>
          <w:b/>
        </w:rPr>
      </w:pPr>
      <w:r>
        <w:rPr>
          <w:b/>
        </w:rPr>
        <w:br w:type="page"/>
      </w:r>
      <w:r w:rsidR="00D866BF" w:rsidRPr="00E554F4">
        <w:rPr>
          <w:b/>
        </w:rPr>
        <w:lastRenderedPageBreak/>
        <w:t>Článek 2</w:t>
      </w:r>
    </w:p>
    <w:p w14:paraId="1377494E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14:paraId="6243E8BC" w14:textId="77777777" w:rsidR="00D866BF" w:rsidRPr="00E554F4" w:rsidRDefault="00D866BF" w:rsidP="00E554F4">
      <w:pPr>
        <w:jc w:val="center"/>
        <w:rPr>
          <w:b/>
        </w:rPr>
      </w:pPr>
    </w:p>
    <w:p w14:paraId="6244655D" w14:textId="77777777" w:rsidR="00D866BF" w:rsidRPr="00E554F4" w:rsidRDefault="00D866BF" w:rsidP="00E554F4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14:paraId="74F17E4B" w14:textId="77777777" w:rsidR="00D866BF" w:rsidRPr="00E554F4" w:rsidRDefault="00D866BF" w:rsidP="00E554F4">
      <w:pPr>
        <w:rPr>
          <w:b/>
          <w:highlight w:val="yellow"/>
        </w:rPr>
      </w:pPr>
    </w:p>
    <w:p w14:paraId="6F86F775" w14:textId="77777777"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>Článek 3</w:t>
      </w:r>
    </w:p>
    <w:p w14:paraId="27D03938" w14:textId="77777777"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14:paraId="7A2FDA9A" w14:textId="77777777" w:rsidR="00E554F4" w:rsidRPr="00E554F4" w:rsidRDefault="00E554F4" w:rsidP="00E554F4"/>
    <w:p w14:paraId="18E24E2B" w14:textId="77777777" w:rsidR="00E554F4" w:rsidRPr="00E554F4" w:rsidRDefault="00E554F4" w:rsidP="00D82D65">
      <w:pPr>
        <w:pStyle w:val="Seznamoslovan"/>
        <w:spacing w:after="0"/>
        <w:rPr>
          <w:szCs w:val="24"/>
        </w:rPr>
      </w:pPr>
      <w:r w:rsidRPr="00E554F4">
        <w:rPr>
          <w:szCs w:val="24"/>
        </w:rPr>
        <w:t>Pravidla v čl. 1 odst. 1 vyhlášky se nevztahují na psy:</w:t>
      </w:r>
    </w:p>
    <w:p w14:paraId="3CDD83CA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1915B0C1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702AA3D1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2EDB829C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14:paraId="362E73EA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>.</w:t>
      </w:r>
    </w:p>
    <w:p w14:paraId="2F21984C" w14:textId="77777777" w:rsidR="00D866BF" w:rsidRDefault="00D866BF" w:rsidP="00E554F4">
      <w:pPr>
        <w:jc w:val="both"/>
      </w:pPr>
    </w:p>
    <w:p w14:paraId="36DC6F9B" w14:textId="77777777" w:rsidR="00D82D65" w:rsidRPr="00E554F4" w:rsidRDefault="00D82D65" w:rsidP="00D82D65">
      <w:pPr>
        <w:jc w:val="center"/>
        <w:rPr>
          <w:b/>
        </w:rPr>
      </w:pPr>
      <w:r w:rsidRPr="00E554F4">
        <w:rPr>
          <w:b/>
        </w:rPr>
        <w:t xml:space="preserve">Článek </w:t>
      </w:r>
      <w:r>
        <w:rPr>
          <w:b/>
        </w:rPr>
        <w:t>4</w:t>
      </w:r>
    </w:p>
    <w:p w14:paraId="41B25889" w14:textId="77777777" w:rsidR="00D82D65" w:rsidRPr="00E554F4" w:rsidRDefault="00D82D65" w:rsidP="00D82D65">
      <w:pPr>
        <w:jc w:val="center"/>
        <w:rPr>
          <w:b/>
        </w:rPr>
      </w:pPr>
      <w:r>
        <w:rPr>
          <w:b/>
        </w:rPr>
        <w:t>Zrušovací ustanovení</w:t>
      </w:r>
    </w:p>
    <w:p w14:paraId="71FB67B1" w14:textId="77777777" w:rsidR="00D82D65" w:rsidRPr="00E554F4" w:rsidRDefault="00D82D65" w:rsidP="00D82D65">
      <w:pPr>
        <w:jc w:val="center"/>
        <w:rPr>
          <w:b/>
        </w:rPr>
      </w:pPr>
    </w:p>
    <w:p w14:paraId="54C5EF08" w14:textId="77777777" w:rsidR="00D82D65" w:rsidRPr="00E554F4" w:rsidRDefault="00D82D65" w:rsidP="00D82D6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Zrušuje se obecně závazná vyhláška č. 1/</w:t>
      </w:r>
      <w:r w:rsidR="00E56F2F">
        <w:rPr>
          <w:rFonts w:ascii="Times New Roman" w:eastAsia="MS Mincho" w:hAnsi="Times New Roman"/>
          <w:sz w:val="24"/>
          <w:szCs w:val="24"/>
        </w:rPr>
        <w:t>2007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r w:rsidR="00D8734C" w:rsidRPr="00D8734C">
        <w:rPr>
          <w:rFonts w:ascii="Times New Roman" w:eastAsia="MS Mincho" w:hAnsi="Times New Roman"/>
          <w:sz w:val="24"/>
          <w:szCs w:val="24"/>
        </w:rPr>
        <w:t>o stanovení pravidel pro pohyb psů na</w:t>
      </w:r>
      <w:r w:rsidR="00D8734C">
        <w:rPr>
          <w:rFonts w:ascii="Times New Roman" w:eastAsia="MS Mincho" w:hAnsi="Times New Roman"/>
          <w:sz w:val="24"/>
          <w:szCs w:val="24"/>
        </w:rPr>
        <w:t> </w:t>
      </w:r>
      <w:r w:rsidR="00D8734C" w:rsidRPr="00D8734C">
        <w:rPr>
          <w:rFonts w:ascii="Times New Roman" w:eastAsia="MS Mincho" w:hAnsi="Times New Roman"/>
          <w:sz w:val="24"/>
          <w:szCs w:val="24"/>
        </w:rPr>
        <w:t>veřejném prostranství v obci a vymezení prostoru pro volné pobíhání psů</w:t>
      </w:r>
      <w:r>
        <w:rPr>
          <w:rFonts w:ascii="Times New Roman" w:eastAsia="MS Mincho" w:hAnsi="Times New Roman"/>
          <w:sz w:val="24"/>
          <w:szCs w:val="24"/>
        </w:rPr>
        <w:t xml:space="preserve">, ze dne </w:t>
      </w:r>
      <w:r w:rsidR="00D8734C">
        <w:rPr>
          <w:rFonts w:ascii="Times New Roman" w:eastAsia="MS Mincho" w:hAnsi="Times New Roman"/>
          <w:sz w:val="24"/>
          <w:szCs w:val="24"/>
        </w:rPr>
        <w:t>17. 1. 2007.</w:t>
      </w:r>
    </w:p>
    <w:p w14:paraId="486FD7F4" w14:textId="77777777" w:rsidR="00D82D65" w:rsidRPr="00E554F4" w:rsidRDefault="00D82D65" w:rsidP="00E554F4">
      <w:pPr>
        <w:jc w:val="both"/>
      </w:pPr>
    </w:p>
    <w:p w14:paraId="05BC8183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E554F4" w:rsidRPr="00E554F4">
        <w:rPr>
          <w:b/>
        </w:rPr>
        <w:t>5</w:t>
      </w:r>
    </w:p>
    <w:p w14:paraId="2BC13836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14:paraId="2E963D3F" w14:textId="77777777" w:rsidR="00D866BF" w:rsidRPr="00E554F4" w:rsidRDefault="00D866BF" w:rsidP="00E554F4">
      <w:pPr>
        <w:jc w:val="center"/>
        <w:rPr>
          <w:b/>
        </w:rPr>
      </w:pPr>
    </w:p>
    <w:p w14:paraId="54B85441" w14:textId="77777777"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3E852E8F" w14:textId="77777777" w:rsidR="00D866BF" w:rsidRDefault="00D866BF" w:rsidP="00BA5F17">
      <w:pPr>
        <w:jc w:val="both"/>
      </w:pPr>
    </w:p>
    <w:p w14:paraId="165801D6" w14:textId="77777777" w:rsidR="00E554F4" w:rsidRDefault="00E554F4" w:rsidP="00BA5F17">
      <w:pPr>
        <w:jc w:val="both"/>
      </w:pPr>
    </w:p>
    <w:p w14:paraId="494B3912" w14:textId="77777777" w:rsidR="00D8734C" w:rsidRPr="00ED2069" w:rsidRDefault="00D8734C" w:rsidP="00BA5F17">
      <w:pPr>
        <w:jc w:val="both"/>
      </w:pPr>
    </w:p>
    <w:p w14:paraId="65D94892" w14:textId="77777777" w:rsidR="00D866BF" w:rsidRPr="00ED2069" w:rsidRDefault="00D866BF" w:rsidP="007B7655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D866BF" w:rsidRPr="00ED2069" w14:paraId="3A105DF6" w14:textId="77777777" w:rsidTr="0043579C">
        <w:trPr>
          <w:jc w:val="center"/>
        </w:trPr>
        <w:tc>
          <w:tcPr>
            <w:tcW w:w="4605" w:type="dxa"/>
          </w:tcPr>
          <w:p w14:paraId="5BC1EB7E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14:paraId="3974348A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</w:tr>
      <w:tr w:rsidR="00D866BF" w:rsidRPr="00DB6336" w14:paraId="6768C6E3" w14:textId="77777777" w:rsidTr="0043579C">
        <w:trPr>
          <w:jc w:val="center"/>
        </w:trPr>
        <w:tc>
          <w:tcPr>
            <w:tcW w:w="4605" w:type="dxa"/>
          </w:tcPr>
          <w:p w14:paraId="20F17951" w14:textId="77777777" w:rsidR="00D866BF" w:rsidRPr="00ED2069" w:rsidRDefault="00D8734C" w:rsidP="0043579C">
            <w:pPr>
              <w:jc w:val="center"/>
            </w:pPr>
            <w:r>
              <w:t xml:space="preserve">Tereze Hadrbolcová </w:t>
            </w:r>
            <w:r w:rsidR="00620844">
              <w:t>v. r.</w:t>
            </w:r>
          </w:p>
          <w:p w14:paraId="6AC7CED2" w14:textId="77777777" w:rsidR="00D866BF" w:rsidRPr="00ED2069" w:rsidRDefault="00D866BF" w:rsidP="00ED2069">
            <w:pPr>
              <w:jc w:val="center"/>
            </w:pPr>
            <w:r w:rsidRPr="00ED2069">
              <w:t>místostarost</w:t>
            </w:r>
            <w:r w:rsidR="00D8734C">
              <w:t>k</w:t>
            </w:r>
            <w:r w:rsidRPr="00ED2069">
              <w:t>a</w:t>
            </w:r>
          </w:p>
        </w:tc>
        <w:tc>
          <w:tcPr>
            <w:tcW w:w="4605" w:type="dxa"/>
          </w:tcPr>
          <w:p w14:paraId="0E56498D" w14:textId="77777777" w:rsidR="00D866BF" w:rsidRPr="00ED2069" w:rsidRDefault="00D8734C" w:rsidP="0043579C">
            <w:pPr>
              <w:jc w:val="center"/>
            </w:pPr>
            <w:r>
              <w:t xml:space="preserve">Pavlína Hauserová </w:t>
            </w:r>
            <w:r w:rsidR="00443B67">
              <w:t>v. r.</w:t>
            </w:r>
          </w:p>
          <w:p w14:paraId="1F50520F" w14:textId="77777777" w:rsidR="00D866BF" w:rsidRPr="00DB6336" w:rsidRDefault="00D866BF" w:rsidP="00ED2069">
            <w:pPr>
              <w:jc w:val="center"/>
            </w:pPr>
            <w:r w:rsidRPr="00ED2069">
              <w:t>starost</w:t>
            </w:r>
            <w:r w:rsidR="00D82D65">
              <w:t>k</w:t>
            </w:r>
            <w:r w:rsidRPr="00ED2069">
              <w:t>a</w:t>
            </w:r>
          </w:p>
        </w:tc>
      </w:tr>
    </w:tbl>
    <w:p w14:paraId="39A2F092" w14:textId="77777777" w:rsidR="00D866BF" w:rsidRPr="00D8734C" w:rsidRDefault="00D866BF" w:rsidP="00FF022E">
      <w:pPr>
        <w:rPr>
          <w:sz w:val="4"/>
        </w:rPr>
      </w:pPr>
    </w:p>
    <w:sectPr w:rsidR="00D866BF" w:rsidRPr="00D8734C" w:rsidSect="00D87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0C2C" w14:textId="77777777" w:rsidR="00D526BA" w:rsidRDefault="00D526BA">
      <w:r>
        <w:separator/>
      </w:r>
    </w:p>
  </w:endnote>
  <w:endnote w:type="continuationSeparator" w:id="0">
    <w:p w14:paraId="0DD30C73" w14:textId="77777777" w:rsidR="00D526BA" w:rsidRDefault="00D5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6331" w14:textId="77777777" w:rsidR="00D526BA" w:rsidRDefault="00D526BA">
      <w:r>
        <w:separator/>
      </w:r>
    </w:p>
  </w:footnote>
  <w:footnote w:type="continuationSeparator" w:id="0">
    <w:p w14:paraId="11A316CF" w14:textId="77777777" w:rsidR="00D526BA" w:rsidRDefault="00D526BA">
      <w:r>
        <w:continuationSeparator/>
      </w:r>
    </w:p>
  </w:footnote>
  <w:footnote w:id="1">
    <w:p w14:paraId="7E21AAB4" w14:textId="77777777" w:rsidR="00E56F2F" w:rsidRDefault="00E56F2F" w:rsidP="00E56F2F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2">
    <w:p w14:paraId="6C9EC256" w14:textId="77777777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 w:rsidR="00E56F2F">
        <w:t>Býčkovice</w:t>
      </w:r>
    </w:p>
  </w:footnote>
  <w:footnote w:id="3">
    <w:p w14:paraId="21923C54" w14:textId="77777777"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14:paraId="02212954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4D3B2194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14:paraId="70840F18" w14:textId="77777777"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14:paraId="154404E1" w14:textId="77777777"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8">
    <w:p w14:paraId="6D7BFAA3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9">
    <w:p w14:paraId="484B2352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0">
    <w:p w14:paraId="0596CE0B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1">
    <w:p w14:paraId="056B39E4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7733A4D"/>
    <w:multiLevelType w:val="hybridMultilevel"/>
    <w:tmpl w:val="37A4FF7A"/>
    <w:lvl w:ilvl="0" w:tplc="A9ACA16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305933902">
    <w:abstractNumId w:val="26"/>
  </w:num>
  <w:num w:numId="2" w16cid:durableId="1654331048">
    <w:abstractNumId w:val="5"/>
  </w:num>
  <w:num w:numId="3" w16cid:durableId="1761834927">
    <w:abstractNumId w:val="24"/>
  </w:num>
  <w:num w:numId="4" w16cid:durableId="1093361262">
    <w:abstractNumId w:val="4"/>
  </w:num>
  <w:num w:numId="5" w16cid:durableId="553546042">
    <w:abstractNumId w:val="3"/>
  </w:num>
  <w:num w:numId="6" w16cid:durableId="790712045">
    <w:abstractNumId w:val="22"/>
  </w:num>
  <w:num w:numId="7" w16cid:durableId="300155554">
    <w:abstractNumId w:val="32"/>
  </w:num>
  <w:num w:numId="8" w16cid:durableId="346715201">
    <w:abstractNumId w:val="27"/>
  </w:num>
  <w:num w:numId="9" w16cid:durableId="1180775613">
    <w:abstractNumId w:val="18"/>
  </w:num>
  <w:num w:numId="10" w16cid:durableId="463887713">
    <w:abstractNumId w:val="19"/>
  </w:num>
  <w:num w:numId="11" w16cid:durableId="1356810991">
    <w:abstractNumId w:val="12"/>
  </w:num>
  <w:num w:numId="12" w16cid:durableId="1365669717">
    <w:abstractNumId w:val="28"/>
  </w:num>
  <w:num w:numId="13" w16cid:durableId="1627541834">
    <w:abstractNumId w:val="23"/>
  </w:num>
  <w:num w:numId="14" w16cid:durableId="1943032023">
    <w:abstractNumId w:val="29"/>
  </w:num>
  <w:num w:numId="15" w16cid:durableId="1707481796">
    <w:abstractNumId w:val="25"/>
  </w:num>
  <w:num w:numId="16" w16cid:durableId="1563518204">
    <w:abstractNumId w:val="31"/>
  </w:num>
  <w:num w:numId="17" w16cid:durableId="1497380601">
    <w:abstractNumId w:val="8"/>
  </w:num>
  <w:num w:numId="18" w16cid:durableId="1827160671">
    <w:abstractNumId w:val="2"/>
  </w:num>
  <w:num w:numId="19" w16cid:durableId="10473392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5780442">
    <w:abstractNumId w:val="17"/>
  </w:num>
  <w:num w:numId="21" w16cid:durableId="2025160084">
    <w:abstractNumId w:val="7"/>
  </w:num>
  <w:num w:numId="22" w16cid:durableId="39020307">
    <w:abstractNumId w:val="11"/>
  </w:num>
  <w:num w:numId="23" w16cid:durableId="1081410479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0261822">
    <w:abstractNumId w:val="13"/>
  </w:num>
  <w:num w:numId="25" w16cid:durableId="1091662806">
    <w:abstractNumId w:val="14"/>
  </w:num>
  <w:num w:numId="26" w16cid:durableId="752434523">
    <w:abstractNumId w:val="1"/>
  </w:num>
  <w:num w:numId="27" w16cid:durableId="1921865608">
    <w:abstractNumId w:val="30"/>
  </w:num>
  <w:num w:numId="28" w16cid:durableId="815613012">
    <w:abstractNumId w:val="9"/>
  </w:num>
  <w:num w:numId="29" w16cid:durableId="992023362">
    <w:abstractNumId w:val="16"/>
  </w:num>
  <w:num w:numId="30" w16cid:durableId="868179800">
    <w:abstractNumId w:val="0"/>
  </w:num>
  <w:num w:numId="31" w16cid:durableId="1779720708">
    <w:abstractNumId w:val="20"/>
  </w:num>
  <w:num w:numId="32" w16cid:durableId="602611668">
    <w:abstractNumId w:val="21"/>
  </w:num>
  <w:num w:numId="33" w16cid:durableId="7209795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61062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3713158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400E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066D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26FF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0F5D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526BA"/>
    <w:rsid w:val="00D603FA"/>
    <w:rsid w:val="00D70DBF"/>
    <w:rsid w:val="00D76BA1"/>
    <w:rsid w:val="00D82D65"/>
    <w:rsid w:val="00D866BF"/>
    <w:rsid w:val="00D8734C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DF62F3"/>
    <w:rsid w:val="00E0015C"/>
    <w:rsid w:val="00E06A02"/>
    <w:rsid w:val="00E1572A"/>
    <w:rsid w:val="00E16931"/>
    <w:rsid w:val="00E34677"/>
    <w:rsid w:val="00E5075A"/>
    <w:rsid w:val="00E51D71"/>
    <w:rsid w:val="00E554F4"/>
    <w:rsid w:val="00E56F2F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63D26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link w:val="Nadpis6"/>
    <w:uiPriority w:val="9"/>
    <w:semiHidden/>
    <w:rsid w:val="00E554F4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obec Býckovice</cp:lastModifiedBy>
  <cp:revision>2</cp:revision>
  <cp:lastPrinted>2022-04-13T07:31:00Z</cp:lastPrinted>
  <dcterms:created xsi:type="dcterms:W3CDTF">2023-10-02T09:07:00Z</dcterms:created>
  <dcterms:modified xsi:type="dcterms:W3CDTF">2023-10-02T09:07:00Z</dcterms:modified>
</cp:coreProperties>
</file>