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SVS/2025/069572</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9F632F0" w14:textId="77777777" w:rsidR="00A02661" w:rsidRDefault="00A02661" w:rsidP="008F3DB8">
      <w:pPr>
        <w:keepNext/>
        <w:keepLines/>
        <w:tabs>
          <w:tab w:val="left" w:pos="709"/>
          <w:tab w:val="left" w:pos="5387"/>
        </w:tabs>
        <w:spacing w:before="240" w:after="0" w:line="240" w:lineRule="auto"/>
        <w:jc w:val="center"/>
        <w:outlineLvl w:val="0"/>
        <w:rPr>
          <w:rFonts w:ascii="Arial" w:eastAsia="Times New Roman" w:hAnsi="Arial" w:cs="Times New Roman"/>
          <w:b/>
          <w:bCs/>
          <w:sz w:val="26"/>
          <w:szCs w:val="28"/>
        </w:rPr>
      </w:pPr>
    </w:p>
    <w:p w14:paraId="2CC4D499" w14:textId="7431EA4B" w:rsidR="008F3DB8" w:rsidRPr="00C15F8F" w:rsidRDefault="008F3DB8" w:rsidP="008F3DB8">
      <w:pPr>
        <w:keepNext/>
        <w:keepLines/>
        <w:tabs>
          <w:tab w:val="left" w:pos="709"/>
          <w:tab w:val="left" w:pos="5387"/>
        </w:tabs>
        <w:spacing w:before="24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61CBBC4" w14:textId="77777777" w:rsidR="008F3DB8" w:rsidRPr="00C15F8F" w:rsidRDefault="00A02661" w:rsidP="008F3DB8">
      <w:pPr>
        <w:tabs>
          <w:tab w:val="left" w:pos="709"/>
          <w:tab w:val="left" w:pos="5387"/>
        </w:tabs>
        <w:autoSpaceDE w:val="0"/>
        <w:autoSpaceDN w:val="0"/>
        <w:adjustRightInd w:val="0"/>
        <w:spacing w:before="24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D688540E1F7E4BCCB6E7DEA26D19EA71"/>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8F3DB8">
            <w:rPr>
              <w:rFonts w:ascii="Arial" w:eastAsia="Calibri" w:hAnsi="Arial" w:cs="Times New Roman"/>
            </w:rPr>
            <w:t>Krajská veterinární správa Státní veterinární správy pro Moravskoslezský kraj</w:t>
          </w:r>
        </w:sdtContent>
      </w:sdt>
      <w:r w:rsidR="008F3DB8"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75BFAEF" w14:textId="77777777" w:rsidR="008F3DB8" w:rsidRPr="00C15F8F" w:rsidRDefault="008F3DB8" w:rsidP="008F3DB8">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4EB68D86" w14:textId="77777777" w:rsidR="008F3DB8" w:rsidRPr="008D2758" w:rsidRDefault="008F3DB8" w:rsidP="008F3DB8">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k zamezení šíření nebezpečné nákazy – </w:t>
      </w:r>
      <w:r w:rsidRPr="008D2758">
        <w:rPr>
          <w:rFonts w:ascii="Arial" w:eastAsia="Times New Roman" w:hAnsi="Arial" w:cs="Times New Roman"/>
          <w:b/>
          <w:lang w:eastAsia="cs-CZ"/>
        </w:rPr>
        <w:t>moru včelího plodu</w:t>
      </w:r>
      <w:r w:rsidRPr="008D2758">
        <w:rPr>
          <w:rFonts w:ascii="Arial" w:eastAsia="Times New Roman" w:hAnsi="Arial" w:cs="Times New Roman"/>
          <w:lang w:eastAsia="cs-CZ"/>
        </w:rPr>
        <w:t xml:space="preserve"> v Moravskoslezském kraji:</w:t>
      </w:r>
    </w:p>
    <w:p w14:paraId="4C601A55" w14:textId="77777777" w:rsidR="008F3DB8" w:rsidRPr="008D2758" w:rsidRDefault="008F3DB8" w:rsidP="008F3DB8">
      <w:pPr>
        <w:spacing w:before="120" w:after="0" w:line="240" w:lineRule="auto"/>
        <w:ind w:left="57" w:firstLine="652"/>
        <w:jc w:val="both"/>
        <w:rPr>
          <w:rFonts w:ascii="Arial" w:eastAsia="Times New Roman" w:hAnsi="Arial" w:cs="Times New Roman"/>
          <w:lang w:eastAsia="cs-CZ"/>
        </w:rPr>
      </w:pPr>
    </w:p>
    <w:p w14:paraId="1DDF01C1" w14:textId="77777777" w:rsidR="008F3DB8" w:rsidRPr="008D2758" w:rsidRDefault="008F3DB8" w:rsidP="008F3DB8">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1</w:t>
      </w:r>
    </w:p>
    <w:p w14:paraId="0F52F88C" w14:textId="77777777" w:rsidR="008F3DB8" w:rsidRPr="00875875" w:rsidRDefault="008F3DB8" w:rsidP="008F3DB8">
      <w:pPr>
        <w:spacing w:before="12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Vymezení ochranného pásma</w:t>
      </w:r>
    </w:p>
    <w:p w14:paraId="7D15C582" w14:textId="77777777" w:rsidR="008F3DB8" w:rsidRPr="008D2758" w:rsidRDefault="008F3DB8" w:rsidP="008F3DB8">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Ochranným pásmem vymezeným v okruhu minimálně 3 km kolem ohniska nákazy, s přihlédnutím k </w:t>
      </w:r>
      <w:proofErr w:type="spellStart"/>
      <w:r w:rsidRPr="008D2758">
        <w:rPr>
          <w:rFonts w:ascii="Arial" w:eastAsia="Times New Roman" w:hAnsi="Arial" w:cs="Times New Roman"/>
          <w:lang w:eastAsia="cs-CZ"/>
        </w:rPr>
        <w:t>epizootologickým</w:t>
      </w:r>
      <w:proofErr w:type="spellEnd"/>
      <w:r w:rsidRPr="008D2758">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0A7E37AE" w14:textId="462EB831" w:rsidR="008F3DB8" w:rsidRDefault="00BD32C2" w:rsidP="008F3DB8">
      <w:pPr>
        <w:tabs>
          <w:tab w:val="left" w:pos="4488"/>
          <w:tab w:val="center" w:pos="4890"/>
        </w:tabs>
        <w:spacing w:before="120" w:after="0" w:line="240" w:lineRule="auto"/>
        <w:ind w:left="57"/>
        <w:jc w:val="both"/>
        <w:rPr>
          <w:rFonts w:ascii="Arial" w:eastAsia="Times New Roman" w:hAnsi="Arial" w:cs="Times New Roman"/>
          <w:lang w:eastAsia="cs-CZ"/>
        </w:rPr>
      </w:pPr>
      <w:r w:rsidRPr="00BD32C2">
        <w:rPr>
          <w:rFonts w:ascii="Arial" w:eastAsia="Times New Roman" w:hAnsi="Arial" w:cs="Times New Roman"/>
          <w:lang w:eastAsia="cs-CZ"/>
        </w:rPr>
        <w:t xml:space="preserve">Karviná - město (663824), Ráj (663981), </w:t>
      </w:r>
      <w:proofErr w:type="spellStart"/>
      <w:r w:rsidRPr="00BD32C2">
        <w:rPr>
          <w:rFonts w:ascii="Arial" w:eastAsia="Times New Roman" w:hAnsi="Arial" w:cs="Times New Roman"/>
          <w:lang w:eastAsia="cs-CZ"/>
        </w:rPr>
        <w:t>Darkov</w:t>
      </w:r>
      <w:proofErr w:type="spellEnd"/>
      <w:r w:rsidRPr="00BD32C2">
        <w:rPr>
          <w:rFonts w:ascii="Arial" w:eastAsia="Times New Roman" w:hAnsi="Arial" w:cs="Times New Roman"/>
          <w:lang w:eastAsia="cs-CZ"/>
        </w:rPr>
        <w:t xml:space="preserve"> (664014), Petrovice u Karviné (720</w:t>
      </w:r>
      <w:r>
        <w:rPr>
          <w:rFonts w:ascii="Arial" w:eastAsia="Times New Roman" w:hAnsi="Arial" w:cs="Times New Roman"/>
          <w:lang w:eastAsia="cs-CZ"/>
        </w:rPr>
        <w:t>356), Dolní Marklovice (720321)</w:t>
      </w:r>
    </w:p>
    <w:p w14:paraId="272AB8EC" w14:textId="77777777" w:rsidR="008F3DB8" w:rsidRPr="008D2758" w:rsidRDefault="008F3DB8" w:rsidP="008F3DB8">
      <w:pPr>
        <w:tabs>
          <w:tab w:val="left" w:pos="4488"/>
          <w:tab w:val="center" w:pos="4890"/>
        </w:tabs>
        <w:spacing w:before="120" w:after="0" w:line="240" w:lineRule="auto"/>
        <w:ind w:left="57"/>
        <w:jc w:val="both"/>
        <w:rPr>
          <w:rFonts w:ascii="Arial" w:eastAsia="Times New Roman" w:hAnsi="Arial" w:cs="Times New Roman"/>
          <w:lang w:eastAsia="cs-CZ"/>
        </w:rPr>
      </w:pPr>
    </w:p>
    <w:p w14:paraId="2D04FDBE" w14:textId="77777777" w:rsidR="008F3DB8" w:rsidRPr="008D2758" w:rsidRDefault="008F3DB8" w:rsidP="008F3DB8">
      <w:pPr>
        <w:tabs>
          <w:tab w:val="left" w:pos="4488"/>
          <w:tab w:val="center" w:pos="4890"/>
        </w:tabs>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2</w:t>
      </w:r>
    </w:p>
    <w:p w14:paraId="33872ADB" w14:textId="77777777" w:rsidR="008F3DB8" w:rsidRPr="00875875" w:rsidRDefault="008F3DB8" w:rsidP="008F3DB8">
      <w:pPr>
        <w:spacing w:before="12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Opatření v ochranném pásmu</w:t>
      </w:r>
    </w:p>
    <w:p w14:paraId="6383DC50" w14:textId="77777777" w:rsidR="008F3DB8" w:rsidRPr="008D2758" w:rsidRDefault="008F3DB8" w:rsidP="008F3DB8">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(1) Zakazuje se přemisťování včel a včelstev ze stanoveného ochranného pásma.</w:t>
      </w:r>
    </w:p>
    <w:p w14:paraId="54A7D136" w14:textId="77777777" w:rsidR="008F3DB8" w:rsidRPr="008D2758" w:rsidRDefault="008F3DB8" w:rsidP="008F3DB8">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(2) </w:t>
      </w:r>
      <w:r w:rsidRPr="002334B7">
        <w:rPr>
          <w:rFonts w:ascii="Arial" w:eastAsia="Times New Roman" w:hAnsi="Arial" w:cs="Times New Roman"/>
          <w:lang w:eastAsia="cs-CZ"/>
        </w:rPr>
        <w:t xml:space="preserve">Přemístění včel a včelstev uvnitř ochranného pásma je možné jen se souhlasem Krajské veterinární správy Státní veterinární správy pro </w:t>
      </w:r>
      <w:r>
        <w:rPr>
          <w:rFonts w:ascii="Arial" w:eastAsia="Times New Roman" w:hAnsi="Arial" w:cs="Times New Roman"/>
          <w:lang w:eastAsia="cs-CZ"/>
        </w:rPr>
        <w:t>Moravskoslezský</w:t>
      </w:r>
      <w:r w:rsidRPr="008D2758">
        <w:rPr>
          <w:rFonts w:ascii="Arial" w:eastAsia="Times New Roman" w:hAnsi="Arial" w:cs="Times New Roman"/>
          <w:lang w:eastAsia="cs-CZ"/>
        </w:rPr>
        <w:t xml:space="preserve"> </w:t>
      </w:r>
      <w:r w:rsidRPr="002334B7">
        <w:rPr>
          <w:rFonts w:ascii="Arial" w:eastAsia="Times New Roman" w:hAnsi="Arial" w:cs="Times New Roman"/>
          <w:lang w:eastAsia="cs-CZ"/>
        </w:rPr>
        <w:t>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w:t>
      </w:r>
      <w:r w:rsidRPr="008D2758">
        <w:rPr>
          <w:rFonts w:ascii="Arial" w:eastAsia="Times New Roman" w:hAnsi="Arial" w:cs="Times New Roman"/>
          <w:lang w:eastAsia="cs-CZ"/>
        </w:rPr>
        <w:t xml:space="preserve">. </w:t>
      </w:r>
    </w:p>
    <w:p w14:paraId="4511F0E3" w14:textId="77777777" w:rsidR="008F3DB8" w:rsidRPr="006B60A6" w:rsidRDefault="008F3DB8" w:rsidP="008F3DB8">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(3)</w:t>
      </w:r>
      <w:r w:rsidRPr="006B60A6">
        <w:rPr>
          <w:rFonts w:ascii="Arial" w:eastAsia="Times New Roman" w:hAnsi="Arial" w:cs="Times New Roman"/>
          <w:lang w:eastAsia="cs-CZ"/>
        </w:rPr>
        <w:tab/>
        <w:t xml:space="preserve">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6B60A6">
        <w:rPr>
          <w:rFonts w:ascii="Arial" w:eastAsia="Times New Roman" w:hAnsi="Arial" w:cs="Times New Roman"/>
          <w:b/>
          <w:lang w:eastAsia="cs-CZ"/>
        </w:rPr>
        <w:t xml:space="preserve">do </w:t>
      </w:r>
      <w:r>
        <w:rPr>
          <w:rFonts w:ascii="Arial" w:eastAsia="Times New Roman" w:hAnsi="Arial" w:cs="Times New Roman"/>
          <w:b/>
          <w:lang w:eastAsia="cs-CZ"/>
        </w:rPr>
        <w:t>04.07</w:t>
      </w:r>
      <w:r w:rsidRPr="006B60A6">
        <w:rPr>
          <w:rFonts w:ascii="Arial" w:eastAsia="Times New Roman" w:hAnsi="Arial" w:cs="Times New Roman"/>
          <w:b/>
          <w:lang w:eastAsia="cs-CZ"/>
        </w:rPr>
        <w:t>.2025</w:t>
      </w:r>
      <w:r w:rsidRPr="006B60A6">
        <w:rPr>
          <w:rFonts w:ascii="Arial" w:eastAsia="Times New Roman" w:hAnsi="Arial" w:cs="Times New Roman"/>
          <w:lang w:eastAsia="cs-CZ"/>
        </w:rPr>
        <w:t>.</w:t>
      </w:r>
    </w:p>
    <w:p w14:paraId="5C53205C" w14:textId="77777777" w:rsidR="008F3DB8" w:rsidRPr="006B60A6" w:rsidRDefault="008F3DB8" w:rsidP="008F3DB8">
      <w:pPr>
        <w:spacing w:before="120" w:after="0" w:line="240" w:lineRule="auto"/>
        <w:rPr>
          <w:rFonts w:ascii="Arial" w:eastAsia="Times New Roman" w:hAnsi="Arial" w:cs="Times New Roman"/>
          <w:lang w:eastAsia="cs-CZ"/>
        </w:rPr>
      </w:pPr>
    </w:p>
    <w:p w14:paraId="7C0D58D6" w14:textId="77777777" w:rsidR="008F3DB8" w:rsidRDefault="008F3DB8" w:rsidP="008F3DB8">
      <w:pPr>
        <w:spacing w:before="120" w:after="0" w:line="240" w:lineRule="auto"/>
        <w:rPr>
          <w:rFonts w:ascii="Arial" w:eastAsia="Times New Roman" w:hAnsi="Arial" w:cs="Times New Roman"/>
          <w:lang w:eastAsia="cs-CZ"/>
        </w:rPr>
      </w:pPr>
    </w:p>
    <w:p w14:paraId="27160DC5" w14:textId="77777777" w:rsidR="008F3DB8" w:rsidRPr="006B60A6" w:rsidRDefault="008F3DB8" w:rsidP="008F3DB8">
      <w:pPr>
        <w:spacing w:before="120" w:after="0" w:line="240" w:lineRule="auto"/>
        <w:jc w:val="both"/>
        <w:rPr>
          <w:rFonts w:ascii="Arial" w:eastAsia="Times New Roman" w:hAnsi="Arial" w:cs="Times New Roman"/>
          <w:lang w:eastAsia="cs-CZ"/>
        </w:rPr>
      </w:pPr>
      <w:bookmarkStart w:id="0" w:name="_GoBack"/>
      <w:bookmarkEnd w:id="0"/>
      <w:r w:rsidRPr="006B60A6">
        <w:rPr>
          <w:rFonts w:ascii="Arial" w:eastAsia="Times New Roman" w:hAnsi="Arial" w:cs="Times New Roman"/>
          <w:lang w:eastAsia="cs-CZ"/>
        </w:rPr>
        <w:lastRenderedPageBreak/>
        <w:t>Provedení odběru vzorků:</w:t>
      </w:r>
    </w:p>
    <w:p w14:paraId="141AF425" w14:textId="77777777" w:rsidR="008F3DB8" w:rsidRPr="006B60A6" w:rsidRDefault="008F3DB8" w:rsidP="008F3DB8">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6914DE0B" w14:textId="77777777" w:rsidR="008F3DB8" w:rsidRPr="006B60A6" w:rsidRDefault="008F3DB8" w:rsidP="008F3DB8">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60974B73" w14:textId="77777777" w:rsidR="008F3DB8" w:rsidRPr="006B60A6" w:rsidRDefault="008F3DB8" w:rsidP="008F3DB8">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 xml:space="preserve">(4) Všem chovatelům včel v ochranném pásmu se nařizuje provést druhý odběr vzorků včelí měli od všech včelstev na všech stanovištích umístěných v ochranném pásmu a předat je k vyšetření do státního veterinárního ústavu v termínu </w:t>
      </w:r>
      <w:r w:rsidRPr="006B60A6">
        <w:rPr>
          <w:rFonts w:ascii="Arial" w:eastAsia="Times New Roman" w:hAnsi="Arial" w:cs="Times New Roman"/>
          <w:b/>
          <w:lang w:eastAsia="cs-CZ"/>
        </w:rPr>
        <w:t>do 15.02.2026</w:t>
      </w:r>
      <w:r w:rsidRPr="006B60A6">
        <w:rPr>
          <w:rFonts w:ascii="Arial" w:eastAsia="Times New Roman" w:hAnsi="Arial" w:cs="Times New Roman"/>
          <w:lang w:eastAsia="cs-CZ"/>
        </w:rPr>
        <w:t xml:space="preserve">. Odběr měli se provádí v termínu 01.01.2026 – 15.02.2026. Každý směsný vzorek je tvořen z nejvýše 10 úlů na stanovišti včelstev. Požadavek na vyšetření moru včelího plodu musí být řádně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2736537F" w14:textId="77777777" w:rsidR="008F3DB8" w:rsidRDefault="008F3DB8" w:rsidP="008F3DB8">
      <w:pPr>
        <w:spacing w:before="120" w:after="0" w:line="240" w:lineRule="auto"/>
        <w:rPr>
          <w:rFonts w:ascii="Arial" w:eastAsia="Times New Roman" w:hAnsi="Arial" w:cs="Times New Roman"/>
          <w:lang w:eastAsia="cs-CZ"/>
        </w:rPr>
      </w:pPr>
    </w:p>
    <w:p w14:paraId="6A2DE502" w14:textId="77777777" w:rsidR="008F3DB8" w:rsidRPr="008D2758" w:rsidRDefault="008F3DB8" w:rsidP="008F3DB8">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3</w:t>
      </w:r>
    </w:p>
    <w:p w14:paraId="7DB76E91" w14:textId="77777777" w:rsidR="008F3DB8" w:rsidRPr="00875875" w:rsidRDefault="008F3DB8" w:rsidP="008F3DB8">
      <w:pPr>
        <w:keepNext/>
        <w:spacing w:before="240" w:after="240" w:line="240" w:lineRule="auto"/>
        <w:ind w:left="-142"/>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Sankce</w:t>
      </w:r>
    </w:p>
    <w:p w14:paraId="01199FA6" w14:textId="77777777" w:rsidR="008F3DB8" w:rsidRPr="008D2758" w:rsidRDefault="008F3DB8" w:rsidP="008F3DB8">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8D2758">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F0E573B" w14:textId="77777777" w:rsidR="008F3DB8" w:rsidRPr="008D2758" w:rsidRDefault="008F3DB8" w:rsidP="008F3DB8">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a) 100 000 Kč, jde-li o fyzickou osobu,</w:t>
      </w:r>
    </w:p>
    <w:p w14:paraId="7435478D" w14:textId="77777777" w:rsidR="008F3DB8" w:rsidRPr="008D2758" w:rsidRDefault="008F3DB8" w:rsidP="008F3DB8">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b) 2 000 000 Kč, jde-li o právnickou osobu nebo podnikající fyzickou osobu.</w:t>
      </w:r>
    </w:p>
    <w:p w14:paraId="3B06DEB7" w14:textId="77777777" w:rsidR="008F3DB8" w:rsidRPr="008D2758" w:rsidRDefault="008F3DB8" w:rsidP="008F3DB8">
      <w:pPr>
        <w:tabs>
          <w:tab w:val="left" w:pos="709"/>
          <w:tab w:val="left" w:pos="5387"/>
        </w:tabs>
        <w:spacing w:before="120" w:after="0" w:line="240" w:lineRule="auto"/>
        <w:jc w:val="both"/>
        <w:rPr>
          <w:rFonts w:ascii="Arial" w:eastAsia="Times New Roman" w:hAnsi="Arial" w:cs="Arial"/>
        </w:rPr>
      </w:pPr>
    </w:p>
    <w:p w14:paraId="119ADAF0" w14:textId="77777777" w:rsidR="008F3DB8" w:rsidRPr="008D2758" w:rsidRDefault="008F3DB8" w:rsidP="008F3DB8">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4</w:t>
      </w:r>
    </w:p>
    <w:p w14:paraId="7CCDF576" w14:textId="77777777" w:rsidR="008F3DB8" w:rsidRPr="00875875" w:rsidRDefault="008F3DB8" w:rsidP="008F3DB8">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Poučení</w:t>
      </w:r>
    </w:p>
    <w:p w14:paraId="044EACA0" w14:textId="77777777" w:rsidR="008F3DB8" w:rsidRPr="008D2758" w:rsidRDefault="008F3DB8" w:rsidP="008F3DB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2334B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r>
        <w:rPr>
          <w:rFonts w:ascii="Arial" w:eastAsia="Times New Roman" w:hAnsi="Arial" w:cs="Times New Roman"/>
        </w:rPr>
        <w:t>.</w:t>
      </w:r>
    </w:p>
    <w:p w14:paraId="59413A3C" w14:textId="77777777" w:rsidR="008F3DB8" w:rsidRPr="008D2758" w:rsidRDefault="008F3DB8" w:rsidP="008F3DB8">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8D2758">
        <w:rPr>
          <w:rFonts w:ascii="Arial" w:eastAsia="Times New Roman" w:hAnsi="Arial" w:cs="Arial"/>
          <w:kern w:val="32"/>
          <w:lang w:eastAsia="cs-CZ"/>
        </w:rPr>
        <w:lastRenderedPageBreak/>
        <w:t>Čl. 5</w:t>
      </w:r>
    </w:p>
    <w:p w14:paraId="3663EDE8" w14:textId="77777777" w:rsidR="008F3DB8" w:rsidRPr="00875875" w:rsidRDefault="008F3DB8" w:rsidP="008F3DB8">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Společná a závěrečná ustanovení</w:t>
      </w:r>
    </w:p>
    <w:p w14:paraId="32AABC84" w14:textId="77777777" w:rsidR="008F3DB8" w:rsidRPr="008D2758" w:rsidRDefault="008F3DB8" w:rsidP="008F3DB8">
      <w:pPr>
        <w:numPr>
          <w:ilvl w:val="3"/>
          <w:numId w:val="7"/>
        </w:numPr>
        <w:tabs>
          <w:tab w:val="left" w:pos="709"/>
          <w:tab w:val="left" w:pos="5387"/>
        </w:tabs>
        <w:autoSpaceDE w:val="0"/>
        <w:autoSpaceDN w:val="0"/>
        <w:adjustRightInd w:val="0"/>
        <w:spacing w:before="120" w:after="0" w:line="240" w:lineRule="auto"/>
        <w:ind w:left="851" w:hanging="284"/>
        <w:contextualSpacing/>
        <w:jc w:val="both"/>
        <w:rPr>
          <w:rFonts w:ascii="Arial" w:eastAsia="Times New Roman" w:hAnsi="Arial" w:cs="Arial"/>
        </w:rPr>
      </w:pPr>
      <w:r>
        <w:rPr>
          <w:rFonts w:ascii="Arial" w:eastAsia="Times New Roman" w:hAnsi="Arial" w:cs="Arial"/>
        </w:rPr>
        <w:t xml:space="preserve"> </w:t>
      </w:r>
      <w:r w:rsidRPr="008D2758">
        <w:rPr>
          <w:rFonts w:ascii="Arial" w:eastAsia="Times New Roman" w:hAnsi="Arial" w:cs="Arial"/>
        </w:rPr>
        <w:t xml:space="preserve">Toto nařízení nabývá podle § 2 odst. 1 a § 4 odst. 1 a 2 zákona č. 35/2021 Sb., </w:t>
      </w:r>
    </w:p>
    <w:p w14:paraId="5B0EE89F" w14:textId="77777777" w:rsidR="008F3DB8" w:rsidRPr="008D2758" w:rsidRDefault="008F3DB8" w:rsidP="008F3DB8">
      <w:pPr>
        <w:tabs>
          <w:tab w:val="left" w:pos="709"/>
          <w:tab w:val="left" w:pos="5387"/>
        </w:tabs>
        <w:autoSpaceDE w:val="0"/>
        <w:autoSpaceDN w:val="0"/>
        <w:adjustRightInd w:val="0"/>
        <w:spacing w:after="0" w:line="240" w:lineRule="auto"/>
        <w:jc w:val="both"/>
        <w:rPr>
          <w:rFonts w:ascii="Arial" w:eastAsia="Times New Roman" w:hAnsi="Arial" w:cs="Arial"/>
        </w:rPr>
      </w:pPr>
      <w:r w:rsidRPr="008D2758">
        <w:rPr>
          <w:rFonts w:ascii="Arial" w:eastAsia="Times New Roman" w:hAnsi="Arial" w:cs="Arial"/>
        </w:rPr>
        <w:t xml:space="preserve">o Sbírce právních předpisů územních samosprávných celků a některých správních úřadů </w:t>
      </w:r>
      <w:r w:rsidRPr="008D2758">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8D2758">
        <w:rPr>
          <w:rFonts w:ascii="Arial" w:eastAsia="Times New Roman" w:hAnsi="Arial" w:cs="Arial"/>
        </w:rPr>
        <w:t>. D</w:t>
      </w:r>
      <w:r w:rsidRPr="008D2758">
        <w:rPr>
          <w:rFonts w:ascii="Arial" w:eastAsia="Times New Roman" w:hAnsi="Arial" w:cs="Arial"/>
          <w:color w:val="000000"/>
          <w:shd w:val="clear" w:color="auto" w:fill="FFFFFF"/>
        </w:rPr>
        <w:t>atum a čas vyhlášení nařízení</w:t>
      </w:r>
      <w:r w:rsidRPr="008D2758">
        <w:rPr>
          <w:rFonts w:ascii="Arial" w:eastAsia="Times New Roman" w:hAnsi="Arial" w:cs="Arial"/>
        </w:rPr>
        <w:t xml:space="preserve"> je </w:t>
      </w:r>
      <w:r w:rsidRPr="008D2758">
        <w:rPr>
          <w:rFonts w:ascii="Arial" w:eastAsia="Times New Roman" w:hAnsi="Arial" w:cs="Arial"/>
          <w:color w:val="000000"/>
          <w:shd w:val="clear" w:color="auto" w:fill="FFFFFF"/>
        </w:rPr>
        <w:t>vyznačen ve Sbírce právních předpisů.</w:t>
      </w:r>
      <w:r w:rsidRPr="008D2758">
        <w:rPr>
          <w:rFonts w:ascii="Arial" w:eastAsia="Times New Roman" w:hAnsi="Arial" w:cs="Arial"/>
        </w:rPr>
        <w:t xml:space="preserve"> </w:t>
      </w:r>
    </w:p>
    <w:p w14:paraId="65FEFF57" w14:textId="77777777" w:rsidR="008F3DB8" w:rsidRPr="008D2758" w:rsidRDefault="008F3DB8" w:rsidP="008F3DB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D2758">
        <w:rPr>
          <w:rFonts w:ascii="Arial" w:eastAsia="Times New Roman" w:hAnsi="Arial" w:cs="Arial"/>
        </w:rPr>
        <w:t xml:space="preserve">(2) Toto nařízení se vyvěšuje na úředních deskách krajského úřadu a všech obecních úřadů, jejichž území se týká, na dobu nejméně 15 dnů a </w:t>
      </w:r>
      <w:r w:rsidRPr="008D2758">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D2758">
        <w:rPr>
          <w:rFonts w:ascii="Arial" w:eastAsia="Times New Roman" w:hAnsi="Arial" w:cs="Arial"/>
        </w:rPr>
        <w:t xml:space="preserve"> </w:t>
      </w:r>
    </w:p>
    <w:p w14:paraId="029695CF" w14:textId="77777777" w:rsidR="008F3DB8" w:rsidRPr="008D2758" w:rsidRDefault="008F3DB8" w:rsidP="008F3DB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D2758">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5FDDA92" w14:textId="459BB4EA" w:rsidR="008F3DB8" w:rsidRPr="008D2758" w:rsidRDefault="008F3DB8" w:rsidP="008F3DB8">
      <w:pPr>
        <w:tabs>
          <w:tab w:val="left" w:pos="709"/>
          <w:tab w:val="left" w:pos="5387"/>
        </w:tabs>
        <w:spacing w:before="800" w:after="400" w:line="240" w:lineRule="auto"/>
        <w:jc w:val="both"/>
        <w:rPr>
          <w:rFonts w:ascii="Arial" w:eastAsia="Times New Roman" w:hAnsi="Arial" w:cs="Times New Roman"/>
          <w:color w:val="000000" w:themeColor="text1"/>
        </w:rPr>
      </w:pPr>
      <w:r w:rsidRPr="008D2758">
        <w:rPr>
          <w:rFonts w:ascii="Arial" w:eastAsia="Times New Roman" w:hAnsi="Arial" w:cs="Arial"/>
        </w:rPr>
        <w:t xml:space="preserve">V Ostravě dne </w:t>
      </w:r>
      <w:r w:rsidR="00FA71AE">
        <w:rPr>
          <w:rFonts w:ascii="Arial" w:eastAsia="Times New Roman" w:hAnsi="Arial" w:cs="Times New Roman"/>
          <w:color w:val="000000" w:themeColor="text1"/>
        </w:rPr>
        <w:t>13</w:t>
      </w:r>
      <w:r>
        <w:rPr>
          <w:rFonts w:ascii="Arial" w:eastAsia="Times New Roman" w:hAnsi="Arial" w:cs="Times New Roman"/>
          <w:color w:val="000000" w:themeColor="text1"/>
        </w:rPr>
        <w:t>.05.2025</w:t>
      </w:r>
    </w:p>
    <w:p w14:paraId="56B711F8" w14:textId="77777777" w:rsidR="008F3DB8" w:rsidRPr="00F8022D" w:rsidRDefault="008F3DB8" w:rsidP="008F3DB8">
      <w:pPr>
        <w:spacing w:after="0" w:line="240" w:lineRule="auto"/>
        <w:ind w:left="4248"/>
        <w:jc w:val="center"/>
        <w:rPr>
          <w:rFonts w:ascii="Arial" w:eastAsia="Times New Roman" w:hAnsi="Arial" w:cs="Times New Roman"/>
          <w:lang w:eastAsia="cs-CZ"/>
        </w:rPr>
      </w:pPr>
      <w:r w:rsidRPr="008D2758">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8D2758">
        <w:rPr>
          <w:rFonts w:ascii="Arial" w:eastAsia="Times New Roman" w:hAnsi="Arial" w:cs="Times New Roman"/>
          <w:lang w:eastAsia="cs-CZ"/>
        </w:rPr>
        <w:t xml:space="preserve">MVDr. </w:t>
      </w:r>
      <w:r w:rsidRPr="00F8022D">
        <w:rPr>
          <w:rFonts w:ascii="Arial" w:eastAsia="Times New Roman" w:hAnsi="Arial" w:cs="Times New Roman"/>
          <w:lang w:eastAsia="cs-CZ"/>
        </w:rPr>
        <w:t xml:space="preserve">Zbyszek Noga </w:t>
      </w:r>
    </w:p>
    <w:p w14:paraId="48393C66" w14:textId="77777777" w:rsidR="008F3DB8" w:rsidRDefault="008F3DB8" w:rsidP="008F3DB8">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ředitel Krajské veterinární správy</w:t>
      </w:r>
    </w:p>
    <w:p w14:paraId="56CEDEB5" w14:textId="77777777" w:rsidR="008F3DB8" w:rsidRDefault="008F3DB8" w:rsidP="008F3DB8">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Státní veterinární správy pro Moravskoslezský</w:t>
      </w:r>
      <w:r>
        <w:rPr>
          <w:rFonts w:ascii="Arial" w:eastAsia="Times New Roman" w:hAnsi="Arial" w:cs="Arial"/>
          <w:color w:val="000000"/>
          <w:szCs w:val="20"/>
        </w:rPr>
        <w:t xml:space="preserve"> </w:t>
      </w:r>
      <w:r w:rsidRPr="008D2758">
        <w:rPr>
          <w:rFonts w:ascii="Arial" w:eastAsia="Times New Roman" w:hAnsi="Arial" w:cs="Arial"/>
          <w:color w:val="000000"/>
          <w:szCs w:val="20"/>
        </w:rPr>
        <w:t>kraj</w:t>
      </w:r>
    </w:p>
    <w:p w14:paraId="5942B4CC" w14:textId="77777777" w:rsidR="008F3DB8" w:rsidRDefault="008F3DB8" w:rsidP="008F3DB8">
      <w:pPr>
        <w:spacing w:after="0"/>
        <w:ind w:left="4963"/>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6F1ED74A" w14:textId="77777777" w:rsidR="008F3DB8" w:rsidRPr="008D2758" w:rsidRDefault="008F3DB8" w:rsidP="008F3DB8">
      <w:pPr>
        <w:keepNext/>
        <w:autoSpaceDE w:val="0"/>
        <w:autoSpaceDN w:val="0"/>
        <w:adjustRightInd w:val="0"/>
        <w:spacing w:before="960" w:after="0" w:line="240" w:lineRule="auto"/>
        <w:rPr>
          <w:rFonts w:ascii="Arial" w:eastAsia="Times New Roman" w:hAnsi="Arial" w:cs="Arial"/>
          <w:b/>
          <w:bCs/>
          <w:szCs w:val="20"/>
          <w:lang w:eastAsia="cs-CZ"/>
        </w:rPr>
      </w:pPr>
      <w:r w:rsidRPr="008D2758">
        <w:rPr>
          <w:rFonts w:ascii="Arial" w:eastAsia="Times New Roman" w:hAnsi="Arial" w:cs="Arial"/>
          <w:b/>
          <w:bCs/>
          <w:szCs w:val="20"/>
          <w:lang w:eastAsia="cs-CZ"/>
        </w:rPr>
        <w:t>Obdrží:</w:t>
      </w:r>
    </w:p>
    <w:p w14:paraId="0D362247" w14:textId="77777777" w:rsidR="008F3DB8" w:rsidRPr="008D2758" w:rsidRDefault="008F3DB8" w:rsidP="008F3DB8">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70CDC2F3" w14:textId="77777777" w:rsidR="008F3DB8" w:rsidRPr="008D2758" w:rsidRDefault="008F3DB8" w:rsidP="008F3DB8">
      <w:pPr>
        <w:tabs>
          <w:tab w:val="left" w:pos="709"/>
          <w:tab w:val="left" w:pos="5387"/>
        </w:tabs>
        <w:spacing w:before="120" w:after="0" w:line="240" w:lineRule="auto"/>
        <w:jc w:val="both"/>
        <w:rPr>
          <w:rFonts w:ascii="Arial" w:eastAsia="Times New Roman" w:hAnsi="Arial" w:cs="Times New Roman"/>
          <w:color w:val="000000" w:themeColor="text1"/>
          <w:szCs w:val="20"/>
        </w:rPr>
      </w:pPr>
      <w:r w:rsidRPr="008D2758">
        <w:rPr>
          <w:rFonts w:ascii="Arial" w:eastAsia="Times New Roman" w:hAnsi="Arial" w:cs="Times New Roman"/>
          <w:color w:val="000000" w:themeColor="text1"/>
          <w:szCs w:val="20"/>
        </w:rPr>
        <w:t>Krajský úřad Moravskoslezský kraj prostřednictvím veřejné datové sítě do datové schránky IDS 8x6bxsd</w:t>
      </w:r>
    </w:p>
    <w:p w14:paraId="20BCD738" w14:textId="77777777" w:rsidR="008F3DB8" w:rsidRPr="006F7E85" w:rsidRDefault="008F3DB8" w:rsidP="008F3DB8">
      <w:pPr>
        <w:tabs>
          <w:tab w:val="left" w:pos="709"/>
          <w:tab w:val="left" w:pos="5387"/>
        </w:tabs>
        <w:spacing w:before="120" w:after="0" w:line="240" w:lineRule="auto"/>
        <w:jc w:val="both"/>
        <w:rPr>
          <w:rFonts w:eastAsia="Times New Roman" w:cs="Times New Roman"/>
        </w:rPr>
      </w:pPr>
      <w:r w:rsidRPr="008D2758">
        <w:rPr>
          <w:rFonts w:ascii="Arial" w:eastAsia="Times New Roman" w:hAnsi="Arial" w:cs="Times New Roman"/>
          <w:color w:val="000000" w:themeColor="text1"/>
          <w:szCs w:val="20"/>
        </w:rPr>
        <w:t>Dotčené městské a obecní úřady prostřednictvím veřejné datové sítě do datové schránky</w:t>
      </w:r>
    </w:p>
    <w:p w14:paraId="333C2F25" w14:textId="77777777" w:rsidR="00661489" w:rsidRDefault="00661489" w:rsidP="008F3DB8">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1480F3FF" w:rsidR="00461078" w:rsidRDefault="00461078">
        <w:pPr>
          <w:pStyle w:val="Zpat"/>
          <w:jc w:val="center"/>
        </w:pPr>
        <w:r>
          <w:fldChar w:fldCharType="begin"/>
        </w:r>
        <w:r>
          <w:instrText>PAGE   \* MERGEFORMAT</w:instrText>
        </w:r>
        <w:r>
          <w:fldChar w:fldCharType="separate"/>
        </w:r>
        <w:r w:rsidR="00A02661">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E70C6"/>
    <w:rsid w:val="00256328"/>
    <w:rsid w:val="00312826"/>
    <w:rsid w:val="00362F56"/>
    <w:rsid w:val="00461078"/>
    <w:rsid w:val="00616664"/>
    <w:rsid w:val="00661489"/>
    <w:rsid w:val="00740498"/>
    <w:rsid w:val="008F3DB8"/>
    <w:rsid w:val="009066E7"/>
    <w:rsid w:val="00A02661"/>
    <w:rsid w:val="00AB1E28"/>
    <w:rsid w:val="00BD32C2"/>
    <w:rsid w:val="00DC4873"/>
    <w:rsid w:val="00E0754C"/>
    <w:rsid w:val="00FA71AE"/>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D688540E1F7E4BCCB6E7DEA26D19EA71"/>
        <w:category>
          <w:name w:val="Obecné"/>
          <w:gallery w:val="placeholder"/>
        </w:category>
        <w:types>
          <w:type w:val="bbPlcHdr"/>
        </w:types>
        <w:behaviors>
          <w:behavior w:val="content"/>
        </w:behaviors>
        <w:guid w:val="{765A2D40-CEE1-45AA-BAB6-405CE552E005}"/>
      </w:docPartPr>
      <w:docPartBody>
        <w:p w:rsidR="006570BF" w:rsidRDefault="004354C3" w:rsidP="004354C3">
          <w:pPr>
            <w:pStyle w:val="D688540E1F7E4BCCB6E7DEA26D19EA71"/>
          </w:pPr>
          <w:r w:rsidRPr="00C8446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4354C3"/>
    <w:rsid w:val="005E611E"/>
    <w:rsid w:val="006570BF"/>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354C3"/>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D688540E1F7E4BCCB6E7DEA26D19EA71">
    <w:name w:val="D688540E1F7E4BCCB6E7DEA26D19EA71"/>
    <w:rsid w:val="004354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923</Words>
  <Characters>5447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12</cp:revision>
  <dcterms:created xsi:type="dcterms:W3CDTF">2022-01-27T08:47:00Z</dcterms:created>
  <dcterms:modified xsi:type="dcterms:W3CDTF">2025-05-13T05:48:00Z</dcterms:modified>
</cp:coreProperties>
</file>