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EB15F6">
        <w:rPr>
          <w:rFonts w:ascii="Arial" w:hAnsi="Arial" w:cs="Arial"/>
          <w:b/>
        </w:rPr>
        <w:t>Bříšťany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EB15F6">
        <w:rPr>
          <w:rFonts w:ascii="Arial" w:hAnsi="Arial" w:cs="Arial"/>
          <w:b/>
        </w:rPr>
        <w:t>Bříšťany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EB15F6">
        <w:rPr>
          <w:rFonts w:ascii="Arial" w:hAnsi="Arial" w:cs="Arial"/>
          <w:b/>
        </w:rPr>
        <w:t>Bříšťany</w:t>
      </w:r>
      <w:r w:rsidRPr="002E0EAD">
        <w:rPr>
          <w:rFonts w:ascii="Arial" w:hAnsi="Arial" w:cs="Arial"/>
          <w:b/>
        </w:rPr>
        <w:t xml:space="preserve"> 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EB15F6">
        <w:rPr>
          <w:rFonts w:ascii="Arial" w:hAnsi="Arial" w:cs="Arial"/>
          <w:sz w:val="22"/>
          <w:szCs w:val="22"/>
        </w:rPr>
        <w:t>Bříšťany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EB15F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EB15F6">
        <w:rPr>
          <w:rFonts w:ascii="Arial" w:hAnsi="Arial" w:cs="Arial"/>
          <w:sz w:val="22"/>
          <w:szCs w:val="22"/>
        </w:rPr>
        <w:t>9.12.2024</w:t>
      </w:r>
      <w:proofErr w:type="gramEnd"/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EB15F6">
        <w:rPr>
          <w:rFonts w:ascii="Arial" w:hAnsi="Arial" w:cs="Arial"/>
          <w:sz w:val="22"/>
          <w:szCs w:val="22"/>
        </w:rPr>
        <w:t>5/2024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EB15F6">
        <w:rPr>
          <w:rFonts w:ascii="Arial" w:hAnsi="Arial" w:cs="Arial"/>
          <w:sz w:val="22"/>
          <w:szCs w:val="22"/>
        </w:rPr>
        <w:t>Bříšťany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 xml:space="preserve">s výjimkou výrobků s ukončenou životností, na místě obcí k tomuto účelu určeném, stává se obec vlastníkem této movité věci nebo odpadu.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EB15F6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EB15F6">
        <w:rPr>
          <w:rFonts w:ascii="Arial" w:hAnsi="Arial" w:cs="Arial"/>
          <w:bCs/>
          <w:color w:val="000000"/>
        </w:rPr>
        <w:t>Biologick</w:t>
      </w:r>
      <w:r w:rsidR="001476FD" w:rsidRPr="00EB15F6">
        <w:rPr>
          <w:rFonts w:ascii="Arial" w:hAnsi="Arial" w:cs="Arial"/>
          <w:bCs/>
          <w:color w:val="000000"/>
        </w:rPr>
        <w:t>é</w:t>
      </w:r>
      <w:r w:rsidRPr="00EB15F6">
        <w:rPr>
          <w:rFonts w:ascii="Arial" w:hAnsi="Arial" w:cs="Arial"/>
          <w:bCs/>
          <w:color w:val="000000"/>
        </w:rPr>
        <w:t xml:space="preserve"> odpady</w:t>
      </w:r>
      <w:r w:rsidRPr="00EB15F6">
        <w:rPr>
          <w:rFonts w:ascii="Arial" w:hAnsi="Arial" w:cs="Arial"/>
          <w:bCs/>
        </w:rPr>
        <w:t>,</w:t>
      </w:r>
    </w:p>
    <w:p w:rsidR="009B77CC" w:rsidRPr="00EB15F6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EB15F6">
        <w:rPr>
          <w:rFonts w:ascii="Arial" w:hAnsi="Arial" w:cs="Arial"/>
          <w:bCs/>
          <w:color w:val="000000"/>
        </w:rPr>
        <w:t>Papír,</w:t>
      </w:r>
    </w:p>
    <w:p w:rsidR="009B77CC" w:rsidRPr="00EB15F6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EB15F6">
        <w:rPr>
          <w:rFonts w:ascii="Arial" w:hAnsi="Arial" w:cs="Arial"/>
          <w:bCs/>
          <w:color w:val="000000"/>
        </w:rPr>
        <w:t>Plasty</w:t>
      </w:r>
      <w:r w:rsidR="00745703" w:rsidRPr="00EB15F6">
        <w:rPr>
          <w:rFonts w:ascii="Arial" w:hAnsi="Arial" w:cs="Arial"/>
          <w:bCs/>
          <w:color w:val="000000"/>
        </w:rPr>
        <w:t xml:space="preserve"> včetně PET lahví</w:t>
      </w:r>
      <w:r w:rsidRPr="00EB15F6">
        <w:rPr>
          <w:rFonts w:ascii="Arial" w:hAnsi="Arial" w:cs="Arial"/>
          <w:bCs/>
          <w:color w:val="000000"/>
        </w:rPr>
        <w:t>,</w:t>
      </w:r>
    </w:p>
    <w:p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EB15F6">
        <w:rPr>
          <w:rFonts w:ascii="Arial" w:hAnsi="Arial" w:cs="Arial"/>
          <w:bCs/>
          <w:color w:val="000000"/>
        </w:rPr>
        <w:t>Sklo,</w:t>
      </w:r>
    </w:p>
    <w:p w:rsidR="00EB15F6" w:rsidRPr="00EB15F6" w:rsidRDefault="00EB15F6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Kovy,</w:t>
      </w:r>
    </w:p>
    <w:p w:rsidR="0024722A" w:rsidRPr="00EB15F6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EB15F6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EB15F6">
        <w:rPr>
          <w:rFonts w:ascii="Arial" w:hAnsi="Arial" w:cs="Arial"/>
          <w:bCs/>
          <w:color w:val="000000"/>
          <w:sz w:val="22"/>
          <w:szCs w:val="22"/>
        </w:rPr>
        <w:t>,</w:t>
      </w:r>
    </w:p>
    <w:p w:rsidR="00053446" w:rsidRPr="00EB15F6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EB15F6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:rsidR="00E66B2E" w:rsidRPr="00EB15F6" w:rsidRDefault="006F432E" w:rsidP="00EB15F6">
      <w:pPr>
        <w:numPr>
          <w:ilvl w:val="0"/>
          <w:numId w:val="10"/>
        </w:numPr>
        <w:rPr>
          <w:rFonts w:ascii="Arial" w:hAnsi="Arial" w:cs="Arial"/>
          <w:color w:val="00B0F0"/>
          <w:sz w:val="22"/>
          <w:szCs w:val="22"/>
        </w:rPr>
      </w:pPr>
      <w:r w:rsidRPr="00EB15F6">
        <w:rPr>
          <w:rFonts w:ascii="Arial" w:hAnsi="Arial" w:cs="Arial"/>
          <w:iCs/>
          <w:sz w:val="22"/>
          <w:szCs w:val="22"/>
        </w:rPr>
        <w:t>Textil</w:t>
      </w:r>
    </w:p>
    <w:p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EB15F6">
        <w:rPr>
          <w:rFonts w:ascii="Arial" w:hAnsi="Arial" w:cs="Arial"/>
          <w:iCs/>
          <w:sz w:val="22"/>
          <w:szCs w:val="22"/>
        </w:rPr>
        <w:t>Směsný komunální odpad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B15F6" w:rsidRPr="00EB15F6">
        <w:rPr>
          <w:rFonts w:ascii="Arial" w:hAnsi="Arial" w:cs="Arial"/>
          <w:sz w:val="22"/>
          <w:szCs w:val="22"/>
        </w:rPr>
        <w:t>sběrné nádoby a kontejnery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:rsidR="0024722A" w:rsidRDefault="00EB15F6" w:rsidP="00EB15F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    </w:t>
      </w:r>
      <w:r w:rsidRPr="00EB15F6">
        <w:rPr>
          <w:rFonts w:ascii="Arial" w:hAnsi="Arial" w:cs="Arial"/>
          <w:sz w:val="22"/>
          <w:szCs w:val="22"/>
        </w:rPr>
        <w:t xml:space="preserve">  Sběrné nádoby</w:t>
      </w:r>
      <w:r>
        <w:rPr>
          <w:rFonts w:ascii="Arial" w:hAnsi="Arial" w:cs="Arial"/>
          <w:sz w:val="22"/>
          <w:szCs w:val="22"/>
        </w:rPr>
        <w:t xml:space="preserve"> na plast, papír</w:t>
      </w:r>
      <w:r w:rsidR="00DF5935">
        <w:rPr>
          <w:rFonts w:ascii="Arial" w:hAnsi="Arial" w:cs="Arial"/>
          <w:sz w:val="22"/>
          <w:szCs w:val="22"/>
        </w:rPr>
        <w:t>, sklo a textil</w:t>
      </w:r>
      <w:r>
        <w:rPr>
          <w:rFonts w:ascii="Arial" w:hAnsi="Arial" w:cs="Arial"/>
          <w:sz w:val="22"/>
          <w:szCs w:val="22"/>
        </w:rPr>
        <w:t xml:space="preserve"> </w:t>
      </w:r>
      <w:r w:rsidRPr="00EB15F6">
        <w:rPr>
          <w:rFonts w:ascii="Arial" w:hAnsi="Arial" w:cs="Arial"/>
          <w:sz w:val="22"/>
          <w:szCs w:val="22"/>
        </w:rPr>
        <w:t xml:space="preserve"> </w:t>
      </w:r>
      <w:r w:rsidR="00DF5935">
        <w:rPr>
          <w:rFonts w:ascii="Arial" w:hAnsi="Arial" w:cs="Arial"/>
          <w:sz w:val="22"/>
          <w:szCs w:val="22"/>
        </w:rPr>
        <w:t xml:space="preserve">jsou umístěny za </w:t>
      </w:r>
      <w:proofErr w:type="gramStart"/>
      <w:r w:rsidR="00DF5935">
        <w:rPr>
          <w:rFonts w:ascii="Arial" w:hAnsi="Arial" w:cs="Arial"/>
          <w:sz w:val="22"/>
          <w:szCs w:val="22"/>
        </w:rPr>
        <w:t>Č.P</w:t>
      </w:r>
      <w:r w:rsidRPr="00EB15F6">
        <w:rPr>
          <w:rFonts w:ascii="Arial" w:hAnsi="Arial" w:cs="Arial"/>
          <w:sz w:val="22"/>
          <w:szCs w:val="22"/>
        </w:rPr>
        <w:t xml:space="preserve"> 4.</w:t>
      </w:r>
      <w:r w:rsidR="00DF5935">
        <w:rPr>
          <w:rFonts w:ascii="Arial" w:hAnsi="Arial" w:cs="Arial"/>
          <w:sz w:val="22"/>
          <w:szCs w:val="22"/>
        </w:rPr>
        <w:t xml:space="preserve"> (prodejna</w:t>
      </w:r>
      <w:proofErr w:type="gramEnd"/>
      <w:r w:rsidR="00DF5935">
        <w:rPr>
          <w:rFonts w:ascii="Arial" w:hAnsi="Arial" w:cs="Arial"/>
          <w:sz w:val="22"/>
          <w:szCs w:val="22"/>
        </w:rPr>
        <w:t xml:space="preserve"> Coop)</w:t>
      </w:r>
    </w:p>
    <w:p w:rsidR="00DF5935" w:rsidRPr="00EB15F6" w:rsidRDefault="00DF5935" w:rsidP="00EB15F6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EB15F6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EB15F6">
        <w:rPr>
          <w:rFonts w:ascii="Arial" w:hAnsi="Arial" w:cs="Arial"/>
          <w:bCs/>
          <w:color w:val="000000"/>
        </w:rPr>
        <w:t>Biologick</w:t>
      </w:r>
      <w:r w:rsidR="001476FD" w:rsidRPr="00EB15F6">
        <w:rPr>
          <w:rFonts w:ascii="Arial" w:hAnsi="Arial" w:cs="Arial"/>
          <w:bCs/>
          <w:color w:val="000000"/>
        </w:rPr>
        <w:t>é</w:t>
      </w:r>
      <w:r w:rsidR="00DB2051" w:rsidRPr="00EB15F6">
        <w:rPr>
          <w:rFonts w:ascii="Arial" w:hAnsi="Arial" w:cs="Arial"/>
          <w:bCs/>
          <w:color w:val="000000"/>
        </w:rPr>
        <w:t xml:space="preserve"> </w:t>
      </w:r>
      <w:r w:rsidRPr="00EB15F6">
        <w:rPr>
          <w:rFonts w:ascii="Arial" w:hAnsi="Arial" w:cs="Arial"/>
          <w:bCs/>
          <w:color w:val="000000"/>
        </w:rPr>
        <w:t xml:space="preserve">odpady, barva </w:t>
      </w:r>
      <w:r w:rsidR="00EB15F6">
        <w:rPr>
          <w:rFonts w:ascii="Arial" w:hAnsi="Arial" w:cs="Arial"/>
          <w:bCs/>
          <w:color w:val="000000"/>
        </w:rPr>
        <w:t>zelena (mobilní svoz)</w:t>
      </w:r>
    </w:p>
    <w:p w:rsidR="0024722A" w:rsidRPr="00EB15F6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EB15F6">
        <w:rPr>
          <w:rFonts w:ascii="Arial" w:hAnsi="Arial" w:cs="Arial"/>
          <w:bCs/>
          <w:color w:val="000000"/>
        </w:rPr>
        <w:t>P</w:t>
      </w:r>
      <w:r w:rsidR="0024722A" w:rsidRPr="00EB15F6">
        <w:rPr>
          <w:rFonts w:ascii="Arial" w:hAnsi="Arial" w:cs="Arial"/>
          <w:bCs/>
          <w:color w:val="000000"/>
        </w:rPr>
        <w:t xml:space="preserve">apír, barva </w:t>
      </w:r>
      <w:r w:rsidR="00EB15F6">
        <w:rPr>
          <w:rFonts w:ascii="Arial" w:hAnsi="Arial" w:cs="Arial"/>
          <w:bCs/>
          <w:color w:val="000000"/>
        </w:rPr>
        <w:t>Modrá</w:t>
      </w:r>
    </w:p>
    <w:p w:rsidR="00A94551" w:rsidRPr="00EB15F6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EB15F6">
        <w:rPr>
          <w:rFonts w:ascii="Arial" w:hAnsi="Arial" w:cs="Arial"/>
          <w:bCs/>
          <w:color w:val="000000"/>
        </w:rPr>
        <w:t xml:space="preserve">Plasty, PET lahve, barva </w:t>
      </w:r>
      <w:r w:rsidR="00DF5935">
        <w:rPr>
          <w:rFonts w:ascii="Arial" w:hAnsi="Arial" w:cs="Arial"/>
          <w:bCs/>
        </w:rPr>
        <w:t>nádoby žlutá</w:t>
      </w:r>
    </w:p>
    <w:p w:rsidR="0024722A" w:rsidRPr="00EB15F6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EB15F6">
        <w:rPr>
          <w:rFonts w:ascii="Arial" w:hAnsi="Arial" w:cs="Arial"/>
          <w:bCs/>
          <w:color w:val="000000"/>
        </w:rPr>
        <w:t>S</w:t>
      </w:r>
      <w:r w:rsidR="0024722A" w:rsidRPr="00EB15F6">
        <w:rPr>
          <w:rFonts w:ascii="Arial" w:hAnsi="Arial" w:cs="Arial"/>
          <w:bCs/>
          <w:color w:val="000000"/>
        </w:rPr>
        <w:t xml:space="preserve">klo, barva </w:t>
      </w:r>
      <w:r w:rsidR="00DF5935">
        <w:rPr>
          <w:rFonts w:ascii="Arial" w:hAnsi="Arial" w:cs="Arial"/>
          <w:bCs/>
          <w:color w:val="000000"/>
        </w:rPr>
        <w:t>bílá a zelené</w:t>
      </w:r>
    </w:p>
    <w:p w:rsidR="00745703" w:rsidRPr="00EB15F6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EB15F6">
        <w:rPr>
          <w:rFonts w:ascii="Arial" w:hAnsi="Arial" w:cs="Arial"/>
          <w:bCs/>
          <w:color w:val="000000"/>
        </w:rPr>
        <w:t>K</w:t>
      </w:r>
      <w:r w:rsidR="00DF5935">
        <w:rPr>
          <w:rFonts w:ascii="Arial" w:hAnsi="Arial" w:cs="Arial"/>
          <w:bCs/>
          <w:color w:val="000000"/>
        </w:rPr>
        <w:t>ovy řešeno mobilním svozem</w:t>
      </w:r>
    </w:p>
    <w:p w:rsidR="00547890" w:rsidRPr="00EB15F6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EB15F6">
        <w:rPr>
          <w:rFonts w:ascii="Arial" w:hAnsi="Arial" w:cs="Arial"/>
          <w:iCs/>
          <w:sz w:val="22"/>
          <w:szCs w:val="22"/>
        </w:rPr>
        <w:t>Jedlé oleje a tuky</w:t>
      </w:r>
      <w:r w:rsidR="00DF5935">
        <w:rPr>
          <w:rFonts w:ascii="Arial" w:hAnsi="Arial" w:cs="Arial"/>
          <w:iCs/>
          <w:sz w:val="22"/>
          <w:szCs w:val="22"/>
        </w:rPr>
        <w:t xml:space="preserve"> řešeno mobilním svozem</w:t>
      </w:r>
    </w:p>
    <w:p w:rsidR="00A342C0" w:rsidRPr="00F534BD" w:rsidRDefault="00DF5935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Textil, kontejner s nápisem textil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DF5935" w:rsidRDefault="00DF5935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jejich </w:t>
      </w:r>
      <w:r w:rsidR="0024722A" w:rsidRPr="00DF5935">
        <w:rPr>
          <w:rFonts w:ascii="Arial" w:hAnsi="Arial" w:cs="Arial"/>
          <w:sz w:val="22"/>
          <w:szCs w:val="22"/>
        </w:rPr>
        <w:t>odebíráním na předem vyhlášených přechodných stanovištích přímo do zvláštních sběrných nádob k tomuto sběru určených. Informace o </w:t>
      </w:r>
      <w:r w:rsidR="00BF3879" w:rsidRPr="00DF5935">
        <w:rPr>
          <w:rFonts w:ascii="Arial" w:hAnsi="Arial" w:cs="Arial"/>
          <w:sz w:val="22"/>
          <w:szCs w:val="22"/>
        </w:rPr>
        <w:t>svozu</w:t>
      </w:r>
      <w:r w:rsidR="0024722A" w:rsidRPr="00DF5935">
        <w:rPr>
          <w:rFonts w:ascii="Arial" w:hAnsi="Arial" w:cs="Arial"/>
          <w:sz w:val="22"/>
          <w:szCs w:val="22"/>
        </w:rPr>
        <w:t xml:space="preserve"> jsou zveřejňovány </w:t>
      </w:r>
      <w:r w:rsidR="00DF5935">
        <w:rPr>
          <w:rFonts w:ascii="Arial" w:hAnsi="Arial" w:cs="Arial"/>
          <w:sz w:val="22"/>
          <w:szCs w:val="22"/>
        </w:rPr>
        <w:t>na</w:t>
      </w:r>
      <w:r w:rsidR="00DF5935" w:rsidRPr="00DF5935">
        <w:rPr>
          <w:rFonts w:ascii="Arial" w:hAnsi="Arial" w:cs="Arial"/>
          <w:sz w:val="22"/>
          <w:szCs w:val="22"/>
        </w:rPr>
        <w:t xml:space="preserve"> úřední desce obecního úřadu, výlepových plochách, místním tisku, v místním rozhlase, na internetu.</w:t>
      </w:r>
    </w:p>
    <w:p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:rsidR="00C94283" w:rsidRPr="00DF5935" w:rsidRDefault="00DF5935" w:rsidP="00DF5935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DF5935">
        <w:rPr>
          <w:rFonts w:ascii="Arial" w:hAnsi="Arial" w:cs="Arial"/>
        </w:rPr>
        <w:t>Svoz objemného odpadu je zajišťován jeho odebíráním na předem vyhlášených přechodných stanovištích přímo do zvláštních sběrných nádob k tomuto účelu určených. Informace o svozu jsou zveřejňovány např. na úřední desce obecního úřadu, výlepových plochách, místním tisku, v místním rozhlase, na internetu.</w:t>
      </w: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F5935">
        <w:rPr>
          <w:rFonts w:ascii="Arial" w:hAnsi="Arial" w:cs="Arial"/>
          <w:b/>
          <w:sz w:val="22"/>
          <w:szCs w:val="22"/>
        </w:rPr>
        <w:t>5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DF5935">
        <w:rPr>
          <w:rFonts w:ascii="Arial" w:hAnsi="Arial" w:cs="Arial"/>
          <w:sz w:val="22"/>
          <w:szCs w:val="22"/>
        </w:rPr>
        <w:t xml:space="preserve"> popelnice.</w:t>
      </w: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lastRenderedPageBreak/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</w:t>
      </w:r>
      <w:r w:rsidR="00DF5935">
        <w:rPr>
          <w:rFonts w:ascii="Arial" w:hAnsi="Arial" w:cs="Arial"/>
          <w:sz w:val="22"/>
          <w:szCs w:val="22"/>
        </w:rPr>
        <w:t xml:space="preserve">vkům stanoveným </w:t>
      </w:r>
      <w:r w:rsidR="00DF5935">
        <w:rPr>
          <w:rFonts w:ascii="Arial" w:hAnsi="Arial" w:cs="Arial"/>
          <w:sz w:val="22"/>
          <w:szCs w:val="22"/>
        </w:rPr>
        <w:br/>
        <w:t>v čl. 3 odst. 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DF5935">
        <w:rPr>
          <w:rFonts w:ascii="Arial" w:hAnsi="Arial" w:cs="Arial"/>
          <w:sz w:val="22"/>
          <w:szCs w:val="22"/>
        </w:rPr>
        <w:t xml:space="preserve"> 6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12</w:t>
      </w:r>
    </w:p>
    <w:p w:rsidR="0024722A" w:rsidRPr="00680CEA" w:rsidRDefault="00DF5935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3A13" w:rsidRPr="000F4AD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DF5935">
        <w:rPr>
          <w:rFonts w:ascii="Arial" w:hAnsi="Arial" w:cs="Arial"/>
          <w:sz w:val="22"/>
          <w:szCs w:val="22"/>
        </w:rPr>
        <w:t>1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825974">
        <w:rPr>
          <w:rFonts w:ascii="Arial" w:hAnsi="Arial" w:cs="Arial"/>
          <w:i/>
          <w:sz w:val="22"/>
          <w:szCs w:val="22"/>
        </w:rPr>
        <w:t>2015</w:t>
      </w:r>
      <w:bookmarkStart w:id="1" w:name="_GoBack"/>
      <w:bookmarkEnd w:id="1"/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DF5935">
        <w:rPr>
          <w:rFonts w:ascii="Arial" w:hAnsi="Arial" w:cs="Arial"/>
          <w:i/>
          <w:sz w:val="22"/>
          <w:szCs w:val="22"/>
        </w:rPr>
        <w:t>2</w:t>
      </w:r>
      <w:r w:rsidR="00B23725">
        <w:rPr>
          <w:rFonts w:ascii="Arial" w:hAnsi="Arial" w:cs="Arial"/>
          <w:i/>
          <w:sz w:val="22"/>
          <w:szCs w:val="22"/>
        </w:rPr>
        <w:t>3</w:t>
      </w:r>
      <w:r w:rsidR="00DF5935">
        <w:rPr>
          <w:rFonts w:ascii="Arial" w:hAnsi="Arial" w:cs="Arial"/>
          <w:i/>
          <w:sz w:val="22"/>
          <w:szCs w:val="22"/>
        </w:rPr>
        <w:t>.2.2015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 w:rsidR="00B23725">
        <w:rPr>
          <w:rFonts w:ascii="Arial" w:hAnsi="Arial" w:cs="Arial"/>
          <w:sz w:val="22"/>
          <w:szCs w:val="22"/>
        </w:rPr>
        <w:t>1.1.2025</w:t>
      </w:r>
      <w:proofErr w:type="gramEnd"/>
      <w:r w:rsidRPr="001D113B">
        <w:rPr>
          <w:rFonts w:ascii="Arial" w:hAnsi="Arial" w:cs="Arial"/>
          <w:sz w:val="22"/>
          <w:szCs w:val="22"/>
        </w:rPr>
        <w:t xml:space="preserve">. </w:t>
      </w:r>
    </w:p>
    <w:p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:rsidR="0024722A" w:rsidRPr="001D113B" w:rsidRDefault="00B23725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     Lukáš Liman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 xml:space="preserve">            Lucie Čelišová</w:t>
      </w:r>
    </w:p>
    <w:p w:rsidR="0024722A" w:rsidRPr="00FB6AE5" w:rsidRDefault="00B23725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      </w:t>
      </w:r>
      <w:r w:rsidR="00E2491F">
        <w:rPr>
          <w:rFonts w:ascii="Arial" w:hAnsi="Arial" w:cs="Arial"/>
          <w:bCs/>
          <w:sz w:val="22"/>
          <w:szCs w:val="22"/>
        </w:rPr>
        <w:t>starost</w:t>
      </w:r>
      <w:r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:rsidR="004D5A15" w:rsidRDefault="004D5A15">
      <w:pPr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667" w:rsidRDefault="00C81667">
      <w:r>
        <w:separator/>
      </w:r>
    </w:p>
  </w:endnote>
  <w:endnote w:type="continuationSeparator" w:id="0">
    <w:p w:rsidR="00C81667" w:rsidRDefault="00C81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25974">
      <w:rPr>
        <w:noProof/>
      </w:rPr>
      <w:t>2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667" w:rsidRDefault="00C81667">
      <w:r>
        <w:separator/>
      </w:r>
    </w:p>
  </w:footnote>
  <w:footnote w:type="continuationSeparator" w:id="0">
    <w:p w:rsidR="00C81667" w:rsidRDefault="00C816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AD82F2D6"/>
    <w:lvl w:ilvl="0" w:tplc="C26E96C0">
      <w:start w:val="1"/>
      <w:numFmt w:val="lowerLetter"/>
      <w:lvlText w:val="%1)"/>
      <w:lvlJc w:val="left"/>
      <w:pPr>
        <w:ind w:left="644" w:hanging="360"/>
      </w:pPr>
      <w:rPr>
        <w:rFonts w:eastAsia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1B31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25974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23725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667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DF5935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15F6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E64A9B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7E559-62FE-4239-A332-7FCEDE137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620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</cp:lastModifiedBy>
  <cp:revision>5</cp:revision>
  <cp:lastPrinted>2020-12-03T09:05:00Z</cp:lastPrinted>
  <dcterms:created xsi:type="dcterms:W3CDTF">2022-05-18T08:41:00Z</dcterms:created>
  <dcterms:modified xsi:type="dcterms:W3CDTF">2024-12-16T19:49:00Z</dcterms:modified>
</cp:coreProperties>
</file>