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577BA454" w:rsidR="00CF2119" w:rsidRPr="00870E01" w:rsidRDefault="00A934A4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A934A4">
              <w:rPr>
                <w:rFonts w:ascii="Times New Roman" w:hAnsi="Times New Roman"/>
                <w:iCs/>
              </w:rPr>
              <w:t>SZ UKZUZ 187156/2022/59754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2C86C4E5" w:rsidR="00CF2119" w:rsidRPr="00870E01" w:rsidRDefault="006A51DE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6A51DE">
              <w:rPr>
                <w:rFonts w:ascii="Times New Roman" w:hAnsi="Times New Roman"/>
                <w:iCs/>
              </w:rPr>
              <w:t>UKZUZ 231569/2022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2A623115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proofErr w:type="spellStart"/>
            <w:r w:rsidR="00A934A4">
              <w:rPr>
                <w:rFonts w:ascii="Times New Roman" w:hAnsi="Times New Roman"/>
              </w:rPr>
              <w:t>storanet</w:t>
            </w:r>
            <w:proofErr w:type="spellEnd"/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870E01">
              <w:rPr>
                <w:rFonts w:ascii="Times New Roman" w:hAnsi="Times New Roman"/>
                <w:iCs/>
              </w:rPr>
              <w:t>1a</w:t>
            </w:r>
            <w:proofErr w:type="gramEnd"/>
            <w:r w:rsidRPr="00870E01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734A8388" w:rsidR="00CF2119" w:rsidRPr="00870E01" w:rsidRDefault="006A51DE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6A51DE">
              <w:rPr>
                <w:rFonts w:ascii="Times New Roman" w:hAnsi="Times New Roman"/>
                <w:iCs/>
              </w:rPr>
              <w:t>5</w:t>
            </w:r>
            <w:r w:rsidR="00CF2119" w:rsidRPr="006A51DE">
              <w:rPr>
                <w:rFonts w:ascii="Times New Roman" w:hAnsi="Times New Roman"/>
                <w:iCs/>
              </w:rPr>
              <w:t xml:space="preserve">. </w:t>
            </w:r>
            <w:r w:rsidR="006944CA" w:rsidRPr="006A51DE">
              <w:rPr>
                <w:rFonts w:ascii="Times New Roman" w:hAnsi="Times New Roman"/>
                <w:iCs/>
              </w:rPr>
              <w:t>prosince</w:t>
            </w:r>
            <w:r w:rsidR="00CF2119" w:rsidRPr="006A51DE">
              <w:rPr>
                <w:rFonts w:ascii="Times New Roman" w:hAnsi="Times New Roman"/>
                <w:iCs/>
              </w:rPr>
              <w:t xml:space="preserve"> 202</w:t>
            </w:r>
            <w:r w:rsidR="002C5323" w:rsidRPr="006A51DE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6A981A60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proofErr w:type="spellStart"/>
      <w:r w:rsidR="00A934A4">
        <w:rPr>
          <w:rFonts w:ascii="Times New Roman" w:hAnsi="Times New Roman"/>
          <w:b/>
          <w:sz w:val="24"/>
          <w:szCs w:val="24"/>
          <w:u w:val="single"/>
        </w:rPr>
        <w:t>Storanet</w:t>
      </w:r>
      <w:proofErr w:type="spellEnd"/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0539DC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0539DC">
        <w:rPr>
          <w:rFonts w:ascii="Times New Roman" w:hAnsi="Times New Roman"/>
          <w:b/>
          <w:sz w:val="24"/>
          <w:szCs w:val="24"/>
          <w:u w:val="single"/>
        </w:rPr>
        <w:t>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4977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-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17C4B29D" w:rsidR="00D25BF8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004F9F0" w14:textId="77777777" w:rsidR="00E93542" w:rsidRPr="00870E01" w:rsidRDefault="00E93542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3377F171" w:rsidR="00F70806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EED1446" w14:textId="6E2EC05C" w:rsidR="00A934A4" w:rsidRPr="003A6A76" w:rsidRDefault="006944CA" w:rsidP="003A6A76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ÚKZÚZ povoluje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 uvádění zásob přípravku na trh a používání zakoupených zásob přípravku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opatřených etiketou uvedenou do souladu s rozhodnutím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č.j. UKZUZ 112185/2019 ze dne </w:t>
      </w:r>
      <w:r w:rsidR="003A6A76">
        <w:rPr>
          <w:rFonts w:ascii="Times New Roman" w:hAnsi="Times New Roman"/>
          <w:snapToGrid w:val="0"/>
          <w:sz w:val="24"/>
          <w:szCs w:val="24"/>
        </w:rPr>
        <w:t xml:space="preserve">  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2. 7. 2019 a rozhodnutím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č.j. UKZUZ 111096/2021 ze dne 23. 6. 2021 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k ochraně lesa proti kalamitně přemnoženému podkornímu hmyzu (lýkožrouti, </w:t>
      </w:r>
      <w:proofErr w:type="spellStart"/>
      <w:r w:rsidRPr="003A6A76">
        <w:rPr>
          <w:rFonts w:ascii="Times New Roman" w:hAnsi="Times New Roman"/>
          <w:snapToGrid w:val="0"/>
          <w:sz w:val="24"/>
          <w:szCs w:val="24"/>
        </w:rPr>
        <w:t>lýkohubi</w:t>
      </w:r>
      <w:proofErr w:type="spellEnd"/>
      <w:r w:rsidRPr="003A6A76">
        <w:rPr>
          <w:rFonts w:ascii="Times New Roman" w:hAnsi="Times New Roman"/>
          <w:snapToGrid w:val="0"/>
          <w:sz w:val="24"/>
          <w:szCs w:val="24"/>
        </w:rPr>
        <w:t>) na smrku ztepilém a borovici lesní. Aplikace se provádí přikrytím skládky dřeva nebo napadené dřevní hmoty sítí.</w:t>
      </w:r>
    </w:p>
    <w:p w14:paraId="3CDD7B9E" w14:textId="77777777" w:rsidR="00EE76BC" w:rsidRPr="003A6A76" w:rsidRDefault="00EE76BC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382F86BD" w14:textId="55D08DD1" w:rsidR="00A934A4" w:rsidRPr="003A6A76" w:rsidRDefault="00A934A4" w:rsidP="003A6A76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Lhůta pro uvádění zásob přípravku na trh:</w:t>
      </w:r>
      <w:r w:rsidRPr="003A6A76">
        <w:rPr>
          <w:rFonts w:ascii="Times New Roman" w:hAnsi="Times New Roman"/>
          <w:snapToGrid w:val="0"/>
          <w:sz w:val="24"/>
          <w:szCs w:val="24"/>
        </w:rPr>
        <w:tab/>
        <w:t>do 12. 7. 2023</w:t>
      </w:r>
    </w:p>
    <w:p w14:paraId="1250DB2D" w14:textId="66230629" w:rsidR="00A934A4" w:rsidRPr="003A6A76" w:rsidRDefault="00A934A4" w:rsidP="003A6A76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Lhůta pro používání nakoupených zásob přípravku:</w:t>
      </w:r>
      <w:r w:rsidRPr="003A6A76">
        <w:rPr>
          <w:rFonts w:ascii="Times New Roman" w:hAnsi="Times New Roman"/>
          <w:snapToGrid w:val="0"/>
          <w:sz w:val="24"/>
          <w:szCs w:val="24"/>
        </w:rPr>
        <w:tab/>
        <w:t>do 12. 7. 2023</w:t>
      </w:r>
    </w:p>
    <w:p w14:paraId="2DC71EAA" w14:textId="77777777" w:rsidR="00EE76BC" w:rsidRPr="003A6A76" w:rsidRDefault="00EE76BC" w:rsidP="006F5EF1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69703567" w14:textId="666471C4" w:rsidR="00E026A2" w:rsidRPr="003A6A76" w:rsidRDefault="006F5EF1" w:rsidP="003A6A76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Povolení u</w:t>
      </w:r>
      <w:r w:rsidR="00EE76BC" w:rsidRPr="003A6A76">
        <w:rPr>
          <w:rFonts w:ascii="Times New Roman" w:hAnsi="Times New Roman"/>
          <w:snapToGrid w:val="0"/>
          <w:sz w:val="24"/>
          <w:szCs w:val="24"/>
        </w:rPr>
        <w:t>vádění zásob přípravku na trh se vztahuje na šarže</w:t>
      </w:r>
      <w:r w:rsidR="00E026A2" w:rsidRPr="003A6A76">
        <w:rPr>
          <w:rFonts w:ascii="Times New Roman" w:hAnsi="Times New Roman"/>
          <w:snapToGrid w:val="0"/>
          <w:sz w:val="24"/>
          <w:szCs w:val="24"/>
        </w:rPr>
        <w:t>:</w:t>
      </w:r>
      <w:r w:rsidR="00EE76BC"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026A2" w:rsidRPr="003A6A76">
        <w:rPr>
          <w:rFonts w:ascii="Times New Roman" w:hAnsi="Times New Roman"/>
          <w:snapToGrid w:val="0"/>
          <w:sz w:val="24"/>
          <w:szCs w:val="24"/>
        </w:rPr>
        <w:tab/>
        <w:t>4957678532</w:t>
      </w:r>
    </w:p>
    <w:p w14:paraId="7411B5B5" w14:textId="5E84CC16" w:rsidR="00EE76BC" w:rsidRPr="003A6A76" w:rsidRDefault="00E026A2" w:rsidP="006F5EF1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ind w:left="1980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ab/>
        <w:t>4950518045</w:t>
      </w:r>
    </w:p>
    <w:p w14:paraId="1B76427C" w14:textId="1FA7B044" w:rsidR="00A934A4" w:rsidRDefault="00A934A4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F21E615" w14:textId="5284BB79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918F6EF" w14:textId="77777777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330F43" w14:textId="77777777" w:rsidR="00A53CC3" w:rsidRPr="00A53CC3" w:rsidRDefault="00A53CC3" w:rsidP="00233BF4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79C78C96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3A6A76">
        <w:rPr>
          <w:rFonts w:ascii="Times New Roman" w:hAnsi="Times New Roman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67E9A751" w14:textId="77777777" w:rsidR="00A53CC3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5C7396" w14:textId="79F94888" w:rsidR="00A53CC3" w:rsidRPr="00735CF6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44CA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>od 15. 3. 2023 do 12. 7. 2023</w:t>
      </w:r>
      <w:r w:rsidRPr="006944CA">
        <w:rPr>
          <w:rFonts w:ascii="Times New Roman" w:hAnsi="Times New Roman"/>
          <w:b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5345531" w:rsidR="00600529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B51F3A" w14:textId="067BF088" w:rsidR="003A6A76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BC739A4" w14:textId="77777777" w:rsidR="003A6A76" w:rsidRPr="003C3251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8F824" w14:textId="77777777" w:rsidR="0073289A" w:rsidRDefault="0073289A">
      <w:r>
        <w:separator/>
      </w:r>
    </w:p>
  </w:endnote>
  <w:endnote w:type="continuationSeparator" w:id="0">
    <w:p w14:paraId="3763C9D6" w14:textId="77777777" w:rsidR="0073289A" w:rsidRDefault="0073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BA14" w14:textId="77777777" w:rsidR="0073289A" w:rsidRDefault="0073289A">
      <w:r>
        <w:separator/>
      </w:r>
    </w:p>
  </w:footnote>
  <w:footnote w:type="continuationSeparator" w:id="0">
    <w:p w14:paraId="79A488A2" w14:textId="77777777" w:rsidR="0073289A" w:rsidRDefault="0073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77777777" w:rsidR="00A154A9" w:rsidRDefault="0073289A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lang w:eastAsia="en-US"/>
      </w:rPr>
      <w:pict w14:anchorId="156FE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8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4C31BCA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934A4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934A4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3B62"/>
    <w:multiLevelType w:val="hybridMultilevel"/>
    <w:tmpl w:val="370E950E"/>
    <w:lvl w:ilvl="0" w:tplc="AA2247C8">
      <w:start w:val="1"/>
      <w:numFmt w:val="lowerLetter"/>
      <w:lvlText w:val="%1)"/>
      <w:lvlJc w:val="left"/>
      <w:pPr>
        <w:ind w:left="5180" w:hanging="360"/>
      </w:pPr>
      <w:rPr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6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7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8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2E5C29"/>
    <w:multiLevelType w:val="hybridMultilevel"/>
    <w:tmpl w:val="92BA8ADC"/>
    <w:lvl w:ilvl="0" w:tplc="59360336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9262CE"/>
    <w:multiLevelType w:val="hybridMultilevel"/>
    <w:tmpl w:val="2A985B6E"/>
    <w:lvl w:ilvl="0" w:tplc="DC1E163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27"/>
  </w:num>
  <w:num w:numId="5">
    <w:abstractNumId w:val="13"/>
  </w:num>
  <w:num w:numId="6">
    <w:abstractNumId w:val="4"/>
  </w:num>
  <w:num w:numId="7">
    <w:abstractNumId w:val="36"/>
  </w:num>
  <w:num w:numId="8">
    <w:abstractNumId w:val="21"/>
  </w:num>
  <w:num w:numId="9">
    <w:abstractNumId w:val="25"/>
  </w:num>
  <w:num w:numId="10">
    <w:abstractNumId w:val="29"/>
  </w:num>
  <w:num w:numId="11">
    <w:abstractNumId w:val="12"/>
  </w:num>
  <w:num w:numId="12">
    <w:abstractNumId w:val="20"/>
  </w:num>
  <w:num w:numId="13">
    <w:abstractNumId w:val="5"/>
  </w:num>
  <w:num w:numId="14">
    <w:abstractNumId w:val="32"/>
  </w:num>
  <w:num w:numId="15">
    <w:abstractNumId w:val="24"/>
  </w:num>
  <w:num w:numId="16">
    <w:abstractNumId w:val="8"/>
  </w:num>
  <w:num w:numId="17">
    <w:abstractNumId w:val="33"/>
  </w:num>
  <w:num w:numId="18">
    <w:abstractNumId w:val="22"/>
  </w:num>
  <w:num w:numId="19">
    <w:abstractNumId w:val="9"/>
  </w:num>
  <w:num w:numId="20">
    <w:abstractNumId w:val="19"/>
  </w:num>
  <w:num w:numId="21">
    <w:abstractNumId w:val="28"/>
  </w:num>
  <w:num w:numId="22">
    <w:abstractNumId w:val="10"/>
  </w:num>
  <w:num w:numId="23">
    <w:abstractNumId w:val="6"/>
  </w:num>
  <w:num w:numId="24">
    <w:abstractNumId w:val="16"/>
  </w:num>
  <w:num w:numId="25">
    <w:abstractNumId w:val="31"/>
  </w:num>
  <w:num w:numId="26">
    <w:abstractNumId w:val="17"/>
  </w:num>
  <w:num w:numId="27">
    <w:abstractNumId w:val="10"/>
  </w:num>
  <w:num w:numId="28">
    <w:abstractNumId w:val="30"/>
  </w:num>
  <w:num w:numId="29">
    <w:abstractNumId w:val="3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0"/>
  </w:num>
  <w:num w:numId="33">
    <w:abstractNumId w:val="11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3"/>
  </w:num>
  <w:num w:numId="38">
    <w:abstractNumId w:val="34"/>
  </w:num>
  <w:num w:numId="39">
    <w:abstractNumId w:val="15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3BF4"/>
    <w:rsid w:val="00234D8F"/>
    <w:rsid w:val="0023566A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6A76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31B3A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0D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2630F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44CA"/>
    <w:rsid w:val="006A3AC9"/>
    <w:rsid w:val="006A48B6"/>
    <w:rsid w:val="006A51DE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3D05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6F5EF1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289A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57E15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3CC3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34A4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2E67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26A2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3542"/>
    <w:rsid w:val="00E97475"/>
    <w:rsid w:val="00EA135C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76BC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4584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CC7"/>
    <w:rsid w:val="00FC6D66"/>
    <w:rsid w:val="00FD04E1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2022-11-22T08:08:00Z</dcterms:created>
  <dcterms:modified xsi:type="dcterms:W3CDTF">2022-12-05T07:24:00Z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