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B2" w:rsidRPr="00076F7D" w:rsidRDefault="00471F50" w:rsidP="007E1DB2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6"/>
          <w:szCs w:val="26"/>
        </w:rPr>
        <w:t xml:space="preserve"> </w:t>
      </w:r>
    </w:p>
    <w:p w:rsidR="00560DED" w:rsidRPr="00FB6AE5" w:rsidRDefault="00471F50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71F50">
        <w:rPr>
          <w:rFonts w:ascii="Arial" w:hAnsi="Arial" w:cs="Arial"/>
          <w:b/>
        </w:rPr>
        <w:t>URČICE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71F50">
        <w:rPr>
          <w:rFonts w:ascii="Arial" w:hAnsi="Arial" w:cs="Arial"/>
          <w:b/>
        </w:rPr>
        <w:t>Určice</w:t>
      </w:r>
    </w:p>
    <w:p w:rsidR="003F3E44" w:rsidRPr="002E0EAD" w:rsidRDefault="003F3E44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3F3E44" w:rsidRDefault="00D51D24" w:rsidP="003F3E4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F3E44">
        <w:rPr>
          <w:rFonts w:ascii="Arial" w:hAnsi="Arial" w:cs="Arial"/>
          <w:b/>
        </w:rPr>
        <w:t xml:space="preserve">Určice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F3E44">
        <w:rPr>
          <w:rFonts w:ascii="Arial" w:hAnsi="Arial" w:cs="Arial"/>
          <w:sz w:val="22"/>
          <w:szCs w:val="22"/>
        </w:rPr>
        <w:t xml:space="preserve">Určice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92332">
        <w:rPr>
          <w:rFonts w:ascii="Arial" w:hAnsi="Arial" w:cs="Arial"/>
          <w:sz w:val="22"/>
          <w:szCs w:val="22"/>
        </w:rPr>
        <w:t>14.12.2022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45EB5">
        <w:rPr>
          <w:rFonts w:ascii="Arial" w:hAnsi="Arial" w:cs="Arial"/>
          <w:sz w:val="22"/>
          <w:szCs w:val="22"/>
        </w:rPr>
        <w:t xml:space="preserve">2/29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3F3E4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F3E44">
        <w:rPr>
          <w:rFonts w:ascii="Arial" w:hAnsi="Arial" w:cs="Arial"/>
          <w:sz w:val="22"/>
          <w:szCs w:val="22"/>
        </w:rPr>
        <w:t>Určice.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3F3E4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:rsidR="009B77CC" w:rsidRPr="00FB6AE5" w:rsidRDefault="003F3E4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:rsidR="009B77CC" w:rsidRPr="00FB6AE5" w:rsidRDefault="003F3E4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3F3E4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:rsidR="009B77CC" w:rsidRPr="00FB6AE5" w:rsidRDefault="003F3E4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:rsidR="0024722A" w:rsidRDefault="003F3E4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3F3E44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:rsidR="00053446" w:rsidRDefault="003F3E4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:rsidR="00A9554C" w:rsidRDefault="00EC0DC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3F3E44">
        <w:rPr>
          <w:rFonts w:ascii="Arial" w:hAnsi="Arial" w:cs="Arial"/>
          <w:i/>
          <w:iCs/>
          <w:sz w:val="22"/>
          <w:szCs w:val="22"/>
        </w:rPr>
        <w:t>,</w:t>
      </w:r>
    </w:p>
    <w:p w:rsidR="003F3E44" w:rsidRPr="00A9554C" w:rsidRDefault="00EC0DC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F3E44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EC0DC4" w:rsidP="0011545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C0DC4">
        <w:rPr>
          <w:rFonts w:ascii="Arial" w:hAnsi="Arial" w:cs="Arial"/>
          <w:sz w:val="22"/>
          <w:szCs w:val="22"/>
        </w:rPr>
        <w:t xml:space="preserve">,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C0DC4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EC0DC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C0DC4">
        <w:rPr>
          <w:rFonts w:ascii="Arial" w:hAnsi="Arial" w:cs="Arial"/>
          <w:sz w:val="22"/>
          <w:szCs w:val="22"/>
        </w:rPr>
        <w:t>(</w:t>
      </w:r>
      <w:r w:rsidRPr="00EC0DC4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EC0DC4">
        <w:rPr>
          <w:rFonts w:ascii="Arial" w:hAnsi="Arial" w:cs="Arial"/>
          <w:sz w:val="22"/>
          <w:szCs w:val="22"/>
        </w:rPr>
        <w:t xml:space="preserve"> ).</w:t>
      </w:r>
    </w:p>
    <w:p w:rsidR="00262D62" w:rsidRPr="00EC0DC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EB5AB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C0DC4">
        <w:rPr>
          <w:rFonts w:ascii="Arial" w:hAnsi="Arial" w:cs="Arial"/>
          <w:sz w:val="22"/>
          <w:szCs w:val="22"/>
        </w:rPr>
        <w:t xml:space="preserve">Papír, plasty, sklo, </w:t>
      </w:r>
      <w:r w:rsidR="00181515" w:rsidRPr="00EC0DC4">
        <w:rPr>
          <w:rFonts w:ascii="Arial" w:hAnsi="Arial" w:cs="Arial"/>
          <w:sz w:val="22"/>
          <w:szCs w:val="22"/>
        </w:rPr>
        <w:t xml:space="preserve">jedlé oleje a tuky </w:t>
      </w:r>
      <w:r w:rsidRPr="00EC0DC4">
        <w:rPr>
          <w:rFonts w:ascii="Arial" w:hAnsi="Arial" w:cs="Arial"/>
          <w:sz w:val="22"/>
          <w:szCs w:val="22"/>
        </w:rPr>
        <w:t>se soustřeďují</w:t>
      </w:r>
      <w:r w:rsidR="0024722A" w:rsidRPr="00EC0DC4">
        <w:rPr>
          <w:rFonts w:ascii="Arial" w:hAnsi="Arial" w:cs="Arial"/>
          <w:sz w:val="22"/>
          <w:szCs w:val="22"/>
        </w:rPr>
        <w:t xml:space="preserve"> do </w:t>
      </w:r>
      <w:r w:rsidR="005F0210" w:rsidRPr="00EC0DC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C0DC4">
        <w:rPr>
          <w:rFonts w:ascii="Arial" w:hAnsi="Arial" w:cs="Arial"/>
          <w:sz w:val="22"/>
          <w:szCs w:val="22"/>
        </w:rPr>
        <w:t xml:space="preserve">, kterými jsou </w:t>
      </w:r>
      <w:r w:rsidR="00EC0DC4" w:rsidRPr="00EC0DC4">
        <w:rPr>
          <w:rFonts w:ascii="Arial" w:hAnsi="Arial" w:cs="Arial"/>
          <w:sz w:val="22"/>
          <w:szCs w:val="22"/>
        </w:rPr>
        <w:t>kontejnery s označením příslušné složky odpadu.</w:t>
      </w:r>
    </w:p>
    <w:p w:rsidR="00EC0DC4" w:rsidRPr="00EC0DC4" w:rsidRDefault="00EC0DC4" w:rsidP="00EC0DC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E11C08" w:rsidRDefault="002A3581" w:rsidP="00CD46A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E11C08">
        <w:rPr>
          <w:rFonts w:ascii="Arial" w:hAnsi="Arial" w:cs="Arial"/>
          <w:sz w:val="22"/>
          <w:szCs w:val="22"/>
        </w:rPr>
        <w:t xml:space="preserve">na papír, plasty, sklo, jedlé oleje a tuky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E11C08">
        <w:rPr>
          <w:rFonts w:ascii="Arial" w:hAnsi="Arial" w:cs="Arial"/>
          <w:sz w:val="22"/>
          <w:szCs w:val="22"/>
        </w:rPr>
        <w:t xml:space="preserve">těchto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E11C08">
        <w:rPr>
          <w:rFonts w:ascii="Arial" w:hAnsi="Arial" w:cs="Arial"/>
          <w:sz w:val="22"/>
          <w:szCs w:val="22"/>
        </w:rPr>
        <w:t>:</w:t>
      </w:r>
    </w:p>
    <w:p w:rsidR="00FD3F96" w:rsidRDefault="005C44DD" w:rsidP="00CD46AA">
      <w:pPr>
        <w:pStyle w:val="NormlnIMP"/>
        <w:numPr>
          <w:ilvl w:val="0"/>
          <w:numId w:val="34"/>
        </w:numPr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</w:t>
      </w:r>
      <w:r w:rsidR="00FD3F96">
        <w:rPr>
          <w:rFonts w:ascii="Arial" w:hAnsi="Arial" w:cs="Arial"/>
          <w:color w:val="000000"/>
          <w:sz w:val="22"/>
          <w:szCs w:val="22"/>
        </w:rPr>
        <w:t xml:space="preserve"> nákupního střediska (papír, plasty včetně PET lahví, sklo, jedlé oleje a tuky)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FD3F96" w:rsidRDefault="005C44DD" w:rsidP="00CD46AA">
      <w:pPr>
        <w:pStyle w:val="NormlnIMP"/>
        <w:numPr>
          <w:ilvl w:val="0"/>
          <w:numId w:val="34"/>
        </w:numPr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="00FD3F96">
        <w:rPr>
          <w:rFonts w:ascii="Arial" w:hAnsi="Arial" w:cs="Arial"/>
          <w:color w:val="000000"/>
          <w:sz w:val="22"/>
          <w:szCs w:val="22"/>
        </w:rPr>
        <w:t>a ostrůvku za parkem hasičů (papír, plasty včetně PET lahví, sklo)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FD3F96" w:rsidRDefault="005C44DD" w:rsidP="00CD46AA">
      <w:pPr>
        <w:pStyle w:val="NormlnIMP"/>
        <w:numPr>
          <w:ilvl w:val="0"/>
          <w:numId w:val="34"/>
        </w:numPr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D3F96">
        <w:rPr>
          <w:rFonts w:ascii="Arial" w:hAnsi="Arial" w:cs="Arial"/>
          <w:color w:val="000000"/>
          <w:sz w:val="22"/>
          <w:szCs w:val="22"/>
        </w:rPr>
        <w:t>a domem služeb (papír, plasty včetně PET lahví, sklo)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FD3F96" w:rsidRDefault="005C44DD" w:rsidP="00CD46AA">
      <w:pPr>
        <w:pStyle w:val="NormlnIMP"/>
        <w:numPr>
          <w:ilvl w:val="0"/>
          <w:numId w:val="34"/>
        </w:numPr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</w:t>
      </w:r>
      <w:r w:rsidR="00FD3F96">
        <w:rPr>
          <w:rFonts w:ascii="Arial" w:hAnsi="Arial" w:cs="Arial"/>
          <w:color w:val="000000"/>
          <w:sz w:val="22"/>
          <w:szCs w:val="22"/>
        </w:rPr>
        <w:t xml:space="preserve"> staré hasičky (papír, plasty včetně PET lahví, sklo)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FD3F96" w:rsidRDefault="005C44DD" w:rsidP="00CD46AA">
      <w:pPr>
        <w:pStyle w:val="NormlnIMP"/>
        <w:numPr>
          <w:ilvl w:val="0"/>
          <w:numId w:val="34"/>
        </w:numPr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</w:t>
      </w:r>
      <w:r w:rsidR="00FD3F96">
        <w:rPr>
          <w:rFonts w:ascii="Arial" w:hAnsi="Arial" w:cs="Arial"/>
          <w:color w:val="000000"/>
          <w:sz w:val="22"/>
          <w:szCs w:val="22"/>
        </w:rPr>
        <w:t xml:space="preserve"> vodárny vedle fary (papír, plasty včetně PET lahví, sklo)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FD3F96" w:rsidRDefault="005C44DD" w:rsidP="00CD46AA">
      <w:pPr>
        <w:pStyle w:val="NormlnIMP"/>
        <w:numPr>
          <w:ilvl w:val="0"/>
          <w:numId w:val="34"/>
        </w:numPr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FD3F96">
        <w:rPr>
          <w:rFonts w:ascii="Arial" w:hAnsi="Arial" w:cs="Arial"/>
          <w:color w:val="000000"/>
          <w:sz w:val="22"/>
          <w:szCs w:val="22"/>
        </w:rPr>
        <w:t> I. řadě na Dubském za hřištěm (papír, plasty včetně PET lahví, sklo)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FD3F96" w:rsidRDefault="005C44DD" w:rsidP="00CD46AA">
      <w:pPr>
        <w:pStyle w:val="NormlnIMP"/>
        <w:numPr>
          <w:ilvl w:val="0"/>
          <w:numId w:val="34"/>
        </w:numPr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FD3F96">
        <w:rPr>
          <w:rFonts w:ascii="Arial" w:hAnsi="Arial" w:cs="Arial"/>
          <w:color w:val="000000"/>
          <w:sz w:val="22"/>
          <w:szCs w:val="22"/>
        </w:rPr>
        <w:t> uličce mezi I. a II. řadou na Dubském (papír, plasty včetně PET lahví, sklo)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A05941" w:rsidRPr="005C44DD" w:rsidRDefault="005C44DD" w:rsidP="00CD46AA">
      <w:pPr>
        <w:pStyle w:val="NormlnIMP"/>
        <w:numPr>
          <w:ilvl w:val="0"/>
          <w:numId w:val="34"/>
        </w:numPr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="00FD3F96">
        <w:rPr>
          <w:rFonts w:ascii="Arial" w:hAnsi="Arial" w:cs="Arial"/>
          <w:color w:val="000000"/>
          <w:sz w:val="22"/>
          <w:szCs w:val="22"/>
        </w:rPr>
        <w:t>a Hájovém ve slepé ulici (papír</w:t>
      </w:r>
      <w:r>
        <w:rPr>
          <w:rFonts w:ascii="Arial" w:hAnsi="Arial" w:cs="Arial"/>
          <w:color w:val="000000"/>
          <w:sz w:val="22"/>
          <w:szCs w:val="22"/>
        </w:rPr>
        <w:t>, plasty včetně PET lahví, sklo).</w:t>
      </w:r>
    </w:p>
    <w:p w:rsidR="00FF3C0E" w:rsidRDefault="00FF3C0E" w:rsidP="00FF3C0E">
      <w:pPr>
        <w:pStyle w:val="NormlnIMP"/>
        <w:spacing w:after="120"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B94853" w:rsidRDefault="00865138" w:rsidP="00FF3C0E">
      <w:pPr>
        <w:pStyle w:val="NormlnIMP"/>
        <w:numPr>
          <w:ilvl w:val="0"/>
          <w:numId w:val="4"/>
        </w:numPr>
        <w:spacing w:after="120"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Biologický odpad se </w:t>
      </w:r>
      <w:r w:rsidR="008416B5">
        <w:rPr>
          <w:rFonts w:ascii="Arial" w:hAnsi="Arial" w:cs="Arial"/>
          <w:color w:val="000000"/>
          <w:sz w:val="22"/>
          <w:szCs w:val="22"/>
        </w:rPr>
        <w:t>soustřeďuje</w:t>
      </w:r>
      <w:r>
        <w:rPr>
          <w:rFonts w:ascii="Arial" w:hAnsi="Arial" w:cs="Arial"/>
          <w:color w:val="000000"/>
          <w:sz w:val="22"/>
          <w:szCs w:val="22"/>
        </w:rPr>
        <w:t xml:space="preserve"> do </w:t>
      </w:r>
      <w:r w:rsidR="008416B5">
        <w:rPr>
          <w:rFonts w:ascii="Arial" w:hAnsi="Arial" w:cs="Arial"/>
          <w:color w:val="000000"/>
          <w:sz w:val="22"/>
          <w:szCs w:val="22"/>
        </w:rPr>
        <w:t xml:space="preserve">zvláštních </w:t>
      </w:r>
      <w:r>
        <w:rPr>
          <w:rFonts w:ascii="Arial" w:hAnsi="Arial" w:cs="Arial"/>
          <w:color w:val="000000"/>
          <w:sz w:val="22"/>
          <w:szCs w:val="22"/>
        </w:rPr>
        <w:t>sběrných nádob</w:t>
      </w:r>
      <w:r w:rsidR="00FF3C0E">
        <w:rPr>
          <w:rFonts w:ascii="Arial" w:hAnsi="Arial" w:cs="Arial"/>
          <w:color w:val="000000"/>
          <w:sz w:val="22"/>
          <w:szCs w:val="22"/>
        </w:rPr>
        <w:t xml:space="preserve">. Pro účely této vyhlášky se sběrnými nádobami určenými pro biologický odpad rozumějí sběrné nádoby hnědé barvy o objemu 140 l označené nápisem Bioodpad.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FF3C0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modrá,</w:t>
      </w:r>
    </w:p>
    <w:p w:rsidR="0024722A" w:rsidRPr="00AC2295" w:rsidRDefault="00FF3C0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plasty, PET lahve,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žlutá,</w:t>
      </w:r>
    </w:p>
    <w:p w:rsidR="00A94551" w:rsidRPr="00AC2295" w:rsidRDefault="00FF3C0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A05941">
        <w:rPr>
          <w:rFonts w:ascii="Arial" w:hAnsi="Arial" w:cs="Arial"/>
          <w:bCs/>
          <w:i/>
          <w:color w:val="000000"/>
        </w:rPr>
        <w:t>zelená</w:t>
      </w:r>
      <w:r w:rsidR="00A94551" w:rsidRPr="00AC2295">
        <w:rPr>
          <w:rFonts w:ascii="Arial" w:hAnsi="Arial" w:cs="Arial"/>
          <w:bCs/>
          <w:i/>
        </w:rPr>
        <w:t>,</w:t>
      </w:r>
      <w:r w:rsidR="005C44DD">
        <w:rPr>
          <w:rFonts w:ascii="Arial" w:hAnsi="Arial" w:cs="Arial"/>
          <w:bCs/>
          <w:i/>
        </w:rPr>
        <w:t xml:space="preserve"> bílá</w:t>
      </w:r>
    </w:p>
    <w:p w:rsidR="0024722A" w:rsidRPr="00AC2295" w:rsidRDefault="00A0594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</w:t>
      </w:r>
      <w:r w:rsidR="005C44DD">
        <w:rPr>
          <w:rFonts w:ascii="Arial" w:hAnsi="Arial" w:cs="Arial"/>
          <w:bCs/>
          <w:i/>
          <w:color w:val="000000"/>
        </w:rPr>
        <w:t>edlé oleje a tuky, barva zelená.</w:t>
      </w:r>
    </w:p>
    <w:p w:rsidR="0024722A" w:rsidRDefault="00A05941">
      <w:pPr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17501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05941">
        <w:rPr>
          <w:rFonts w:ascii="Arial" w:hAnsi="Arial" w:cs="Arial"/>
          <w:sz w:val="22"/>
          <w:szCs w:val="22"/>
        </w:rPr>
        <w:t>apír, plasty, sklo, jedlé oleje a tuky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A05941">
        <w:rPr>
          <w:rFonts w:ascii="Arial" w:hAnsi="Arial" w:cs="Arial"/>
          <w:sz w:val="22"/>
          <w:szCs w:val="22"/>
        </w:rPr>
        <w:t>na pozemcích parc. č. 53/2 a 22/1 v k.ú. Určice.</w:t>
      </w:r>
    </w:p>
    <w:p w:rsidR="00175010" w:rsidRDefault="00175010" w:rsidP="00175010">
      <w:pPr>
        <w:pStyle w:val="Odstavecseseznamem"/>
        <w:rPr>
          <w:rFonts w:ascii="Arial" w:hAnsi="Arial" w:cs="Arial"/>
        </w:rPr>
      </w:pPr>
    </w:p>
    <w:p w:rsidR="00175010" w:rsidRDefault="00175010" w:rsidP="0017501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odpad, kovy a textil se předávají na sběrném dvoře, </w:t>
      </w:r>
      <w:r w:rsidRPr="00AC2295">
        <w:rPr>
          <w:rFonts w:ascii="Arial" w:hAnsi="Arial" w:cs="Arial"/>
          <w:sz w:val="22"/>
          <w:szCs w:val="22"/>
        </w:rPr>
        <w:t xml:space="preserve">který je umístěn </w:t>
      </w:r>
      <w:r>
        <w:rPr>
          <w:rFonts w:ascii="Arial" w:hAnsi="Arial" w:cs="Arial"/>
          <w:sz w:val="22"/>
          <w:szCs w:val="22"/>
        </w:rPr>
        <w:t>na pozemcích parc. č. 53/2 a 22/1 v k.ú. Určice.</w:t>
      </w:r>
    </w:p>
    <w:p w:rsidR="00175010" w:rsidRDefault="00175010" w:rsidP="0017501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CD46AA" w:rsidRDefault="00CD46AA" w:rsidP="003A0DB1">
      <w:pPr>
        <w:pStyle w:val="Default"/>
        <w:ind w:left="360"/>
      </w:pPr>
    </w:p>
    <w:p w:rsidR="00CD46AA" w:rsidRDefault="00CD46AA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193DBB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716FE1">
        <w:rPr>
          <w:rFonts w:ascii="Arial" w:hAnsi="Arial" w:cs="Arial"/>
          <w:sz w:val="22"/>
          <w:szCs w:val="22"/>
        </w:rPr>
        <w:t xml:space="preserve"> lze </w:t>
      </w:r>
      <w:r w:rsidRPr="00641107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 w:rsidR="00716FE1">
        <w:rPr>
          <w:rFonts w:ascii="Arial" w:hAnsi="Arial" w:cs="Arial"/>
          <w:sz w:val="22"/>
          <w:szCs w:val="22"/>
        </w:rPr>
        <w:t>na pozemcích parc. č. 53/2 a 22/1 v k.ú. Určice.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716FE1">
        <w:rPr>
          <w:rFonts w:ascii="Arial" w:hAnsi="Arial" w:cs="Arial"/>
          <w:sz w:val="22"/>
          <w:szCs w:val="22"/>
        </w:rPr>
        <w:t>5 a 6.</w:t>
      </w:r>
    </w:p>
    <w:p w:rsidR="00FE0414" w:rsidRPr="00FE0414" w:rsidRDefault="00716FE1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716FE1" w:rsidRDefault="000F645D" w:rsidP="00716FE1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193DBB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716FE1">
        <w:rPr>
          <w:rFonts w:ascii="Arial" w:hAnsi="Arial" w:cs="Arial"/>
          <w:sz w:val="22"/>
          <w:szCs w:val="22"/>
        </w:rPr>
        <w:t>na pozemcích parc. č. 53/2 a 22/1 v k.ú. Určice.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3A0DB1">
        <w:rPr>
          <w:rFonts w:ascii="Arial" w:hAnsi="Arial" w:cs="Arial"/>
          <w:sz w:val="22"/>
          <w:szCs w:val="22"/>
        </w:rPr>
        <w:t>5</w:t>
      </w:r>
      <w:r w:rsidR="00716FE1">
        <w:rPr>
          <w:rFonts w:ascii="Arial" w:hAnsi="Arial" w:cs="Arial"/>
          <w:sz w:val="22"/>
          <w:szCs w:val="22"/>
        </w:rPr>
        <w:t xml:space="preserve"> a 6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67C5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67C5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67C53">
        <w:rPr>
          <w:rFonts w:ascii="Arial" w:hAnsi="Arial" w:cs="Arial"/>
          <w:b/>
          <w:sz w:val="22"/>
          <w:szCs w:val="22"/>
        </w:rPr>
        <w:t>6</w:t>
      </w:r>
    </w:p>
    <w:p w:rsidR="0024722A" w:rsidRPr="00F67C5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67C53">
        <w:rPr>
          <w:rFonts w:ascii="Arial" w:hAnsi="Arial" w:cs="Arial"/>
          <w:b/>
          <w:sz w:val="22"/>
          <w:szCs w:val="22"/>
        </w:rPr>
        <w:t>S</w:t>
      </w:r>
      <w:r w:rsidR="00912D28" w:rsidRPr="00F67C53">
        <w:rPr>
          <w:rFonts w:ascii="Arial" w:hAnsi="Arial" w:cs="Arial"/>
          <w:b/>
          <w:sz w:val="22"/>
          <w:szCs w:val="22"/>
        </w:rPr>
        <w:t>oustřeďování</w:t>
      </w:r>
      <w:r w:rsidRPr="00F67C53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67C53">
        <w:rPr>
          <w:rFonts w:ascii="Arial" w:hAnsi="Arial" w:cs="Arial"/>
          <w:b/>
          <w:sz w:val="22"/>
          <w:szCs w:val="22"/>
        </w:rPr>
        <w:t xml:space="preserve">komunálního </w:t>
      </w:r>
      <w:r w:rsidRPr="00F67C53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67C5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F67C5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F67C5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67C53">
        <w:rPr>
          <w:rFonts w:ascii="Arial" w:hAnsi="Arial" w:cs="Arial"/>
          <w:sz w:val="22"/>
          <w:szCs w:val="22"/>
        </w:rPr>
        <w:t xml:space="preserve">odkládá </w:t>
      </w:r>
      <w:r w:rsidRPr="00F67C53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16FE1" w:rsidRPr="00F67C53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F67C53" w:rsidRDefault="00716FE1" w:rsidP="00716FE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67C53">
        <w:rPr>
          <w:rFonts w:ascii="Arial" w:hAnsi="Arial" w:cs="Arial"/>
          <w:bCs/>
          <w:i/>
          <w:sz w:val="22"/>
          <w:szCs w:val="22"/>
        </w:rPr>
        <w:t>p</w:t>
      </w:r>
      <w:r w:rsidR="005F0210" w:rsidRPr="00F67C53">
        <w:rPr>
          <w:rFonts w:ascii="Arial" w:hAnsi="Arial" w:cs="Arial"/>
          <w:bCs/>
          <w:i/>
          <w:sz w:val="22"/>
          <w:szCs w:val="22"/>
        </w:rPr>
        <w:t>opelnice</w:t>
      </w:r>
      <w:r w:rsidRPr="00F67C53">
        <w:rPr>
          <w:rFonts w:ascii="Arial" w:hAnsi="Arial" w:cs="Arial"/>
          <w:bCs/>
          <w:i/>
          <w:sz w:val="22"/>
          <w:szCs w:val="22"/>
        </w:rPr>
        <w:t>,</w:t>
      </w:r>
    </w:p>
    <w:p w:rsidR="0025354B" w:rsidRPr="00F67C5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67C53">
        <w:rPr>
          <w:rFonts w:ascii="Arial" w:hAnsi="Arial" w:cs="Arial"/>
          <w:i/>
          <w:sz w:val="22"/>
          <w:szCs w:val="22"/>
        </w:rPr>
        <w:t>velkoobjemové kontejnery</w:t>
      </w:r>
      <w:r w:rsidR="00716FE1" w:rsidRPr="00F67C53">
        <w:rPr>
          <w:rFonts w:ascii="Arial" w:hAnsi="Arial" w:cs="Arial"/>
          <w:i/>
          <w:sz w:val="22"/>
          <w:szCs w:val="22"/>
        </w:rPr>
        <w:t xml:space="preserve"> umístěné na hřbitově a u sokolovny,</w:t>
      </w:r>
    </w:p>
    <w:p w:rsidR="00CF5BE8" w:rsidRPr="00F67C53" w:rsidRDefault="00716FE1" w:rsidP="00716FE1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F67C53">
        <w:rPr>
          <w:rFonts w:ascii="Arial" w:hAnsi="Arial" w:cs="Arial"/>
          <w:i/>
          <w:sz w:val="22"/>
          <w:szCs w:val="22"/>
        </w:rPr>
        <w:t xml:space="preserve">c) </w:t>
      </w:r>
      <w:r w:rsidR="005F0210" w:rsidRPr="00F67C53">
        <w:rPr>
          <w:rFonts w:ascii="Arial" w:hAnsi="Arial" w:cs="Arial"/>
          <w:i/>
          <w:sz w:val="22"/>
          <w:szCs w:val="22"/>
        </w:rPr>
        <w:t>odpadkové koše</w:t>
      </w:r>
      <w:r w:rsidR="0025354B" w:rsidRPr="00F67C53">
        <w:rPr>
          <w:rFonts w:ascii="Arial" w:hAnsi="Arial" w:cs="Arial"/>
          <w:i/>
          <w:sz w:val="22"/>
          <w:szCs w:val="22"/>
        </w:rPr>
        <w:t>,</w:t>
      </w:r>
      <w:r w:rsidR="0025354B" w:rsidRPr="00F67C53">
        <w:rPr>
          <w:rFonts w:ascii="Arial" w:hAnsi="Arial" w:cs="Arial"/>
          <w:sz w:val="22"/>
          <w:szCs w:val="22"/>
        </w:rPr>
        <w:t xml:space="preserve"> </w:t>
      </w:r>
      <w:r w:rsidR="0025354B" w:rsidRPr="00F67C53">
        <w:rPr>
          <w:rFonts w:ascii="Arial" w:hAnsi="Arial" w:cs="Arial"/>
          <w:i/>
          <w:sz w:val="22"/>
          <w:szCs w:val="22"/>
        </w:rPr>
        <w:t>které jsou umístěny na veřejných prostranstvích v obci, sloužící</w:t>
      </w:r>
      <w:r w:rsidRPr="00F67C53">
        <w:rPr>
          <w:rFonts w:ascii="Arial" w:hAnsi="Arial" w:cs="Arial"/>
          <w:i/>
          <w:sz w:val="22"/>
          <w:szCs w:val="22"/>
        </w:rPr>
        <w:t xml:space="preserve"> </w:t>
      </w:r>
      <w:r w:rsidR="0025354B" w:rsidRPr="00F67C53">
        <w:rPr>
          <w:rFonts w:ascii="Arial" w:hAnsi="Arial" w:cs="Arial"/>
          <w:i/>
          <w:sz w:val="22"/>
          <w:szCs w:val="22"/>
        </w:rPr>
        <w:t>pro</w:t>
      </w:r>
      <w:r w:rsidRPr="00F67C53">
        <w:rPr>
          <w:rFonts w:ascii="Arial" w:hAnsi="Arial" w:cs="Arial"/>
          <w:i/>
          <w:sz w:val="22"/>
          <w:szCs w:val="22"/>
        </w:rPr>
        <w:t xml:space="preserve"> </w:t>
      </w:r>
      <w:r w:rsidR="0025354B" w:rsidRPr="00F67C53">
        <w:rPr>
          <w:rFonts w:ascii="Arial" w:hAnsi="Arial" w:cs="Arial"/>
          <w:i/>
          <w:sz w:val="22"/>
          <w:szCs w:val="22"/>
        </w:rPr>
        <w:t>odkládání drobného směsného komunálního odpadu</w:t>
      </w:r>
      <w:r w:rsidRPr="00F67C53">
        <w:rPr>
          <w:rFonts w:ascii="Arial" w:hAnsi="Arial" w:cs="Arial"/>
          <w:i/>
          <w:sz w:val="22"/>
          <w:szCs w:val="22"/>
        </w:rPr>
        <w:t>.</w:t>
      </w:r>
    </w:p>
    <w:p w:rsidR="00FC7DD5" w:rsidRPr="00F67C53" w:rsidRDefault="00FC7DD5" w:rsidP="00716FE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F67C5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F67C53">
        <w:rPr>
          <w:rFonts w:ascii="Arial" w:hAnsi="Arial" w:cs="Arial"/>
          <w:sz w:val="22"/>
          <w:szCs w:val="22"/>
        </w:rPr>
        <w:t>S</w:t>
      </w:r>
      <w:r w:rsidR="00247C11" w:rsidRPr="00F67C53">
        <w:rPr>
          <w:rFonts w:ascii="Arial" w:hAnsi="Arial" w:cs="Arial"/>
          <w:sz w:val="22"/>
          <w:szCs w:val="22"/>
        </w:rPr>
        <w:t>oustřeďování</w:t>
      </w:r>
      <w:r w:rsidRPr="00F67C53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FC7DD5" w:rsidRPr="00F67C53">
        <w:rPr>
          <w:rFonts w:ascii="Arial" w:hAnsi="Arial" w:cs="Arial"/>
          <w:sz w:val="22"/>
          <w:szCs w:val="22"/>
        </w:rPr>
        <w:t xml:space="preserve">vkům stanoveným </w:t>
      </w:r>
      <w:r w:rsidR="00FC7DD5" w:rsidRPr="00F67C53">
        <w:rPr>
          <w:rFonts w:ascii="Arial" w:hAnsi="Arial" w:cs="Arial"/>
          <w:sz w:val="22"/>
          <w:szCs w:val="22"/>
        </w:rPr>
        <w:br/>
        <w:t>v čl. 3 odst.</w:t>
      </w:r>
      <w:r w:rsidRPr="00F67C53">
        <w:rPr>
          <w:rFonts w:ascii="Arial" w:hAnsi="Arial" w:cs="Arial"/>
          <w:sz w:val="22"/>
          <w:szCs w:val="22"/>
        </w:rPr>
        <w:t xml:space="preserve"> 5</w:t>
      </w:r>
      <w:r w:rsidR="00FC7DD5" w:rsidRPr="00F67C53">
        <w:rPr>
          <w:rFonts w:ascii="Arial" w:hAnsi="Arial" w:cs="Arial"/>
          <w:sz w:val="22"/>
          <w:szCs w:val="22"/>
        </w:rPr>
        <w:t xml:space="preserve"> a 6</w:t>
      </w:r>
      <w:r w:rsidRPr="00F67C53">
        <w:rPr>
          <w:rFonts w:ascii="Arial" w:hAnsi="Arial" w:cs="Arial"/>
          <w:sz w:val="22"/>
          <w:szCs w:val="22"/>
        </w:rPr>
        <w:t xml:space="preserve">. </w:t>
      </w:r>
    </w:p>
    <w:p w:rsidR="000F4568" w:rsidRPr="00F67C53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67C53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67C53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F67C53">
        <w:rPr>
          <w:rFonts w:ascii="Arial" w:hAnsi="Arial" w:cs="Arial"/>
          <w:b/>
          <w:sz w:val="22"/>
          <w:szCs w:val="22"/>
        </w:rPr>
        <w:t>7</w:t>
      </w:r>
    </w:p>
    <w:p w:rsidR="008C3A2A" w:rsidRPr="00F67C53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67C53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F67C53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F67C53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67C53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F67C53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F67C53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F67C53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F67C53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Pr="00F67C53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Pr="00F67C53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67C53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F67C53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F67C53">
        <w:rPr>
          <w:rFonts w:ascii="Arial" w:hAnsi="Arial" w:cs="Arial"/>
          <w:sz w:val="22"/>
          <w:szCs w:val="22"/>
        </w:rPr>
        <w:t>.</w:t>
      </w:r>
      <w:r w:rsidR="000F4568" w:rsidRPr="00F67C53">
        <w:rPr>
          <w:rFonts w:ascii="Arial" w:hAnsi="Arial" w:cs="Arial"/>
          <w:sz w:val="22"/>
          <w:szCs w:val="22"/>
        </w:rPr>
        <w:t xml:space="preserve"> 1 písm</w:t>
      </w:r>
      <w:r w:rsidR="00D27F18" w:rsidRPr="00F67C53">
        <w:rPr>
          <w:rFonts w:ascii="Arial" w:hAnsi="Arial" w:cs="Arial"/>
          <w:sz w:val="22"/>
          <w:szCs w:val="22"/>
        </w:rPr>
        <w:t>.</w:t>
      </w:r>
      <w:r w:rsidR="00BA15E3" w:rsidRPr="00F67C53">
        <w:rPr>
          <w:rFonts w:ascii="Arial" w:hAnsi="Arial" w:cs="Arial"/>
          <w:sz w:val="22"/>
          <w:szCs w:val="22"/>
        </w:rPr>
        <w:t xml:space="preserve"> </w:t>
      </w:r>
      <w:r w:rsidR="0089560E" w:rsidRPr="00F67C53">
        <w:rPr>
          <w:rFonts w:ascii="Arial" w:hAnsi="Arial" w:cs="Arial"/>
          <w:sz w:val="22"/>
          <w:szCs w:val="22"/>
        </w:rPr>
        <w:t>b), c), d) a h)</w:t>
      </w:r>
      <w:r w:rsidR="005C44DD" w:rsidRPr="00F67C53">
        <w:rPr>
          <w:rFonts w:ascii="Arial" w:hAnsi="Arial" w:cs="Arial"/>
          <w:sz w:val="22"/>
          <w:szCs w:val="22"/>
        </w:rPr>
        <w:t xml:space="preserve"> </w:t>
      </w:r>
      <w:r w:rsidR="00BA2FB8" w:rsidRPr="00F67C53">
        <w:rPr>
          <w:rFonts w:ascii="Arial" w:hAnsi="Arial" w:cs="Arial"/>
          <w:sz w:val="22"/>
          <w:szCs w:val="22"/>
        </w:rPr>
        <w:t>předáva</w:t>
      </w:r>
      <w:r w:rsidRPr="00F67C53">
        <w:rPr>
          <w:rFonts w:ascii="Arial" w:hAnsi="Arial" w:cs="Arial"/>
          <w:sz w:val="22"/>
          <w:szCs w:val="22"/>
        </w:rPr>
        <w:t>jí</w:t>
      </w:r>
      <w:r w:rsidR="000F4568" w:rsidRPr="00F67C53">
        <w:rPr>
          <w:rFonts w:ascii="Arial" w:hAnsi="Arial" w:cs="Arial"/>
          <w:sz w:val="22"/>
          <w:szCs w:val="22"/>
        </w:rPr>
        <w:t xml:space="preserve"> </w:t>
      </w:r>
      <w:r w:rsidR="00BA15E3" w:rsidRPr="00F67C53">
        <w:rPr>
          <w:rFonts w:ascii="Arial" w:hAnsi="Arial" w:cs="Arial"/>
          <w:sz w:val="22"/>
          <w:szCs w:val="22"/>
        </w:rPr>
        <w:t>do s</w:t>
      </w:r>
      <w:r w:rsidR="00DF7302" w:rsidRPr="00F67C53">
        <w:rPr>
          <w:rFonts w:ascii="Arial" w:hAnsi="Arial" w:cs="Arial"/>
          <w:sz w:val="22"/>
          <w:szCs w:val="22"/>
        </w:rPr>
        <w:t>běrnýc</w:t>
      </w:r>
      <w:r w:rsidR="0089560E" w:rsidRPr="00F67C53">
        <w:rPr>
          <w:rFonts w:ascii="Arial" w:hAnsi="Arial" w:cs="Arial"/>
          <w:sz w:val="22"/>
          <w:szCs w:val="22"/>
        </w:rPr>
        <w:t>h nádob dle čl. 3 ods</w:t>
      </w:r>
      <w:r w:rsidR="00584CE7" w:rsidRPr="00F67C53">
        <w:rPr>
          <w:rFonts w:ascii="Arial" w:hAnsi="Arial" w:cs="Arial"/>
          <w:sz w:val="22"/>
          <w:szCs w:val="22"/>
        </w:rPr>
        <w:t>t. 2 a 7, komunální odpad dle čl.</w:t>
      </w:r>
      <w:r w:rsidR="0089560E" w:rsidRPr="00F67C53">
        <w:rPr>
          <w:rFonts w:ascii="Arial" w:hAnsi="Arial" w:cs="Arial"/>
          <w:sz w:val="22"/>
          <w:szCs w:val="22"/>
        </w:rPr>
        <w:t xml:space="preserve"> 2 odst. 1 písm. a), e) a i) předávají do sběrných nádob dle čl. 3 odst. 8 a směsný komunální odpad dle čl. 2 odst. 1 písm. j) předávají do sběrných nádob dle čl. 6 odst. 1</w:t>
      </w:r>
      <w:r w:rsidR="00584CE7" w:rsidRPr="00F67C53">
        <w:rPr>
          <w:rFonts w:ascii="Arial" w:hAnsi="Arial" w:cs="Arial"/>
          <w:sz w:val="22"/>
          <w:szCs w:val="22"/>
        </w:rPr>
        <w:t xml:space="preserve"> písm. a).</w:t>
      </w:r>
    </w:p>
    <w:p w:rsidR="00D27F18" w:rsidRPr="00F67C53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F67C53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67C53">
        <w:rPr>
          <w:rFonts w:ascii="Arial" w:hAnsi="Arial" w:cs="Arial"/>
          <w:sz w:val="22"/>
          <w:szCs w:val="22"/>
        </w:rPr>
        <w:t xml:space="preserve">Výše úhrady </w:t>
      </w:r>
      <w:r w:rsidR="00421C34" w:rsidRPr="00F67C53">
        <w:rPr>
          <w:rFonts w:ascii="Arial" w:hAnsi="Arial" w:cs="Arial"/>
          <w:sz w:val="22"/>
          <w:szCs w:val="22"/>
        </w:rPr>
        <w:t xml:space="preserve">za zapojení do obecního systému </w:t>
      </w:r>
      <w:r w:rsidRPr="00F67C53">
        <w:rPr>
          <w:rFonts w:ascii="Arial" w:hAnsi="Arial" w:cs="Arial"/>
          <w:sz w:val="22"/>
          <w:szCs w:val="22"/>
        </w:rPr>
        <w:t xml:space="preserve">se stanoví </w:t>
      </w:r>
      <w:r w:rsidR="00DF7302" w:rsidRPr="00F67C53">
        <w:rPr>
          <w:rFonts w:ascii="Arial" w:hAnsi="Arial" w:cs="Arial"/>
          <w:sz w:val="22"/>
          <w:szCs w:val="22"/>
        </w:rPr>
        <w:t>u směsného komunálního odpadu dle objemu odpadu</w:t>
      </w:r>
      <w:r w:rsidR="00EB7BA8" w:rsidRPr="00F67C53">
        <w:rPr>
          <w:rFonts w:ascii="Arial" w:hAnsi="Arial" w:cs="Arial"/>
          <w:sz w:val="22"/>
          <w:szCs w:val="22"/>
        </w:rPr>
        <w:t xml:space="preserve"> ve vlastních nádobách</w:t>
      </w:r>
      <w:r w:rsidR="00657A63" w:rsidRPr="00F67C53">
        <w:rPr>
          <w:rFonts w:ascii="Arial" w:hAnsi="Arial" w:cs="Arial"/>
          <w:sz w:val="22"/>
          <w:szCs w:val="22"/>
        </w:rPr>
        <w:t xml:space="preserve"> a u tříděného odpadu paušálem, a to dle aktuálního ceníku schváleného Zastupitelstvem obce Určice.</w:t>
      </w:r>
    </w:p>
    <w:p w:rsidR="00AC4B55" w:rsidRPr="00F67C53" w:rsidRDefault="00AC4B55" w:rsidP="00AC4B55">
      <w:pPr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:rsidR="00DF7302" w:rsidRPr="00F67C53" w:rsidRDefault="00693339" w:rsidP="00CD46A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67C53">
        <w:rPr>
          <w:rFonts w:ascii="Arial" w:hAnsi="Arial" w:cs="Arial"/>
          <w:sz w:val="22"/>
          <w:szCs w:val="22"/>
        </w:rPr>
        <w:t xml:space="preserve">Úhrada se vybírá </w:t>
      </w:r>
      <w:r w:rsidR="00DF7302" w:rsidRPr="00F67C53">
        <w:rPr>
          <w:rFonts w:ascii="Arial" w:hAnsi="Arial" w:cs="Arial"/>
          <w:sz w:val="22"/>
          <w:szCs w:val="22"/>
        </w:rPr>
        <w:t>jednorázově a to nejpozději do 30.06.</w:t>
      </w:r>
      <w:r w:rsidR="000A0CB0" w:rsidRPr="00F67C53">
        <w:rPr>
          <w:rFonts w:ascii="Arial" w:hAnsi="Arial" w:cs="Arial"/>
          <w:sz w:val="22"/>
          <w:szCs w:val="22"/>
        </w:rPr>
        <w:t xml:space="preserve"> </w:t>
      </w:r>
      <w:r w:rsidR="00DF7302" w:rsidRPr="00F67C53">
        <w:rPr>
          <w:rFonts w:ascii="Arial" w:hAnsi="Arial" w:cs="Arial"/>
          <w:sz w:val="22"/>
          <w:szCs w:val="22"/>
        </w:rPr>
        <w:t>příslušného kalendářního roku převodem na účet obce nebo v hotovosti.</w:t>
      </w:r>
    </w:p>
    <w:p w:rsidR="0089560E" w:rsidRPr="00F67C53" w:rsidRDefault="0089560E" w:rsidP="0089560E">
      <w:pPr>
        <w:pStyle w:val="Odstavecseseznamem"/>
        <w:rPr>
          <w:rFonts w:ascii="Arial" w:hAnsi="Arial" w:cs="Arial"/>
        </w:rPr>
      </w:pPr>
    </w:p>
    <w:p w:rsidR="0089560E" w:rsidRPr="00F67C53" w:rsidRDefault="0089560E" w:rsidP="0089560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DF7302" w:rsidRPr="00F67C53" w:rsidRDefault="00DF7302" w:rsidP="00DF7302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67C53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67C53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F67C53">
        <w:rPr>
          <w:rFonts w:ascii="Arial" w:hAnsi="Arial" w:cs="Arial"/>
          <w:b/>
          <w:sz w:val="22"/>
          <w:szCs w:val="22"/>
        </w:rPr>
        <w:t>8</w:t>
      </w:r>
    </w:p>
    <w:p w:rsidR="000F4568" w:rsidRPr="00F67C53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67C53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F67C53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Pr="00F67C53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543342" w:rsidRPr="00F67C53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67C53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F67C53">
        <w:rPr>
          <w:rFonts w:ascii="Arial" w:hAnsi="Arial" w:cs="Arial"/>
          <w:sz w:val="22"/>
          <w:szCs w:val="22"/>
        </w:rPr>
        <w:t>za účelem jejich</w:t>
      </w:r>
      <w:r w:rsidR="00AF49AB" w:rsidRPr="00F67C53">
        <w:rPr>
          <w:rFonts w:ascii="Arial" w:hAnsi="Arial" w:cs="Arial"/>
          <w:sz w:val="22"/>
          <w:szCs w:val="22"/>
        </w:rPr>
        <w:t xml:space="preserve"> opětovného použití </w:t>
      </w:r>
      <w:r w:rsidRPr="00F67C53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F67C53">
        <w:rPr>
          <w:rFonts w:ascii="Arial" w:hAnsi="Arial" w:cs="Arial"/>
          <w:sz w:val="22"/>
          <w:szCs w:val="22"/>
        </w:rPr>
        <w:t xml:space="preserve">movitými </w:t>
      </w:r>
      <w:r w:rsidR="002E58E3" w:rsidRPr="00F67C53">
        <w:rPr>
          <w:rFonts w:ascii="Arial" w:hAnsi="Arial" w:cs="Arial"/>
          <w:sz w:val="22"/>
          <w:szCs w:val="22"/>
        </w:rPr>
        <w:t>věcmi – oděvy a textil.</w:t>
      </w:r>
    </w:p>
    <w:p w:rsidR="00543342" w:rsidRPr="00F67C53" w:rsidRDefault="00543342" w:rsidP="002E58E3">
      <w:pPr>
        <w:tabs>
          <w:tab w:val="num" w:pos="709"/>
        </w:tabs>
        <w:jc w:val="both"/>
        <w:rPr>
          <w:rFonts w:ascii="Arial" w:hAnsi="Arial" w:cs="Arial"/>
          <w:i/>
          <w:sz w:val="22"/>
          <w:szCs w:val="22"/>
        </w:rPr>
      </w:pPr>
    </w:p>
    <w:p w:rsidR="00211D36" w:rsidRPr="00F67C53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23DF9" w:rsidRPr="00F67C53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67C53">
        <w:rPr>
          <w:rFonts w:ascii="Arial" w:hAnsi="Arial" w:cs="Arial"/>
          <w:sz w:val="22"/>
          <w:szCs w:val="22"/>
        </w:rPr>
        <w:t>Movité věci</w:t>
      </w:r>
      <w:r w:rsidR="00A47650" w:rsidRPr="00F67C53">
        <w:rPr>
          <w:rFonts w:ascii="Arial" w:hAnsi="Arial" w:cs="Arial"/>
          <w:sz w:val="22"/>
          <w:szCs w:val="22"/>
        </w:rPr>
        <w:t xml:space="preserve"> uvedené v odst</w:t>
      </w:r>
      <w:r w:rsidR="00352DD8" w:rsidRPr="00F67C53">
        <w:rPr>
          <w:rFonts w:ascii="Arial" w:hAnsi="Arial" w:cs="Arial"/>
          <w:sz w:val="22"/>
          <w:szCs w:val="22"/>
        </w:rPr>
        <w:t xml:space="preserve">. 1 </w:t>
      </w:r>
      <w:r w:rsidR="00540721" w:rsidRPr="00F67C53">
        <w:rPr>
          <w:rFonts w:ascii="Arial" w:hAnsi="Arial" w:cs="Arial"/>
          <w:sz w:val="22"/>
          <w:szCs w:val="22"/>
        </w:rPr>
        <w:t xml:space="preserve">lze </w:t>
      </w:r>
      <w:r w:rsidR="00693339" w:rsidRPr="00F67C53">
        <w:rPr>
          <w:rFonts w:ascii="Arial" w:hAnsi="Arial" w:cs="Arial"/>
          <w:sz w:val="22"/>
          <w:szCs w:val="22"/>
        </w:rPr>
        <w:t>předávat</w:t>
      </w:r>
      <w:r w:rsidR="002E58E3" w:rsidRPr="00F67C53">
        <w:rPr>
          <w:rFonts w:ascii="Arial" w:hAnsi="Arial" w:cs="Arial"/>
          <w:sz w:val="22"/>
          <w:szCs w:val="22"/>
        </w:rPr>
        <w:t xml:space="preserve"> do kontejneru umístěného</w:t>
      </w:r>
      <w:r w:rsidR="00CD46AA" w:rsidRPr="00F67C53">
        <w:rPr>
          <w:rFonts w:ascii="Arial" w:hAnsi="Arial" w:cs="Arial"/>
          <w:sz w:val="22"/>
          <w:szCs w:val="22"/>
        </w:rPr>
        <w:t xml:space="preserve"> na stanovišti u nákupního střediska</w:t>
      </w:r>
      <w:r w:rsidR="00AF49AB" w:rsidRPr="00F67C53">
        <w:rPr>
          <w:rFonts w:ascii="Arial" w:hAnsi="Arial" w:cs="Arial"/>
          <w:sz w:val="22"/>
          <w:szCs w:val="22"/>
        </w:rPr>
        <w:t xml:space="preserve">. Movitá věc musí být </w:t>
      </w:r>
      <w:r w:rsidR="00041A92" w:rsidRPr="00F67C53">
        <w:rPr>
          <w:rFonts w:ascii="Arial" w:hAnsi="Arial" w:cs="Arial"/>
          <w:sz w:val="22"/>
          <w:szCs w:val="22"/>
        </w:rPr>
        <w:t xml:space="preserve">předána </w:t>
      </w:r>
      <w:r w:rsidR="00AF49AB" w:rsidRPr="00F67C53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F67C53">
        <w:rPr>
          <w:rFonts w:ascii="Arial" w:hAnsi="Arial" w:cs="Arial"/>
          <w:sz w:val="22"/>
          <w:szCs w:val="22"/>
        </w:rPr>
        <w:t>.</w:t>
      </w:r>
      <w:r w:rsidR="00723DF9" w:rsidRPr="00F67C53">
        <w:rPr>
          <w:rFonts w:ascii="Arial" w:hAnsi="Arial" w:cs="Arial"/>
          <w:sz w:val="22"/>
          <w:szCs w:val="22"/>
        </w:rPr>
        <w:t xml:space="preserve"> </w:t>
      </w:r>
    </w:p>
    <w:p w:rsidR="001A1793" w:rsidRPr="00F67C5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67C53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67C53">
        <w:rPr>
          <w:rFonts w:ascii="Arial" w:hAnsi="Arial" w:cs="Arial"/>
          <w:b/>
          <w:sz w:val="22"/>
          <w:szCs w:val="22"/>
        </w:rPr>
        <w:t>Čl. 9</w:t>
      </w:r>
    </w:p>
    <w:p w:rsidR="00211D36" w:rsidRPr="00F67C53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67C53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67C53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67C53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67C5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Pr="00F67C53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67C53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77E69" w:rsidRPr="00F67C53" w:rsidRDefault="0026331C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67C53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F67C53" w:rsidRDefault="00211D36" w:rsidP="007F182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7C53">
        <w:rPr>
          <w:rFonts w:ascii="Arial" w:hAnsi="Arial" w:cs="Arial"/>
          <w:sz w:val="22"/>
          <w:szCs w:val="22"/>
        </w:rPr>
        <w:t>Obec v rámci služby pro výrobce nakládá s těmito</w:t>
      </w:r>
      <w:r w:rsidR="007F1828" w:rsidRPr="00F67C53">
        <w:rPr>
          <w:rFonts w:ascii="Arial" w:hAnsi="Arial" w:cs="Arial"/>
          <w:sz w:val="22"/>
          <w:szCs w:val="22"/>
        </w:rPr>
        <w:t xml:space="preserve"> výrobky s ukončenou životností - </w:t>
      </w:r>
      <w:r w:rsidRPr="00F67C53">
        <w:rPr>
          <w:rFonts w:ascii="Arial" w:hAnsi="Arial" w:cs="Arial"/>
          <w:sz w:val="22"/>
          <w:szCs w:val="22"/>
        </w:rPr>
        <w:t xml:space="preserve"> elektrozařízení</w:t>
      </w:r>
      <w:r w:rsidR="00DA490A" w:rsidRPr="00F67C53">
        <w:rPr>
          <w:rFonts w:ascii="Arial" w:hAnsi="Arial" w:cs="Arial"/>
          <w:sz w:val="22"/>
          <w:szCs w:val="22"/>
        </w:rPr>
        <w:t>.</w:t>
      </w:r>
    </w:p>
    <w:p w:rsidR="00211D36" w:rsidRPr="00F67C53" w:rsidRDefault="008A2FC7" w:rsidP="00DA49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67C53">
        <w:rPr>
          <w:rFonts w:ascii="Arial" w:hAnsi="Arial" w:cs="Arial"/>
          <w:sz w:val="22"/>
          <w:szCs w:val="22"/>
        </w:rPr>
        <w:t xml:space="preserve"> </w:t>
      </w:r>
    </w:p>
    <w:p w:rsidR="00E222E3" w:rsidRPr="00F67C53" w:rsidRDefault="00F771CC" w:rsidP="00141B82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7C53">
        <w:rPr>
          <w:rFonts w:ascii="Arial" w:hAnsi="Arial" w:cs="Arial"/>
          <w:sz w:val="22"/>
          <w:szCs w:val="22"/>
        </w:rPr>
        <w:t>Výrobky s ukončenou životností</w:t>
      </w:r>
      <w:r w:rsidR="00211D36" w:rsidRPr="00F67C53">
        <w:rPr>
          <w:rFonts w:ascii="Arial" w:hAnsi="Arial" w:cs="Arial"/>
          <w:sz w:val="22"/>
          <w:szCs w:val="22"/>
        </w:rPr>
        <w:t xml:space="preserve"> uvedené v odst. 1</w:t>
      </w:r>
      <w:r w:rsidRPr="00F67C53">
        <w:rPr>
          <w:rFonts w:ascii="Arial" w:hAnsi="Arial" w:cs="Arial"/>
          <w:sz w:val="22"/>
          <w:szCs w:val="22"/>
        </w:rPr>
        <w:t xml:space="preserve"> lze předávat</w:t>
      </w:r>
      <w:r w:rsidR="007F1828" w:rsidRPr="00F67C53">
        <w:rPr>
          <w:rFonts w:ascii="Arial" w:hAnsi="Arial" w:cs="Arial"/>
          <w:sz w:val="22"/>
          <w:szCs w:val="22"/>
        </w:rPr>
        <w:t xml:space="preserve"> ve sběrném dvoře, který je umístěn na pozemcích parc. č. 53/2 a 22/1 v k.ú. Určice. </w:t>
      </w:r>
    </w:p>
    <w:p w:rsidR="00A81D11" w:rsidRPr="00F67C53" w:rsidRDefault="007F1828" w:rsidP="007F1828">
      <w:pPr>
        <w:ind w:left="1086"/>
        <w:jc w:val="both"/>
        <w:rPr>
          <w:rFonts w:ascii="Arial" w:hAnsi="Arial" w:cs="Arial"/>
          <w:sz w:val="22"/>
          <w:szCs w:val="22"/>
        </w:rPr>
      </w:pPr>
      <w:r w:rsidRPr="00F67C53">
        <w:rPr>
          <w:rFonts w:ascii="Arial" w:hAnsi="Arial" w:cs="Arial"/>
          <w:sz w:val="22"/>
          <w:szCs w:val="22"/>
        </w:rPr>
        <w:t xml:space="preserve"> </w:t>
      </w:r>
    </w:p>
    <w:p w:rsidR="00A81D11" w:rsidRPr="00F67C53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67C5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67C53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F67C53">
        <w:rPr>
          <w:rFonts w:ascii="Arial" w:hAnsi="Arial" w:cs="Arial"/>
          <w:b/>
          <w:sz w:val="22"/>
          <w:szCs w:val="22"/>
        </w:rPr>
        <w:t>1</w:t>
      </w:r>
      <w:r w:rsidR="00F0722F" w:rsidRPr="00F67C53">
        <w:rPr>
          <w:rFonts w:ascii="Arial" w:hAnsi="Arial" w:cs="Arial"/>
          <w:b/>
          <w:sz w:val="22"/>
          <w:szCs w:val="22"/>
        </w:rPr>
        <w:t>0</w:t>
      </w:r>
    </w:p>
    <w:p w:rsidR="0024722A" w:rsidRPr="00F67C5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67C53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67C53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222E3" w:rsidRPr="00F67C53" w:rsidRDefault="00B81AB5" w:rsidP="00E22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67C53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Určice č. </w:t>
      </w:r>
      <w:r w:rsidR="00F0722F" w:rsidRPr="00F67C53">
        <w:rPr>
          <w:rFonts w:ascii="Arial" w:hAnsi="Arial" w:cs="Arial"/>
          <w:sz w:val="22"/>
          <w:szCs w:val="22"/>
        </w:rPr>
        <w:t>1/2021</w:t>
      </w:r>
      <w:r w:rsidRPr="00F67C53">
        <w:rPr>
          <w:rFonts w:ascii="Arial" w:hAnsi="Arial" w:cs="Arial"/>
          <w:sz w:val="22"/>
          <w:szCs w:val="22"/>
        </w:rPr>
        <w:t xml:space="preserve">, o stanovení </w:t>
      </w:r>
      <w:r w:rsidR="00F0722F" w:rsidRPr="00F67C53">
        <w:rPr>
          <w:rFonts w:ascii="Arial" w:hAnsi="Arial" w:cs="Arial"/>
          <w:sz w:val="22"/>
          <w:szCs w:val="22"/>
        </w:rPr>
        <w:t xml:space="preserve">obecního </w:t>
      </w:r>
      <w:r w:rsidRPr="00F67C53">
        <w:rPr>
          <w:rFonts w:ascii="Arial" w:hAnsi="Arial" w:cs="Arial"/>
          <w:sz w:val="22"/>
          <w:szCs w:val="22"/>
        </w:rPr>
        <w:t xml:space="preserve">systému </w:t>
      </w:r>
      <w:r w:rsidR="00F0722F" w:rsidRPr="00F67C53">
        <w:rPr>
          <w:rFonts w:ascii="Arial" w:hAnsi="Arial" w:cs="Arial"/>
          <w:sz w:val="22"/>
          <w:szCs w:val="22"/>
        </w:rPr>
        <w:t>odpadového hospodářství ze dne 14.12.2021.</w:t>
      </w:r>
    </w:p>
    <w:p w:rsidR="00012F79" w:rsidRPr="00F67C53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F67C53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67C5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A0CB0" w:rsidRPr="00F67C53">
        <w:rPr>
          <w:rFonts w:ascii="Arial" w:hAnsi="Arial" w:cs="Arial"/>
          <w:sz w:val="22"/>
          <w:szCs w:val="22"/>
        </w:rPr>
        <w:t>0</w:t>
      </w:r>
      <w:r w:rsidR="005C34F9" w:rsidRPr="00F67C53">
        <w:rPr>
          <w:rFonts w:ascii="Arial" w:hAnsi="Arial" w:cs="Arial"/>
          <w:sz w:val="22"/>
          <w:szCs w:val="22"/>
        </w:rPr>
        <w:t>1.</w:t>
      </w:r>
      <w:r w:rsidR="000A0CB0" w:rsidRPr="00F67C53">
        <w:rPr>
          <w:rFonts w:ascii="Arial" w:hAnsi="Arial" w:cs="Arial"/>
          <w:sz w:val="22"/>
          <w:szCs w:val="22"/>
        </w:rPr>
        <w:t>0</w:t>
      </w:r>
      <w:r w:rsidR="005C34F9" w:rsidRPr="00F67C53">
        <w:rPr>
          <w:rFonts w:ascii="Arial" w:hAnsi="Arial" w:cs="Arial"/>
          <w:sz w:val="22"/>
          <w:szCs w:val="22"/>
        </w:rPr>
        <w:t>1.202</w:t>
      </w:r>
      <w:r w:rsidR="00F0722F" w:rsidRPr="00F67C53">
        <w:rPr>
          <w:rFonts w:ascii="Arial" w:hAnsi="Arial" w:cs="Arial"/>
          <w:sz w:val="22"/>
          <w:szCs w:val="22"/>
        </w:rPr>
        <w:t>3</w:t>
      </w:r>
      <w:r w:rsidR="00D736CB" w:rsidRPr="00F67C53">
        <w:rPr>
          <w:rFonts w:ascii="Arial" w:hAnsi="Arial" w:cs="Arial"/>
          <w:i/>
          <w:sz w:val="22"/>
          <w:szCs w:val="22"/>
        </w:rPr>
        <w:t>.</w:t>
      </w:r>
    </w:p>
    <w:p w:rsidR="005C34F9" w:rsidRPr="00765052" w:rsidRDefault="005C34F9" w:rsidP="005C34F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5C34F9" w:rsidRDefault="005C34F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5C34F9" w:rsidRDefault="005C34F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5C34F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24722A" w:rsidRPr="00FB6AE5" w:rsidRDefault="0024722A" w:rsidP="005C34F9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5C34F9">
        <w:rPr>
          <w:rFonts w:ascii="Arial" w:hAnsi="Arial" w:cs="Arial"/>
          <w:bCs/>
          <w:sz w:val="22"/>
          <w:szCs w:val="22"/>
        </w:rPr>
        <w:t>…………</w:t>
      </w:r>
    </w:p>
    <w:p w:rsidR="0024722A" w:rsidRPr="00FB6AE5" w:rsidRDefault="00F0722F" w:rsidP="005C34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Ing. Zuzana Nakládalová</w:t>
      </w:r>
      <w:r w:rsidR="003D277C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5C34F9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D277C">
        <w:rPr>
          <w:rFonts w:ascii="Arial" w:hAnsi="Arial" w:cs="Arial"/>
          <w:bCs/>
          <w:sz w:val="22"/>
          <w:szCs w:val="22"/>
        </w:rPr>
        <w:tab/>
        <w:t xml:space="preserve">       </w:t>
      </w:r>
      <w:r w:rsidR="00F67C53">
        <w:rPr>
          <w:rFonts w:ascii="Arial" w:hAnsi="Arial" w:cs="Arial"/>
          <w:bCs/>
          <w:sz w:val="22"/>
          <w:szCs w:val="22"/>
        </w:rPr>
        <w:t xml:space="preserve"> </w:t>
      </w:r>
      <w:r w:rsidR="005C34F9" w:rsidRPr="005C34F9">
        <w:rPr>
          <w:rFonts w:ascii="Arial" w:hAnsi="Arial" w:cs="Arial"/>
          <w:bCs/>
          <w:sz w:val="22"/>
          <w:szCs w:val="22"/>
        </w:rPr>
        <w:t>Petr Kouřil</w:t>
      </w:r>
      <w:r w:rsidR="003D277C">
        <w:rPr>
          <w:rFonts w:ascii="Arial" w:hAnsi="Arial" w:cs="Arial"/>
          <w:bCs/>
          <w:sz w:val="22"/>
          <w:szCs w:val="22"/>
        </w:rPr>
        <w:t xml:space="preserve"> v.r.</w:t>
      </w:r>
    </w:p>
    <w:p w:rsidR="0024722A" w:rsidRPr="00FB6AE5" w:rsidRDefault="0024722A" w:rsidP="00F0722F">
      <w:pPr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0722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5C34F9" w:rsidRDefault="005C34F9">
      <w:pPr>
        <w:rPr>
          <w:rFonts w:ascii="Arial" w:hAnsi="Arial" w:cs="Arial"/>
          <w:sz w:val="22"/>
          <w:szCs w:val="22"/>
        </w:rPr>
      </w:pPr>
    </w:p>
    <w:p w:rsidR="005C34F9" w:rsidRDefault="005C34F9">
      <w:pPr>
        <w:rPr>
          <w:rFonts w:ascii="Arial" w:hAnsi="Arial" w:cs="Arial"/>
          <w:sz w:val="22"/>
          <w:szCs w:val="22"/>
        </w:rPr>
      </w:pPr>
    </w:p>
    <w:p w:rsidR="005C34F9" w:rsidRDefault="005C34F9">
      <w:pPr>
        <w:rPr>
          <w:rFonts w:ascii="Arial" w:hAnsi="Arial" w:cs="Arial"/>
          <w:sz w:val="22"/>
          <w:szCs w:val="22"/>
        </w:rPr>
      </w:pPr>
    </w:p>
    <w:p w:rsidR="009859B0" w:rsidRPr="00CB5754" w:rsidRDefault="007F1828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D6C" w:rsidRDefault="00D01D6C">
      <w:r>
        <w:separator/>
      </w:r>
    </w:p>
  </w:endnote>
  <w:endnote w:type="continuationSeparator" w:id="0">
    <w:p w:rsidR="00D01D6C" w:rsidRDefault="00D0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000A8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D6C" w:rsidRDefault="00D01D6C">
      <w:r>
        <w:separator/>
      </w:r>
    </w:p>
  </w:footnote>
  <w:footnote w:type="continuationSeparator" w:id="0">
    <w:p w:rsidR="00D01D6C" w:rsidRDefault="00D01D6C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A5D0F"/>
    <w:multiLevelType w:val="hybridMultilevel"/>
    <w:tmpl w:val="4FA6E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E29FB"/>
    <w:multiLevelType w:val="hybridMultilevel"/>
    <w:tmpl w:val="6E320BDA"/>
    <w:lvl w:ilvl="0" w:tplc="BF7C72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A13CB"/>
    <w:multiLevelType w:val="hybridMultilevel"/>
    <w:tmpl w:val="80D6FCA8"/>
    <w:lvl w:ilvl="0" w:tplc="6BCAB6F2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55292D"/>
    <w:multiLevelType w:val="hybridMultilevel"/>
    <w:tmpl w:val="B6D80D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181"/>
    <w:multiLevelType w:val="hybridMultilevel"/>
    <w:tmpl w:val="BCD49D10"/>
    <w:lvl w:ilvl="0" w:tplc="CBFE71F2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6" w:hanging="360"/>
      </w:pPr>
    </w:lvl>
    <w:lvl w:ilvl="2" w:tplc="0405001B" w:tentative="1">
      <w:start w:val="1"/>
      <w:numFmt w:val="lowerRoman"/>
      <w:lvlText w:val="%3."/>
      <w:lvlJc w:val="right"/>
      <w:pPr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2" w15:restartNumberingAfterBreak="0">
    <w:nsid w:val="6AC31BE0"/>
    <w:multiLevelType w:val="hybridMultilevel"/>
    <w:tmpl w:val="057A5308"/>
    <w:lvl w:ilvl="0" w:tplc="02E698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57996"/>
    <w:multiLevelType w:val="hybridMultilevel"/>
    <w:tmpl w:val="5F1AE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7"/>
  </w:num>
  <w:num w:numId="3">
    <w:abstractNumId w:val="4"/>
  </w:num>
  <w:num w:numId="4">
    <w:abstractNumId w:val="25"/>
  </w:num>
  <w:num w:numId="5">
    <w:abstractNumId w:val="22"/>
  </w:num>
  <w:num w:numId="6">
    <w:abstractNumId w:val="30"/>
  </w:num>
  <w:num w:numId="7">
    <w:abstractNumId w:val="8"/>
  </w:num>
  <w:num w:numId="8">
    <w:abstractNumId w:val="1"/>
  </w:num>
  <w:num w:numId="9">
    <w:abstractNumId w:val="29"/>
  </w:num>
  <w:num w:numId="10">
    <w:abstractNumId w:val="24"/>
  </w:num>
  <w:num w:numId="11">
    <w:abstractNumId w:val="23"/>
  </w:num>
  <w:num w:numId="12">
    <w:abstractNumId w:val="11"/>
  </w:num>
  <w:num w:numId="13">
    <w:abstractNumId w:val="27"/>
  </w:num>
  <w:num w:numId="14">
    <w:abstractNumId w:val="36"/>
  </w:num>
  <w:num w:numId="15">
    <w:abstractNumId w:val="15"/>
  </w:num>
  <w:num w:numId="16">
    <w:abstractNumId w:val="35"/>
  </w:num>
  <w:num w:numId="17">
    <w:abstractNumId w:val="5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6"/>
  </w:num>
  <w:num w:numId="29">
    <w:abstractNumId w:val="9"/>
  </w:num>
  <w:num w:numId="30">
    <w:abstractNumId w:val="12"/>
  </w:num>
  <w:num w:numId="31">
    <w:abstractNumId w:val="33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4"/>
  </w:num>
  <w:num w:numId="35">
    <w:abstractNumId w:val="17"/>
  </w:num>
  <w:num w:numId="36">
    <w:abstractNumId w:val="32"/>
  </w:num>
  <w:num w:numId="37">
    <w:abstractNumId w:val="31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1179"/>
    <w:rsid w:val="00012F79"/>
    <w:rsid w:val="00024B27"/>
    <w:rsid w:val="00026003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1D96"/>
    <w:rsid w:val="0008576A"/>
    <w:rsid w:val="00091C2D"/>
    <w:rsid w:val="00095548"/>
    <w:rsid w:val="0009785F"/>
    <w:rsid w:val="000A04B6"/>
    <w:rsid w:val="000A0CB0"/>
    <w:rsid w:val="000A3A9A"/>
    <w:rsid w:val="000B560B"/>
    <w:rsid w:val="000D0024"/>
    <w:rsid w:val="000D356A"/>
    <w:rsid w:val="000D40B5"/>
    <w:rsid w:val="000E7318"/>
    <w:rsid w:val="000E7404"/>
    <w:rsid w:val="000F3B7A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B82"/>
    <w:rsid w:val="00143C84"/>
    <w:rsid w:val="001468F1"/>
    <w:rsid w:val="001476FD"/>
    <w:rsid w:val="001510B8"/>
    <w:rsid w:val="001560CF"/>
    <w:rsid w:val="00164E8B"/>
    <w:rsid w:val="001724A3"/>
    <w:rsid w:val="00175010"/>
    <w:rsid w:val="0017608F"/>
    <w:rsid w:val="00177947"/>
    <w:rsid w:val="00181515"/>
    <w:rsid w:val="00181C99"/>
    <w:rsid w:val="001869E0"/>
    <w:rsid w:val="00193DBB"/>
    <w:rsid w:val="00195FF8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12349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0A3"/>
    <w:rsid w:val="00261098"/>
    <w:rsid w:val="00262D62"/>
    <w:rsid w:val="0026331C"/>
    <w:rsid w:val="0026520E"/>
    <w:rsid w:val="00265EF4"/>
    <w:rsid w:val="00267188"/>
    <w:rsid w:val="002903AD"/>
    <w:rsid w:val="002A020A"/>
    <w:rsid w:val="002A3581"/>
    <w:rsid w:val="002A5A25"/>
    <w:rsid w:val="002B7E6B"/>
    <w:rsid w:val="002C32D2"/>
    <w:rsid w:val="002C3644"/>
    <w:rsid w:val="002C442F"/>
    <w:rsid w:val="002D64B8"/>
    <w:rsid w:val="002D7C4E"/>
    <w:rsid w:val="002D7DAC"/>
    <w:rsid w:val="002E58E3"/>
    <w:rsid w:val="002F6C9F"/>
    <w:rsid w:val="0031415A"/>
    <w:rsid w:val="00314949"/>
    <w:rsid w:val="00320CF7"/>
    <w:rsid w:val="0032634F"/>
    <w:rsid w:val="003429A5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C3281"/>
    <w:rsid w:val="003D277C"/>
    <w:rsid w:val="003D6965"/>
    <w:rsid w:val="003E3D8B"/>
    <w:rsid w:val="003E4BC3"/>
    <w:rsid w:val="003E6669"/>
    <w:rsid w:val="003E7B1D"/>
    <w:rsid w:val="003E7C46"/>
    <w:rsid w:val="003F1228"/>
    <w:rsid w:val="003F24A0"/>
    <w:rsid w:val="003F24AA"/>
    <w:rsid w:val="003F3E44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5A46"/>
    <w:rsid w:val="00453AB3"/>
    <w:rsid w:val="00471F50"/>
    <w:rsid w:val="00472EDD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2ED7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CE7"/>
    <w:rsid w:val="0059780C"/>
    <w:rsid w:val="005A0B70"/>
    <w:rsid w:val="005A3FFD"/>
    <w:rsid w:val="005C0885"/>
    <w:rsid w:val="005C34F9"/>
    <w:rsid w:val="005C44DD"/>
    <w:rsid w:val="005C7480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57A63"/>
    <w:rsid w:val="006627E2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D1D3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6FE1"/>
    <w:rsid w:val="00723DF9"/>
    <w:rsid w:val="0072693E"/>
    <w:rsid w:val="00732470"/>
    <w:rsid w:val="0073528A"/>
    <w:rsid w:val="00745703"/>
    <w:rsid w:val="00745EB5"/>
    <w:rsid w:val="00765052"/>
    <w:rsid w:val="007654D3"/>
    <w:rsid w:val="00774BD6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4D9"/>
    <w:rsid w:val="007E1DB2"/>
    <w:rsid w:val="007E2B21"/>
    <w:rsid w:val="007E7071"/>
    <w:rsid w:val="007F1828"/>
    <w:rsid w:val="007F1D2E"/>
    <w:rsid w:val="007F3823"/>
    <w:rsid w:val="008015C8"/>
    <w:rsid w:val="008041C3"/>
    <w:rsid w:val="00806A9C"/>
    <w:rsid w:val="00811FB6"/>
    <w:rsid w:val="008120EE"/>
    <w:rsid w:val="008213DD"/>
    <w:rsid w:val="00823562"/>
    <w:rsid w:val="00833615"/>
    <w:rsid w:val="00834BBA"/>
    <w:rsid w:val="00836693"/>
    <w:rsid w:val="0083695F"/>
    <w:rsid w:val="008376C9"/>
    <w:rsid w:val="008416B5"/>
    <w:rsid w:val="0084177A"/>
    <w:rsid w:val="00841C04"/>
    <w:rsid w:val="00841F59"/>
    <w:rsid w:val="008420FF"/>
    <w:rsid w:val="00843541"/>
    <w:rsid w:val="008449B5"/>
    <w:rsid w:val="00856F33"/>
    <w:rsid w:val="00865138"/>
    <w:rsid w:val="00870986"/>
    <w:rsid w:val="00872F8B"/>
    <w:rsid w:val="0089560E"/>
    <w:rsid w:val="008A0526"/>
    <w:rsid w:val="008A20A1"/>
    <w:rsid w:val="008A2FC7"/>
    <w:rsid w:val="008A4009"/>
    <w:rsid w:val="008A4836"/>
    <w:rsid w:val="008B4493"/>
    <w:rsid w:val="008B4895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CA1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6993"/>
    <w:rsid w:val="009C7464"/>
    <w:rsid w:val="009D5C19"/>
    <w:rsid w:val="009E4450"/>
    <w:rsid w:val="009E5176"/>
    <w:rsid w:val="009E562E"/>
    <w:rsid w:val="009F4DAE"/>
    <w:rsid w:val="009F5BB9"/>
    <w:rsid w:val="00A05941"/>
    <w:rsid w:val="00A07653"/>
    <w:rsid w:val="00A11DFF"/>
    <w:rsid w:val="00A23FF9"/>
    <w:rsid w:val="00A25B5E"/>
    <w:rsid w:val="00A33FDC"/>
    <w:rsid w:val="00A342C0"/>
    <w:rsid w:val="00A47650"/>
    <w:rsid w:val="00A52674"/>
    <w:rsid w:val="00A532C2"/>
    <w:rsid w:val="00A61EAE"/>
    <w:rsid w:val="00A625BA"/>
    <w:rsid w:val="00A62EC3"/>
    <w:rsid w:val="00A64714"/>
    <w:rsid w:val="00A773EE"/>
    <w:rsid w:val="00A81D11"/>
    <w:rsid w:val="00A90CF0"/>
    <w:rsid w:val="00A90E9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D64"/>
    <w:rsid w:val="00B7787C"/>
    <w:rsid w:val="00B81AB5"/>
    <w:rsid w:val="00B92332"/>
    <w:rsid w:val="00B947F5"/>
    <w:rsid w:val="00B94853"/>
    <w:rsid w:val="00BA15E3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AD8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6AA"/>
    <w:rsid w:val="00CE1581"/>
    <w:rsid w:val="00CF0B79"/>
    <w:rsid w:val="00CF5BE8"/>
    <w:rsid w:val="00CF6192"/>
    <w:rsid w:val="00D01D6C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F75"/>
    <w:rsid w:val="00DA490A"/>
    <w:rsid w:val="00DB2051"/>
    <w:rsid w:val="00DC3C0A"/>
    <w:rsid w:val="00DE0A5F"/>
    <w:rsid w:val="00DE54A3"/>
    <w:rsid w:val="00DF28D8"/>
    <w:rsid w:val="00DF7302"/>
    <w:rsid w:val="00DF7313"/>
    <w:rsid w:val="00E04C79"/>
    <w:rsid w:val="00E11050"/>
    <w:rsid w:val="00E117FD"/>
    <w:rsid w:val="00E11C08"/>
    <w:rsid w:val="00E222E3"/>
    <w:rsid w:val="00E2491F"/>
    <w:rsid w:val="00E318DB"/>
    <w:rsid w:val="00E42543"/>
    <w:rsid w:val="00E428C5"/>
    <w:rsid w:val="00E45041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ABE"/>
    <w:rsid w:val="00EB7BA8"/>
    <w:rsid w:val="00EB7D8D"/>
    <w:rsid w:val="00EC0DC4"/>
    <w:rsid w:val="00EF0F4E"/>
    <w:rsid w:val="00EF48B8"/>
    <w:rsid w:val="00F000A8"/>
    <w:rsid w:val="00F00E31"/>
    <w:rsid w:val="00F0722F"/>
    <w:rsid w:val="00F11FC3"/>
    <w:rsid w:val="00F161EE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B3C"/>
    <w:rsid w:val="00F67C53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DD5"/>
    <w:rsid w:val="00FD3F96"/>
    <w:rsid w:val="00FE0414"/>
    <w:rsid w:val="00FE7963"/>
    <w:rsid w:val="00FE7C1B"/>
    <w:rsid w:val="00FF3C0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BDAB48-64DA-4BF4-81B1-473F4A5D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387C-91FB-46BE-8AE4-B2D921E3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987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zdenka.hrdlickova</cp:lastModifiedBy>
  <cp:revision>2</cp:revision>
  <cp:lastPrinted>2022-11-29T10:01:00Z</cp:lastPrinted>
  <dcterms:created xsi:type="dcterms:W3CDTF">2022-12-15T09:55:00Z</dcterms:created>
  <dcterms:modified xsi:type="dcterms:W3CDTF">2022-12-15T09:55:00Z</dcterms:modified>
</cp:coreProperties>
</file>