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71A78AF8" w:rsidR="000A6458" w:rsidRPr="005549F0" w:rsidRDefault="005F7FAE" w:rsidP="004C3DD0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49F0">
        <w:rPr>
          <w:rFonts w:ascii="Arial" w:hAnsi="Arial" w:cs="Arial"/>
          <w:b/>
          <w:sz w:val="24"/>
          <w:szCs w:val="24"/>
        </w:rPr>
        <w:t>Obec</w:t>
      </w:r>
      <w:r w:rsidR="000A6458" w:rsidRPr="005549F0">
        <w:rPr>
          <w:rFonts w:ascii="Arial" w:hAnsi="Arial" w:cs="Arial"/>
          <w:b/>
          <w:sz w:val="24"/>
          <w:szCs w:val="24"/>
        </w:rPr>
        <w:t xml:space="preserve"> </w:t>
      </w:r>
      <w:r w:rsidR="005C0BB3" w:rsidRPr="005549F0">
        <w:rPr>
          <w:rFonts w:ascii="Arial" w:hAnsi="Arial" w:cs="Arial"/>
          <w:b/>
          <w:sz w:val="24"/>
          <w:szCs w:val="24"/>
        </w:rPr>
        <w:t>Rokytá</w:t>
      </w:r>
    </w:p>
    <w:p w14:paraId="6D232A58" w14:textId="3DB240E1" w:rsidR="00B8473D" w:rsidRDefault="000A6458" w:rsidP="004C3DD0">
      <w:pPr>
        <w:keepNext/>
        <w:spacing w:after="0"/>
        <w:jc w:val="center"/>
        <w:rPr>
          <w:rFonts w:ascii="Arial" w:hAnsi="Arial" w:cs="Arial"/>
          <w:b/>
          <w:sz w:val="10"/>
          <w:szCs w:val="10"/>
        </w:rPr>
      </w:pPr>
      <w:r w:rsidRPr="005549F0">
        <w:rPr>
          <w:rFonts w:ascii="Arial" w:hAnsi="Arial" w:cs="Arial"/>
          <w:b/>
          <w:sz w:val="24"/>
          <w:szCs w:val="24"/>
        </w:rPr>
        <w:t xml:space="preserve">Zastupitelstvo obce </w:t>
      </w:r>
      <w:r w:rsidR="005C0BB3" w:rsidRPr="005549F0">
        <w:rPr>
          <w:rFonts w:ascii="Arial" w:hAnsi="Arial" w:cs="Arial"/>
          <w:b/>
          <w:sz w:val="24"/>
          <w:szCs w:val="24"/>
        </w:rPr>
        <w:t>Rokytá</w:t>
      </w:r>
    </w:p>
    <w:p w14:paraId="2E942EC4" w14:textId="77777777" w:rsidR="00FA38B7" w:rsidRPr="00FA38B7" w:rsidRDefault="00FA38B7" w:rsidP="004C3DD0">
      <w:pPr>
        <w:keepNext/>
        <w:spacing w:after="0"/>
        <w:jc w:val="center"/>
        <w:rPr>
          <w:rFonts w:ascii="Arial" w:hAnsi="Arial" w:cs="Arial"/>
          <w:b/>
          <w:sz w:val="10"/>
          <w:szCs w:val="10"/>
        </w:rPr>
      </w:pPr>
    </w:p>
    <w:p w14:paraId="4255AD4E" w14:textId="01FBFE90" w:rsidR="000A6458" w:rsidRPr="005549F0" w:rsidRDefault="000A6458" w:rsidP="004C3DD0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49F0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5C0BB3" w:rsidRPr="005549F0">
        <w:rPr>
          <w:rFonts w:ascii="Arial" w:hAnsi="Arial" w:cs="Arial"/>
          <w:b/>
          <w:sz w:val="24"/>
          <w:szCs w:val="24"/>
        </w:rPr>
        <w:t>Rokytá</w:t>
      </w:r>
      <w:r w:rsidRPr="005549F0">
        <w:rPr>
          <w:rFonts w:ascii="Arial" w:hAnsi="Arial" w:cs="Arial"/>
          <w:b/>
          <w:sz w:val="24"/>
          <w:szCs w:val="24"/>
        </w:rPr>
        <w:t>,</w:t>
      </w:r>
    </w:p>
    <w:p w14:paraId="6BE65EE7" w14:textId="1C6FDC51" w:rsidR="000A6458" w:rsidRPr="005549F0" w:rsidRDefault="000A6458" w:rsidP="004C3D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49F0">
        <w:rPr>
          <w:rFonts w:ascii="Arial" w:hAnsi="Arial" w:cs="Arial"/>
          <w:b/>
          <w:sz w:val="24"/>
          <w:szCs w:val="24"/>
        </w:rPr>
        <w:t xml:space="preserve">kterou se stanovují pravidla pro pohyb psů v obci </w:t>
      </w:r>
    </w:p>
    <w:p w14:paraId="7FD3AE63" w14:textId="77777777" w:rsidR="000A6458" w:rsidRPr="00D14C37" w:rsidRDefault="000A6458" w:rsidP="00AA3D6C">
      <w:pPr>
        <w:spacing w:after="0" w:line="276" w:lineRule="auto"/>
        <w:rPr>
          <w:rFonts w:ascii="Arial" w:hAnsi="Arial" w:cs="Arial"/>
        </w:rPr>
      </w:pPr>
    </w:p>
    <w:p w14:paraId="76D61083" w14:textId="3FB5C3CA" w:rsidR="000A6458" w:rsidRPr="0062486B" w:rsidRDefault="000A6458" w:rsidP="00AA3D6C">
      <w:pPr>
        <w:spacing w:after="0" w:line="288" w:lineRule="auto"/>
        <w:rPr>
          <w:rFonts w:ascii="Arial" w:hAnsi="Arial" w:cs="Arial"/>
        </w:rPr>
      </w:pPr>
      <w:r w:rsidRPr="00D14C37">
        <w:rPr>
          <w:rFonts w:ascii="Arial" w:hAnsi="Arial" w:cs="Arial"/>
        </w:rPr>
        <w:t>Zastupitelstvo obce</w:t>
      </w:r>
      <w:r w:rsidR="005C0BB3" w:rsidRPr="00D14C37">
        <w:rPr>
          <w:rFonts w:ascii="Arial" w:hAnsi="Arial" w:cs="Arial"/>
        </w:rPr>
        <w:t xml:space="preserve"> Rokytá</w:t>
      </w:r>
      <w:r w:rsidRPr="00D14C37">
        <w:rPr>
          <w:rFonts w:ascii="Arial" w:hAnsi="Arial" w:cs="Arial"/>
        </w:rPr>
        <w:t xml:space="preserve"> se </w:t>
      </w:r>
      <w:r w:rsidRPr="0062486B">
        <w:rPr>
          <w:rFonts w:ascii="Arial" w:hAnsi="Arial" w:cs="Arial"/>
        </w:rPr>
        <w:t>na svém zasedání dn</w:t>
      </w:r>
      <w:r w:rsidR="00263055">
        <w:rPr>
          <w:rFonts w:ascii="Arial" w:hAnsi="Arial" w:cs="Arial"/>
        </w:rPr>
        <w:t>e 2. 9. 2025</w:t>
      </w:r>
      <w:r w:rsidRPr="0062486B">
        <w:rPr>
          <w:rFonts w:ascii="Arial" w:hAnsi="Arial" w:cs="Arial"/>
        </w:rPr>
        <w:t xml:space="preserve"> usnesením č.</w:t>
      </w:r>
      <w:r w:rsidR="00E33FDF">
        <w:rPr>
          <w:rFonts w:ascii="Arial" w:hAnsi="Arial" w:cs="Arial"/>
        </w:rPr>
        <w:t xml:space="preserve"> </w:t>
      </w:r>
      <w:r w:rsidR="000F0DDC">
        <w:rPr>
          <w:rFonts w:ascii="Arial" w:hAnsi="Arial" w:cs="Arial"/>
        </w:rPr>
        <w:t>34</w:t>
      </w:r>
      <w:r w:rsidR="00263055">
        <w:rPr>
          <w:rFonts w:ascii="Arial" w:hAnsi="Arial" w:cs="Arial"/>
        </w:rPr>
        <w:t>/2025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5A0B3E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t>)</w:t>
      </w:r>
      <w:r w:rsidR="00070E8A">
        <w:rPr>
          <w:rFonts w:ascii="Arial" w:hAnsi="Arial" w:cs="Arial"/>
        </w:rPr>
        <w:t>, c) a</w:t>
      </w:r>
      <w:r w:rsidR="005A0B3E">
        <w:rPr>
          <w:rFonts w:ascii="Arial" w:hAnsi="Arial" w:cs="Arial"/>
        </w:rPr>
        <w:t xml:space="preserve"> d)</w:t>
      </w:r>
      <w:r w:rsidRPr="006248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11EBB73E" w14:textId="77777777" w:rsidR="000A6458" w:rsidRPr="00FA48FC" w:rsidRDefault="000A6458" w:rsidP="00557859">
      <w:pPr>
        <w:keepNext/>
        <w:spacing w:after="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Čl. 1</w:t>
      </w:r>
    </w:p>
    <w:p w14:paraId="43D22C8D" w14:textId="77777777" w:rsidR="005A0B3E" w:rsidRPr="00FA48FC" w:rsidRDefault="005A0B3E" w:rsidP="007277E5">
      <w:pPr>
        <w:keepNext/>
        <w:spacing w:before="60" w:after="1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Úvodní ustanovení</w:t>
      </w:r>
    </w:p>
    <w:p w14:paraId="71040333" w14:textId="18DCE182" w:rsidR="005A0B3E" w:rsidRPr="0074352B" w:rsidRDefault="005A0B3E" w:rsidP="00146403">
      <w:pPr>
        <w:pStyle w:val="Odstavecseseznamem"/>
        <w:numPr>
          <w:ilvl w:val="0"/>
          <w:numId w:val="1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stanovuje pravidla na území obc</w:t>
      </w:r>
      <w:r w:rsidR="00E309D0">
        <w:rPr>
          <w:rFonts w:ascii="Arial" w:hAnsi="Arial" w:cs="Arial"/>
        </w:rPr>
        <w:t>e Rokytá</w:t>
      </w:r>
    </w:p>
    <w:p w14:paraId="41FB9D89" w14:textId="77777777" w:rsidR="005A0B3E" w:rsidRPr="0074352B" w:rsidRDefault="005A0B3E" w:rsidP="00146403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se nevztahuje na:</w:t>
      </w:r>
    </w:p>
    <w:p w14:paraId="6CD75AB9" w14:textId="77777777" w:rsidR="005A0B3E" w:rsidRPr="0074352B" w:rsidRDefault="005A0B3E" w:rsidP="00146403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osoby doprovázené vodicími a asistenčními psy a na osoby provádějící odborný výcvik těchto psů,</w:t>
      </w:r>
    </w:p>
    <w:p w14:paraId="1CC04FC3" w14:textId="77777777" w:rsidR="005A0B3E" w:rsidRPr="0074352B" w:rsidRDefault="005A0B3E" w:rsidP="00146403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psy při jejich použití dle jiného právního předpisu</w:t>
      </w:r>
      <w:r w:rsidRPr="0074352B">
        <w:rPr>
          <w:rStyle w:val="Znakapoznpodarou"/>
          <w:rFonts w:ascii="Arial" w:hAnsi="Arial" w:cs="Arial"/>
        </w:rPr>
        <w:footnoteReference w:id="1"/>
      </w:r>
      <w:r w:rsidRPr="0074352B">
        <w:rPr>
          <w:rFonts w:ascii="Arial" w:hAnsi="Arial" w:cs="Arial"/>
        </w:rPr>
        <w:t>.</w:t>
      </w:r>
    </w:p>
    <w:p w14:paraId="18C0BCB1" w14:textId="77777777" w:rsidR="005A0B3E" w:rsidRPr="0074352B" w:rsidRDefault="005A0B3E" w:rsidP="00146403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Za splnění povinností stanovených touto vyhláškou odpovídá osoba, která psa doprovází.</w:t>
      </w:r>
    </w:p>
    <w:p w14:paraId="6CE74D4C" w14:textId="6F1D50A2" w:rsidR="00591AAA" w:rsidRPr="00FA48FC" w:rsidRDefault="00591AAA" w:rsidP="00557859">
      <w:pPr>
        <w:keepNext/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Čl. 2</w:t>
      </w:r>
    </w:p>
    <w:p w14:paraId="7F9AD144" w14:textId="36FBBA35" w:rsidR="00B85172" w:rsidRPr="00FA48FC" w:rsidRDefault="00B85172" w:rsidP="00350EB9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Pohyb psů na veřejném prostranství</w:t>
      </w:r>
      <w:r w:rsidR="00970B74">
        <w:rPr>
          <w:rFonts w:ascii="Arial" w:hAnsi="Arial" w:cs="Arial"/>
          <w:b/>
          <w:sz w:val="24"/>
          <w:szCs w:val="24"/>
        </w:rPr>
        <w:t xml:space="preserve"> a zákaz vstupu </w:t>
      </w:r>
      <w:r w:rsidR="00070E8A">
        <w:rPr>
          <w:rFonts w:ascii="Arial" w:hAnsi="Arial" w:cs="Arial"/>
          <w:b/>
          <w:sz w:val="24"/>
          <w:szCs w:val="24"/>
        </w:rPr>
        <w:t>se psy</w:t>
      </w:r>
    </w:p>
    <w:p w14:paraId="52A3660C" w14:textId="3D76B97A" w:rsidR="00970B74" w:rsidRDefault="0078201B" w:rsidP="00146403">
      <w:pPr>
        <w:pStyle w:val="Odstavec"/>
        <w:numPr>
          <w:ilvl w:val="0"/>
          <w:numId w:val="3"/>
        </w:numPr>
        <w:spacing w:before="120" w:after="0" w:line="288" w:lineRule="auto"/>
        <w:ind w:left="567" w:hanging="567"/>
      </w:pPr>
      <w:r w:rsidRPr="005A0B3E">
        <w:t xml:space="preserve">Na veřejných prostranstvích v zastavěném území a zastavitelných plochách obce je pohyb psů možný </w:t>
      </w:r>
      <w:r w:rsidRPr="005247E6">
        <w:t>pouze na vodítku</w:t>
      </w:r>
      <w:r w:rsidR="003A4351">
        <w:t>.</w:t>
      </w:r>
    </w:p>
    <w:p w14:paraId="6FB32396" w14:textId="188552CF" w:rsidR="00EB373E" w:rsidRPr="00EB373E" w:rsidRDefault="00EB373E" w:rsidP="00146403">
      <w:pPr>
        <w:pStyle w:val="Odstavec"/>
        <w:numPr>
          <w:ilvl w:val="0"/>
          <w:numId w:val="3"/>
        </w:numPr>
        <w:spacing w:before="120" w:after="0" w:line="288" w:lineRule="auto"/>
        <w:ind w:left="567" w:hanging="567"/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1BB7361B" w14:textId="179BC160" w:rsidR="000A6458" w:rsidRPr="00FA48FC" w:rsidRDefault="00591AAA" w:rsidP="00557859">
      <w:pPr>
        <w:keepNext/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 w:rsidR="00EB373E">
        <w:rPr>
          <w:rFonts w:ascii="Arial" w:hAnsi="Arial" w:cs="Arial"/>
          <w:b/>
          <w:sz w:val="24"/>
          <w:szCs w:val="24"/>
        </w:rPr>
        <w:t>3</w:t>
      </w:r>
    </w:p>
    <w:p w14:paraId="5EA37855" w14:textId="77777777" w:rsidR="000A6458" w:rsidRPr="00FA48FC" w:rsidRDefault="000A6458" w:rsidP="002342E3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Zrušovací ustanovení</w:t>
      </w:r>
    </w:p>
    <w:p w14:paraId="5AA61714" w14:textId="5D0915BB" w:rsidR="00A214BD" w:rsidRDefault="00A214BD" w:rsidP="00EB373E">
      <w:pPr>
        <w:spacing w:before="120" w:after="0" w:line="288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Rokytá</w:t>
      </w:r>
      <w:r w:rsidRPr="0062486B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3</w:t>
      </w:r>
      <w:r w:rsidRPr="00B54F2E">
        <w:rPr>
          <w:rFonts w:ascii="Arial" w:hAnsi="Arial" w:cs="Arial"/>
        </w:rPr>
        <w:t>/2012 o veřejném pořádku, opatření k jeho zabezpečení a čistotě v obc</w:t>
      </w:r>
      <w:r>
        <w:rPr>
          <w:rFonts w:ascii="Arial" w:hAnsi="Arial" w:cs="Arial"/>
        </w:rPr>
        <w:t>i</w:t>
      </w:r>
      <w:r w:rsidRPr="0062486B">
        <w:rPr>
          <w:rFonts w:ascii="Arial" w:hAnsi="Arial" w:cs="Arial"/>
        </w:rPr>
        <w:t>, ze dne</w:t>
      </w:r>
      <w:r>
        <w:rPr>
          <w:rFonts w:ascii="Arial" w:hAnsi="Arial" w:cs="Arial"/>
        </w:rPr>
        <w:t xml:space="preserve"> </w:t>
      </w:r>
      <w:r w:rsidRPr="00DE38CE">
        <w:rPr>
          <w:rFonts w:ascii="Arial" w:hAnsi="Arial" w:cs="Arial"/>
        </w:rPr>
        <w:t>13. 2. 2012</w:t>
      </w:r>
    </w:p>
    <w:p w14:paraId="404C3C81" w14:textId="76FEF7B9" w:rsidR="000A6458" w:rsidRPr="0062486B" w:rsidRDefault="000A6458" w:rsidP="00DE38CE">
      <w:pPr>
        <w:spacing w:after="0" w:line="288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034DAF">
        <w:rPr>
          <w:rFonts w:ascii="Arial" w:hAnsi="Arial" w:cs="Arial"/>
        </w:rPr>
        <w:t xml:space="preserve"> Rokytá</w:t>
      </w:r>
      <w:r w:rsidRPr="0062486B">
        <w:rPr>
          <w:rFonts w:ascii="Arial" w:hAnsi="Arial" w:cs="Arial"/>
        </w:rPr>
        <w:t xml:space="preserve"> č. </w:t>
      </w:r>
      <w:r w:rsidR="00B54F2E" w:rsidRPr="00B54F2E">
        <w:rPr>
          <w:rFonts w:ascii="Arial" w:hAnsi="Arial" w:cs="Arial"/>
        </w:rPr>
        <w:t xml:space="preserve">9/2012 </w:t>
      </w:r>
      <w:r w:rsidR="00FC5668">
        <w:rPr>
          <w:rFonts w:ascii="Arial" w:hAnsi="Arial" w:cs="Arial"/>
        </w:rPr>
        <w:t>kterou se mění obecně závazná vyhláška č. 3/2</w:t>
      </w:r>
      <w:r w:rsidR="00DE38CE">
        <w:rPr>
          <w:rFonts w:ascii="Arial" w:hAnsi="Arial" w:cs="Arial"/>
        </w:rPr>
        <w:t xml:space="preserve">012 </w:t>
      </w:r>
      <w:r w:rsidR="00B54F2E" w:rsidRPr="00B54F2E">
        <w:rPr>
          <w:rFonts w:ascii="Arial" w:hAnsi="Arial" w:cs="Arial"/>
        </w:rPr>
        <w:t>o veřejném pořádku, opatření k jeho zabezpečení a čistotě v obc</w:t>
      </w:r>
      <w:r w:rsidR="00B54F2E">
        <w:rPr>
          <w:rFonts w:ascii="Arial" w:hAnsi="Arial" w:cs="Arial"/>
        </w:rPr>
        <w:t>i</w:t>
      </w:r>
      <w:r w:rsidRPr="0062486B">
        <w:rPr>
          <w:rFonts w:ascii="Arial" w:hAnsi="Arial" w:cs="Arial"/>
        </w:rPr>
        <w:t>, ze dne</w:t>
      </w:r>
      <w:r w:rsidR="00AB2B7A">
        <w:rPr>
          <w:rFonts w:ascii="Arial" w:hAnsi="Arial" w:cs="Arial"/>
        </w:rPr>
        <w:t xml:space="preserve"> </w:t>
      </w:r>
      <w:r w:rsidR="00AB2B7A" w:rsidRPr="00DE38CE">
        <w:rPr>
          <w:rFonts w:ascii="Arial" w:hAnsi="Arial" w:cs="Arial"/>
        </w:rPr>
        <w:t>1</w:t>
      </w:r>
      <w:r w:rsidR="005D3D86" w:rsidRPr="00DE38CE">
        <w:rPr>
          <w:rFonts w:ascii="Arial" w:hAnsi="Arial" w:cs="Arial"/>
        </w:rPr>
        <w:t>0</w:t>
      </w:r>
      <w:r w:rsidR="00AB2B7A" w:rsidRPr="00DE38CE">
        <w:rPr>
          <w:rFonts w:ascii="Arial" w:hAnsi="Arial" w:cs="Arial"/>
        </w:rPr>
        <w:t xml:space="preserve">. </w:t>
      </w:r>
      <w:r w:rsidR="005D3D86" w:rsidRPr="00DE38CE">
        <w:rPr>
          <w:rFonts w:ascii="Arial" w:hAnsi="Arial" w:cs="Arial"/>
        </w:rPr>
        <w:t>1</w:t>
      </w:r>
      <w:r w:rsidR="00AB2B7A" w:rsidRPr="00DE38CE">
        <w:rPr>
          <w:rFonts w:ascii="Arial" w:hAnsi="Arial" w:cs="Arial"/>
        </w:rPr>
        <w:t>2. 2012</w:t>
      </w:r>
    </w:p>
    <w:p w14:paraId="46072F39" w14:textId="0360C2CE" w:rsidR="000A6458" w:rsidRPr="00FA48FC" w:rsidRDefault="00591AAA" w:rsidP="00673E87">
      <w:pPr>
        <w:keepNext/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 w:rsidR="00EB373E">
        <w:rPr>
          <w:rFonts w:ascii="Arial" w:hAnsi="Arial" w:cs="Arial"/>
          <w:b/>
          <w:sz w:val="24"/>
          <w:szCs w:val="24"/>
        </w:rPr>
        <w:t>4</w:t>
      </w:r>
    </w:p>
    <w:p w14:paraId="2081F764" w14:textId="26A0EAB7" w:rsidR="00E17ADC" w:rsidRPr="00673E87" w:rsidRDefault="000A6458" w:rsidP="00673E87">
      <w:pPr>
        <w:keepNext/>
        <w:spacing w:before="60" w:after="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Účinnost</w:t>
      </w:r>
    </w:p>
    <w:p w14:paraId="5ABDE3B2" w14:textId="0F79B025" w:rsidR="00671D9D" w:rsidRDefault="000A6458" w:rsidP="0016357D">
      <w:pPr>
        <w:spacing w:before="120"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A81B94A" w14:textId="77777777" w:rsidR="004C3DD0" w:rsidRDefault="004C3DD0" w:rsidP="0016357D">
      <w:pPr>
        <w:spacing w:before="120" w:after="0" w:line="288" w:lineRule="auto"/>
        <w:rPr>
          <w:rFonts w:ascii="Arial" w:hAnsi="Arial" w:cs="Arial"/>
        </w:rPr>
      </w:pPr>
    </w:p>
    <w:p w14:paraId="14D6E59E" w14:textId="13A2FB7D" w:rsidR="00671D9D" w:rsidRPr="00AC438F" w:rsidRDefault="00333C9C" w:rsidP="0036570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</w:t>
      </w:r>
      <w:r w:rsidR="00AC438F">
        <w:rPr>
          <w:rFonts w:ascii="Arial" w:hAnsi="Arial" w:cs="Arial"/>
          <w:iCs/>
          <w:sz w:val="22"/>
          <w:szCs w:val="22"/>
        </w:rPr>
        <w:t>Antonín Mare</w:t>
      </w:r>
      <w:r>
        <w:rPr>
          <w:rFonts w:ascii="Arial" w:hAnsi="Arial" w:cs="Arial"/>
          <w:iCs/>
          <w:sz w:val="22"/>
          <w:szCs w:val="22"/>
        </w:rPr>
        <w:t>k, v. r.</w:t>
      </w:r>
      <w:r w:rsidR="00557859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Josef Malík</w:t>
      </w:r>
      <w:r w:rsidR="00557859">
        <w:rPr>
          <w:rFonts w:ascii="Arial" w:hAnsi="Arial" w:cs="Arial"/>
          <w:iCs/>
          <w:sz w:val="22"/>
          <w:szCs w:val="22"/>
        </w:rPr>
        <w:t>, v. r.</w:t>
      </w:r>
    </w:p>
    <w:p w14:paraId="3AFA60DC" w14:textId="7821CFE2" w:rsidR="00671D9D" w:rsidRDefault="00333C9C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71D9D">
        <w:rPr>
          <w:rFonts w:ascii="Arial" w:hAnsi="Arial" w:cs="Arial"/>
          <w:sz w:val="22"/>
          <w:szCs w:val="22"/>
        </w:rPr>
        <w:t>s</w:t>
      </w:r>
      <w:r w:rsidR="00671D9D" w:rsidRPr="000C2DC4">
        <w:rPr>
          <w:rFonts w:ascii="Arial" w:hAnsi="Arial" w:cs="Arial"/>
          <w:sz w:val="22"/>
          <w:szCs w:val="22"/>
        </w:rPr>
        <w:t>tarosta</w:t>
      </w:r>
      <w:r w:rsidR="00671D9D">
        <w:rPr>
          <w:rFonts w:ascii="Arial" w:hAnsi="Arial" w:cs="Arial"/>
          <w:sz w:val="22"/>
          <w:szCs w:val="22"/>
        </w:rPr>
        <w:t xml:space="preserve">  </w:t>
      </w:r>
      <w:r w:rsidR="00671D9D">
        <w:rPr>
          <w:rFonts w:ascii="Arial" w:hAnsi="Arial" w:cs="Arial"/>
          <w:sz w:val="22"/>
          <w:szCs w:val="22"/>
        </w:rPr>
        <w:tab/>
        <w:t>místo</w:t>
      </w:r>
      <w:r w:rsidR="00671D9D" w:rsidRPr="000C2DC4">
        <w:rPr>
          <w:rFonts w:ascii="Arial" w:hAnsi="Arial" w:cs="Arial"/>
          <w:sz w:val="22"/>
          <w:szCs w:val="22"/>
        </w:rPr>
        <w:t>starosta</w:t>
      </w:r>
    </w:p>
    <w:sectPr w:rsidR="00671D9D" w:rsidSect="001635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9A1E" w14:textId="77777777" w:rsidR="002917D2" w:rsidRDefault="002917D2" w:rsidP="006A579C">
      <w:pPr>
        <w:spacing w:after="0"/>
      </w:pPr>
      <w:r>
        <w:separator/>
      </w:r>
    </w:p>
  </w:endnote>
  <w:endnote w:type="continuationSeparator" w:id="0">
    <w:p w14:paraId="7E3032FC" w14:textId="77777777" w:rsidR="002917D2" w:rsidRDefault="002917D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176D" w14:textId="77777777" w:rsidR="00383164" w:rsidRDefault="003831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765A" w14:textId="77777777" w:rsidR="00383164" w:rsidRDefault="003831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0FC6" w14:textId="77777777" w:rsidR="002917D2" w:rsidRDefault="002917D2" w:rsidP="006A579C">
      <w:pPr>
        <w:spacing w:after="0"/>
      </w:pPr>
      <w:r>
        <w:separator/>
      </w:r>
    </w:p>
  </w:footnote>
  <w:footnote w:type="continuationSeparator" w:id="0">
    <w:p w14:paraId="15E67141" w14:textId="77777777" w:rsidR="002917D2" w:rsidRDefault="002917D2" w:rsidP="006A579C">
      <w:pPr>
        <w:spacing w:after="0"/>
      </w:pPr>
      <w:r>
        <w:continuationSeparator/>
      </w:r>
    </w:p>
  </w:footnote>
  <w:footnote w:id="1">
    <w:p w14:paraId="35138567" w14:textId="013F538D" w:rsidR="005A0B3E" w:rsidRDefault="005A0B3E" w:rsidP="00E41E42">
      <w:pPr>
        <w:pStyle w:val="Footnote"/>
        <w:ind w:left="0" w:firstLine="0"/>
        <w:jc w:val="both"/>
      </w:pPr>
      <w:r>
        <w:rPr>
          <w:rStyle w:val="Znakapoznpodarou"/>
        </w:rPr>
        <w:footnoteRef/>
      </w:r>
      <w:r w:rsidR="00E41E42">
        <w:t xml:space="preserve"> </w:t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4669117A" w14:textId="77777777" w:rsidR="00EB373E" w:rsidRDefault="00EB373E" w:rsidP="00EB373E">
      <w:pPr>
        <w:pStyle w:val="Footnote"/>
        <w:ind w:left="0" w:firstLine="0"/>
      </w:pPr>
      <w:r>
        <w:rPr>
          <w:rStyle w:val="Znakapoznpodarou"/>
        </w:rPr>
        <w:footnoteRef/>
      </w:r>
      <w:r>
        <w:t xml:space="preserve"> § 5 odst. 1 písm. f) a odst. 2 písm. b) zákona č. 251/2016 Sb., o některých přestupcích, ve 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BB39" w14:textId="401F7B43" w:rsidR="00383164" w:rsidRDefault="003831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6BF6" w14:textId="12C898BA" w:rsidR="00383164" w:rsidRDefault="003831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0F5B" w14:textId="1715F332" w:rsidR="00383164" w:rsidRDefault="003831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321020C6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61182075">
    <w:abstractNumId w:val="2"/>
  </w:num>
  <w:num w:numId="2" w16cid:durableId="895817465">
    <w:abstractNumId w:val="1"/>
  </w:num>
  <w:num w:numId="3" w16cid:durableId="80885875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34DAF"/>
    <w:rsid w:val="00044F97"/>
    <w:rsid w:val="00055303"/>
    <w:rsid w:val="000569AF"/>
    <w:rsid w:val="00070E8A"/>
    <w:rsid w:val="00077332"/>
    <w:rsid w:val="000825C7"/>
    <w:rsid w:val="000874EF"/>
    <w:rsid w:val="000A6458"/>
    <w:rsid w:val="000B05CF"/>
    <w:rsid w:val="000B1D0B"/>
    <w:rsid w:val="000B231D"/>
    <w:rsid w:val="000E05BE"/>
    <w:rsid w:val="000E523A"/>
    <w:rsid w:val="000F0DDC"/>
    <w:rsid w:val="000F20AC"/>
    <w:rsid w:val="00113016"/>
    <w:rsid w:val="00146403"/>
    <w:rsid w:val="0016357D"/>
    <w:rsid w:val="0019465C"/>
    <w:rsid w:val="001A31D4"/>
    <w:rsid w:val="001C55C2"/>
    <w:rsid w:val="001E13DF"/>
    <w:rsid w:val="001E4DCA"/>
    <w:rsid w:val="001F0AD0"/>
    <w:rsid w:val="00205B2B"/>
    <w:rsid w:val="00224125"/>
    <w:rsid w:val="002342E3"/>
    <w:rsid w:val="00243C48"/>
    <w:rsid w:val="00263055"/>
    <w:rsid w:val="00267FC5"/>
    <w:rsid w:val="00285696"/>
    <w:rsid w:val="002917D2"/>
    <w:rsid w:val="002A49BF"/>
    <w:rsid w:val="002B5A8C"/>
    <w:rsid w:val="002B784A"/>
    <w:rsid w:val="002C2179"/>
    <w:rsid w:val="002F306E"/>
    <w:rsid w:val="0031629B"/>
    <w:rsid w:val="003331F0"/>
    <w:rsid w:val="00333C9C"/>
    <w:rsid w:val="00345DAD"/>
    <w:rsid w:val="00350CEA"/>
    <w:rsid w:val="00350EB9"/>
    <w:rsid w:val="00351BCA"/>
    <w:rsid w:val="00353A66"/>
    <w:rsid w:val="00365704"/>
    <w:rsid w:val="00383164"/>
    <w:rsid w:val="003A4351"/>
    <w:rsid w:val="003A44D7"/>
    <w:rsid w:val="003B2184"/>
    <w:rsid w:val="003C1E16"/>
    <w:rsid w:val="003C6CF2"/>
    <w:rsid w:val="003D312E"/>
    <w:rsid w:val="003E4092"/>
    <w:rsid w:val="003F47E0"/>
    <w:rsid w:val="00401338"/>
    <w:rsid w:val="00404684"/>
    <w:rsid w:val="00404FBB"/>
    <w:rsid w:val="0040676E"/>
    <w:rsid w:val="0042468F"/>
    <w:rsid w:val="004413D5"/>
    <w:rsid w:val="0045398B"/>
    <w:rsid w:val="00454309"/>
    <w:rsid w:val="00456B24"/>
    <w:rsid w:val="004808E8"/>
    <w:rsid w:val="004844AC"/>
    <w:rsid w:val="00494E10"/>
    <w:rsid w:val="004A0F88"/>
    <w:rsid w:val="004C3DD0"/>
    <w:rsid w:val="004C67D4"/>
    <w:rsid w:val="004F6AE0"/>
    <w:rsid w:val="00511967"/>
    <w:rsid w:val="005247E6"/>
    <w:rsid w:val="00530113"/>
    <w:rsid w:val="005354BE"/>
    <w:rsid w:val="0055162D"/>
    <w:rsid w:val="005549F0"/>
    <w:rsid w:val="00557859"/>
    <w:rsid w:val="00580898"/>
    <w:rsid w:val="0058374B"/>
    <w:rsid w:val="00591AAA"/>
    <w:rsid w:val="00591EC3"/>
    <w:rsid w:val="005A0B3E"/>
    <w:rsid w:val="005B181B"/>
    <w:rsid w:val="005B7638"/>
    <w:rsid w:val="005C06A9"/>
    <w:rsid w:val="005C0BB3"/>
    <w:rsid w:val="005C0D51"/>
    <w:rsid w:val="005C4D5A"/>
    <w:rsid w:val="005D3D86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5481A"/>
    <w:rsid w:val="00671D9D"/>
    <w:rsid w:val="00673E87"/>
    <w:rsid w:val="00677DEE"/>
    <w:rsid w:val="00693268"/>
    <w:rsid w:val="006A579C"/>
    <w:rsid w:val="006A5801"/>
    <w:rsid w:val="006B04F4"/>
    <w:rsid w:val="006B3E95"/>
    <w:rsid w:val="006D3311"/>
    <w:rsid w:val="00700F9A"/>
    <w:rsid w:val="0070259B"/>
    <w:rsid w:val="00714F6F"/>
    <w:rsid w:val="0072183E"/>
    <w:rsid w:val="007277E5"/>
    <w:rsid w:val="0074352B"/>
    <w:rsid w:val="00755FBF"/>
    <w:rsid w:val="007738EF"/>
    <w:rsid w:val="0078201B"/>
    <w:rsid w:val="007B0B47"/>
    <w:rsid w:val="007C01F6"/>
    <w:rsid w:val="007D5D4E"/>
    <w:rsid w:val="007D7E18"/>
    <w:rsid w:val="007E09BE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6332"/>
    <w:rsid w:val="0089430B"/>
    <w:rsid w:val="00897F4E"/>
    <w:rsid w:val="008B09E5"/>
    <w:rsid w:val="008B766A"/>
    <w:rsid w:val="008C7E8B"/>
    <w:rsid w:val="008D03D5"/>
    <w:rsid w:val="008F3B43"/>
    <w:rsid w:val="00914EE5"/>
    <w:rsid w:val="00923095"/>
    <w:rsid w:val="00925061"/>
    <w:rsid w:val="00932C21"/>
    <w:rsid w:val="00950821"/>
    <w:rsid w:val="00956D2A"/>
    <w:rsid w:val="0096577E"/>
    <w:rsid w:val="00970B74"/>
    <w:rsid w:val="0097144B"/>
    <w:rsid w:val="00971E71"/>
    <w:rsid w:val="00990770"/>
    <w:rsid w:val="009B0B42"/>
    <w:rsid w:val="009F74FB"/>
    <w:rsid w:val="00A07872"/>
    <w:rsid w:val="00A10A37"/>
    <w:rsid w:val="00A214BD"/>
    <w:rsid w:val="00A451FE"/>
    <w:rsid w:val="00A57AF1"/>
    <w:rsid w:val="00A611E0"/>
    <w:rsid w:val="00A6397B"/>
    <w:rsid w:val="00A64EEE"/>
    <w:rsid w:val="00A66F60"/>
    <w:rsid w:val="00A73A90"/>
    <w:rsid w:val="00A81893"/>
    <w:rsid w:val="00A970F7"/>
    <w:rsid w:val="00AA3D6C"/>
    <w:rsid w:val="00AB2B7A"/>
    <w:rsid w:val="00AC438F"/>
    <w:rsid w:val="00AC786D"/>
    <w:rsid w:val="00AF60FC"/>
    <w:rsid w:val="00B05C96"/>
    <w:rsid w:val="00B40549"/>
    <w:rsid w:val="00B54F2E"/>
    <w:rsid w:val="00B77994"/>
    <w:rsid w:val="00B8473D"/>
    <w:rsid w:val="00B85172"/>
    <w:rsid w:val="00B9045B"/>
    <w:rsid w:val="00B922C0"/>
    <w:rsid w:val="00B97081"/>
    <w:rsid w:val="00BA1C7E"/>
    <w:rsid w:val="00BD65F2"/>
    <w:rsid w:val="00BE624E"/>
    <w:rsid w:val="00C15179"/>
    <w:rsid w:val="00C24386"/>
    <w:rsid w:val="00C46C01"/>
    <w:rsid w:val="00C50656"/>
    <w:rsid w:val="00C520D3"/>
    <w:rsid w:val="00C5262D"/>
    <w:rsid w:val="00C80860"/>
    <w:rsid w:val="00C838A8"/>
    <w:rsid w:val="00C96438"/>
    <w:rsid w:val="00CA7C69"/>
    <w:rsid w:val="00CC6EC1"/>
    <w:rsid w:val="00CF08FF"/>
    <w:rsid w:val="00D14C37"/>
    <w:rsid w:val="00D16238"/>
    <w:rsid w:val="00D300EC"/>
    <w:rsid w:val="00D400D1"/>
    <w:rsid w:val="00D4368B"/>
    <w:rsid w:val="00D47652"/>
    <w:rsid w:val="00D8236C"/>
    <w:rsid w:val="00D832BE"/>
    <w:rsid w:val="00D83FA6"/>
    <w:rsid w:val="00D84AB9"/>
    <w:rsid w:val="00D878B8"/>
    <w:rsid w:val="00D909A3"/>
    <w:rsid w:val="00DB4C26"/>
    <w:rsid w:val="00DC5E3B"/>
    <w:rsid w:val="00DE232A"/>
    <w:rsid w:val="00DE29E8"/>
    <w:rsid w:val="00DE38CE"/>
    <w:rsid w:val="00DE6BC1"/>
    <w:rsid w:val="00DE7160"/>
    <w:rsid w:val="00DF0B57"/>
    <w:rsid w:val="00E035E5"/>
    <w:rsid w:val="00E05DD7"/>
    <w:rsid w:val="00E1008B"/>
    <w:rsid w:val="00E17ADC"/>
    <w:rsid w:val="00E309D0"/>
    <w:rsid w:val="00E320A6"/>
    <w:rsid w:val="00E33FDF"/>
    <w:rsid w:val="00E36564"/>
    <w:rsid w:val="00E3733C"/>
    <w:rsid w:val="00E41E42"/>
    <w:rsid w:val="00E61C34"/>
    <w:rsid w:val="00E7765B"/>
    <w:rsid w:val="00E872FB"/>
    <w:rsid w:val="00E9753A"/>
    <w:rsid w:val="00EA2BDD"/>
    <w:rsid w:val="00EB23D2"/>
    <w:rsid w:val="00EB318C"/>
    <w:rsid w:val="00EB373E"/>
    <w:rsid w:val="00EB5648"/>
    <w:rsid w:val="00EC763D"/>
    <w:rsid w:val="00EF05D8"/>
    <w:rsid w:val="00F20B29"/>
    <w:rsid w:val="00F21A0F"/>
    <w:rsid w:val="00F21BDC"/>
    <w:rsid w:val="00F42781"/>
    <w:rsid w:val="00F53997"/>
    <w:rsid w:val="00F72311"/>
    <w:rsid w:val="00F829F8"/>
    <w:rsid w:val="00FA073A"/>
    <w:rsid w:val="00FA2D03"/>
    <w:rsid w:val="00FA38B7"/>
    <w:rsid w:val="00FA48FC"/>
    <w:rsid w:val="00FC5668"/>
    <w:rsid w:val="00FD7120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Rokytá</cp:lastModifiedBy>
  <cp:revision>4</cp:revision>
  <cp:lastPrinted>2025-04-28T05:33:00Z</cp:lastPrinted>
  <dcterms:created xsi:type="dcterms:W3CDTF">2025-08-28T07:43:00Z</dcterms:created>
  <dcterms:modified xsi:type="dcterms:W3CDTF">2025-09-17T10:07:00Z</dcterms:modified>
</cp:coreProperties>
</file>