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59A7EA" w14:textId="77777777" w:rsidR="005E0DEB" w:rsidRDefault="00E11087" w:rsidP="003B6D7F">
      <w:pPr>
        <w:keepNext/>
        <w:tabs>
          <w:tab w:val="left" w:pos="3261"/>
        </w:tabs>
        <w:spacing w:after="0"/>
        <w:rPr>
          <w:rFonts w:ascii="Times New Roman" w:hAnsi="Times New Roman"/>
        </w:rPr>
      </w:pPr>
      <w:r w:rsidRPr="00E11087">
        <w:rPr>
          <w:rFonts w:ascii="Times New Roman" w:hAnsi="Times New Roman"/>
        </w:rPr>
        <w:tab/>
      </w:r>
      <w:r w:rsidR="00826550">
        <w:rPr>
          <w:rFonts w:ascii="Times New Roman" w:hAnsi="Times New Roman"/>
        </w:rPr>
        <w:t xml:space="preserve"> </w:t>
      </w:r>
    </w:p>
    <w:p w14:paraId="52A75B83" w14:textId="77777777" w:rsidR="00914790" w:rsidRDefault="00914790" w:rsidP="003B6D7F">
      <w:pPr>
        <w:keepNext/>
        <w:spacing w:after="0"/>
        <w:rPr>
          <w:rFonts w:ascii="Times New Roman" w:hAnsi="Times New Roman"/>
          <w:i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384"/>
        <w:gridCol w:w="3260"/>
        <w:gridCol w:w="1560"/>
        <w:gridCol w:w="3366"/>
      </w:tblGrid>
      <w:tr w:rsidR="00394DC7" w:rsidRPr="007D2DF5" w14:paraId="38B51F8A" w14:textId="77777777" w:rsidTr="005467B8">
        <w:tc>
          <w:tcPr>
            <w:tcW w:w="1384" w:type="dxa"/>
            <w:shd w:val="clear" w:color="auto" w:fill="auto"/>
          </w:tcPr>
          <w:p w14:paraId="796E96A4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Útvar:</w:t>
            </w:r>
          </w:p>
        </w:tc>
        <w:tc>
          <w:tcPr>
            <w:tcW w:w="3260" w:type="dxa"/>
            <w:shd w:val="clear" w:color="auto" w:fill="auto"/>
          </w:tcPr>
          <w:p w14:paraId="2295FA8E" w14:textId="0D168D80" w:rsidR="00394DC7" w:rsidRPr="007D2DF5" w:rsidRDefault="00394DC7" w:rsidP="00394DC7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O</w:t>
            </w:r>
            <w:r w:rsidR="00A64308">
              <w:rPr>
                <w:rFonts w:ascii="Times New Roman" w:eastAsia="Times New Roman" w:hAnsi="Times New Roman"/>
                <w:lang w:eastAsia="cs-CZ"/>
              </w:rPr>
              <w:t>POR</w:t>
            </w:r>
          </w:p>
        </w:tc>
        <w:tc>
          <w:tcPr>
            <w:tcW w:w="1560" w:type="dxa"/>
            <w:shd w:val="clear" w:color="auto" w:fill="auto"/>
          </w:tcPr>
          <w:p w14:paraId="6EB9DF7E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Spisová zn.:</w:t>
            </w:r>
          </w:p>
        </w:tc>
        <w:tc>
          <w:tcPr>
            <w:tcW w:w="3366" w:type="dxa"/>
            <w:shd w:val="clear" w:color="auto" w:fill="auto"/>
          </w:tcPr>
          <w:p w14:paraId="6BBFD0AB" w14:textId="7216473F" w:rsidR="00394DC7" w:rsidRPr="007D2DF5" w:rsidRDefault="00990C4A" w:rsidP="00C4284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150"/>
              <w:rPr>
                <w:rFonts w:ascii="Times New Roman" w:hAnsi="Times New Roman"/>
                <w:sz w:val="24"/>
                <w:szCs w:val="24"/>
              </w:rPr>
            </w:pPr>
            <w:r w:rsidRPr="00990C4A">
              <w:rPr>
                <w:rFonts w:ascii="Times New Roman" w:eastAsia="Times New Roman" w:hAnsi="Times New Roman"/>
                <w:lang w:eastAsia="cs-CZ"/>
              </w:rPr>
              <w:t>SZ UKZUZ 118982/2021/33567</w:t>
            </w:r>
          </w:p>
        </w:tc>
      </w:tr>
      <w:tr w:rsidR="00394DC7" w:rsidRPr="007D2DF5" w14:paraId="0526F22D" w14:textId="77777777" w:rsidTr="005467B8">
        <w:tc>
          <w:tcPr>
            <w:tcW w:w="1384" w:type="dxa"/>
            <w:shd w:val="clear" w:color="auto" w:fill="auto"/>
          </w:tcPr>
          <w:p w14:paraId="1787CEDF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Vyřizuje:</w:t>
            </w:r>
          </w:p>
        </w:tc>
        <w:tc>
          <w:tcPr>
            <w:tcW w:w="3260" w:type="dxa"/>
            <w:shd w:val="clear" w:color="auto" w:fill="auto"/>
          </w:tcPr>
          <w:p w14:paraId="5017FD67" w14:textId="05BA69BA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 xml:space="preserve">Ing. </w:t>
            </w:r>
            <w:r w:rsidR="00A64308">
              <w:rPr>
                <w:rFonts w:ascii="Times New Roman" w:eastAsia="Times New Roman" w:hAnsi="Times New Roman"/>
                <w:lang w:eastAsia="cs-CZ"/>
              </w:rPr>
              <w:t>Ivana Minářová</w:t>
            </w:r>
          </w:p>
        </w:tc>
        <w:tc>
          <w:tcPr>
            <w:tcW w:w="1560" w:type="dxa"/>
            <w:shd w:val="clear" w:color="auto" w:fill="auto"/>
          </w:tcPr>
          <w:p w14:paraId="436141B1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Č. j.:</w:t>
            </w:r>
          </w:p>
        </w:tc>
        <w:tc>
          <w:tcPr>
            <w:tcW w:w="3366" w:type="dxa"/>
            <w:shd w:val="clear" w:color="auto" w:fill="auto"/>
          </w:tcPr>
          <w:p w14:paraId="05220503" w14:textId="617262CB" w:rsidR="00394DC7" w:rsidRPr="007D2DF5" w:rsidRDefault="000A3371" w:rsidP="00A37C35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A3371">
              <w:rPr>
                <w:rFonts w:ascii="Times New Roman" w:eastAsia="Times New Roman" w:hAnsi="Times New Roman"/>
                <w:lang w:eastAsia="cs-CZ"/>
              </w:rPr>
              <w:t>UKZUZ 231556/2022</w:t>
            </w:r>
          </w:p>
        </w:tc>
      </w:tr>
      <w:tr w:rsidR="00394DC7" w:rsidRPr="007D2DF5" w14:paraId="7908D0FA" w14:textId="77777777" w:rsidTr="005467B8">
        <w:tc>
          <w:tcPr>
            <w:tcW w:w="1384" w:type="dxa"/>
            <w:shd w:val="clear" w:color="auto" w:fill="auto"/>
          </w:tcPr>
          <w:p w14:paraId="422550A9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E-mail:</w:t>
            </w:r>
          </w:p>
        </w:tc>
        <w:tc>
          <w:tcPr>
            <w:tcW w:w="3260" w:type="dxa"/>
            <w:shd w:val="clear" w:color="auto" w:fill="auto"/>
          </w:tcPr>
          <w:p w14:paraId="2C943298" w14:textId="6307F3E1" w:rsidR="00394DC7" w:rsidRPr="007D2DF5" w:rsidRDefault="00A64308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ivana.minarova</w:t>
            </w:r>
            <w:r w:rsidR="00394DC7" w:rsidRPr="007D2DF5">
              <w:rPr>
                <w:rFonts w:ascii="Times New Roman" w:eastAsia="Times New Roman" w:hAnsi="Times New Roman"/>
                <w:lang w:eastAsia="cs-CZ"/>
              </w:rPr>
              <w:t>@ukzuz.cz</w:t>
            </w:r>
          </w:p>
        </w:tc>
        <w:tc>
          <w:tcPr>
            <w:tcW w:w="1560" w:type="dxa"/>
            <w:shd w:val="clear" w:color="auto" w:fill="auto"/>
          </w:tcPr>
          <w:p w14:paraId="4C65CAD5" w14:textId="77777777" w:rsidR="00394DC7" w:rsidRPr="00394DC7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4DC7">
              <w:rPr>
                <w:rFonts w:ascii="Times New Roman" w:hAnsi="Times New Roman"/>
              </w:rPr>
              <w:t>Označení</w:t>
            </w:r>
          </w:p>
        </w:tc>
        <w:tc>
          <w:tcPr>
            <w:tcW w:w="3366" w:type="dxa"/>
            <w:shd w:val="clear" w:color="auto" w:fill="auto"/>
          </w:tcPr>
          <w:p w14:paraId="78233082" w14:textId="06B79927" w:rsidR="00394DC7" w:rsidRPr="00394DC7" w:rsidRDefault="00394DC7" w:rsidP="00262F93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4DC7">
              <w:rPr>
                <w:rFonts w:ascii="Times New Roman" w:hAnsi="Times New Roman"/>
              </w:rPr>
              <w:t>UKZ</w:t>
            </w:r>
            <w:r w:rsidR="00FB294C">
              <w:rPr>
                <w:rFonts w:ascii="Times New Roman" w:hAnsi="Times New Roman"/>
              </w:rPr>
              <w:t>/</w:t>
            </w:r>
            <w:r w:rsidR="007615E8">
              <w:rPr>
                <w:rFonts w:ascii="Times New Roman" w:hAnsi="Times New Roman"/>
              </w:rPr>
              <w:t xml:space="preserve"> </w:t>
            </w:r>
            <w:r w:rsidR="00990C4A">
              <w:rPr>
                <w:rFonts w:ascii="Times New Roman" w:hAnsi="Times New Roman"/>
              </w:rPr>
              <w:t>grassrooter</w:t>
            </w:r>
          </w:p>
        </w:tc>
      </w:tr>
      <w:tr w:rsidR="00394DC7" w:rsidRPr="007D2DF5" w14:paraId="25D26ECF" w14:textId="77777777" w:rsidTr="005467B8">
        <w:tc>
          <w:tcPr>
            <w:tcW w:w="1384" w:type="dxa"/>
            <w:shd w:val="clear" w:color="auto" w:fill="auto"/>
          </w:tcPr>
          <w:p w14:paraId="6245FA6F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Telefon:</w:t>
            </w:r>
          </w:p>
        </w:tc>
        <w:tc>
          <w:tcPr>
            <w:tcW w:w="3260" w:type="dxa"/>
            <w:shd w:val="clear" w:color="auto" w:fill="auto"/>
          </w:tcPr>
          <w:p w14:paraId="31A558A8" w14:textId="5485916A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+420 545 110 44</w:t>
            </w:r>
            <w:r w:rsidR="00A64308">
              <w:rPr>
                <w:rFonts w:ascii="Times New Roman" w:eastAsia="Times New Roman" w:hAnsi="Times New Roman"/>
                <w:lang w:eastAsia="cs-CZ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14:paraId="2F46E0D3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6" w:type="dxa"/>
            <w:shd w:val="clear" w:color="auto" w:fill="auto"/>
          </w:tcPr>
          <w:p w14:paraId="4D2BD68B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4DC7" w:rsidRPr="007D2DF5" w14:paraId="365C0889" w14:textId="77777777" w:rsidTr="005467B8">
        <w:tc>
          <w:tcPr>
            <w:tcW w:w="1384" w:type="dxa"/>
            <w:shd w:val="clear" w:color="auto" w:fill="auto"/>
          </w:tcPr>
          <w:p w14:paraId="14F1CCA6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Adresa:</w:t>
            </w:r>
          </w:p>
        </w:tc>
        <w:tc>
          <w:tcPr>
            <w:tcW w:w="3260" w:type="dxa"/>
            <w:shd w:val="clear" w:color="auto" w:fill="auto"/>
          </w:tcPr>
          <w:p w14:paraId="1B44C0CB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Zemědělská 1a, 613 00 Brno</w:t>
            </w:r>
          </w:p>
        </w:tc>
        <w:tc>
          <w:tcPr>
            <w:tcW w:w="1560" w:type="dxa"/>
            <w:shd w:val="clear" w:color="auto" w:fill="auto"/>
          </w:tcPr>
          <w:p w14:paraId="37A4DFF9" w14:textId="77777777" w:rsidR="00394DC7" w:rsidRPr="00A14B36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14B36">
              <w:rPr>
                <w:rFonts w:ascii="Times New Roman" w:eastAsia="Times New Roman" w:hAnsi="Times New Roman"/>
                <w:lang w:eastAsia="cs-CZ"/>
              </w:rPr>
              <w:t>Datum:</w:t>
            </w:r>
          </w:p>
        </w:tc>
        <w:tc>
          <w:tcPr>
            <w:tcW w:w="3366" w:type="dxa"/>
            <w:shd w:val="clear" w:color="auto" w:fill="auto"/>
          </w:tcPr>
          <w:p w14:paraId="4B311E16" w14:textId="55B5EA54" w:rsidR="00394DC7" w:rsidRPr="00A14B36" w:rsidRDefault="000A3371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A3371">
              <w:rPr>
                <w:rFonts w:ascii="Times New Roman" w:eastAsia="Times New Roman" w:hAnsi="Times New Roman"/>
                <w:lang w:eastAsia="cs-CZ"/>
              </w:rPr>
              <w:t>5</w:t>
            </w:r>
            <w:r w:rsidR="008A7CB4" w:rsidRPr="000A3371">
              <w:rPr>
                <w:rFonts w:ascii="Times New Roman" w:eastAsia="Times New Roman" w:hAnsi="Times New Roman"/>
                <w:lang w:eastAsia="cs-CZ"/>
              </w:rPr>
              <w:t xml:space="preserve">. </w:t>
            </w:r>
            <w:r w:rsidR="00990C4A" w:rsidRPr="000A3371">
              <w:rPr>
                <w:rFonts w:ascii="Times New Roman" w:eastAsia="Times New Roman" w:hAnsi="Times New Roman"/>
                <w:lang w:eastAsia="cs-CZ"/>
              </w:rPr>
              <w:t>prosince</w:t>
            </w:r>
            <w:r w:rsidR="008A7CB4" w:rsidRPr="000A3371">
              <w:rPr>
                <w:rFonts w:ascii="Times New Roman" w:eastAsia="Times New Roman" w:hAnsi="Times New Roman"/>
                <w:lang w:eastAsia="cs-CZ"/>
              </w:rPr>
              <w:t xml:space="preserve"> 20</w:t>
            </w:r>
            <w:r w:rsidR="004F425C" w:rsidRPr="000A3371">
              <w:rPr>
                <w:rFonts w:ascii="Times New Roman" w:eastAsia="Times New Roman" w:hAnsi="Times New Roman"/>
                <w:lang w:eastAsia="cs-CZ"/>
              </w:rPr>
              <w:t>22</w:t>
            </w:r>
          </w:p>
        </w:tc>
      </w:tr>
    </w:tbl>
    <w:p w14:paraId="03C041BF" w14:textId="77777777" w:rsidR="00914790" w:rsidRDefault="00914790" w:rsidP="003B6D7F">
      <w:pPr>
        <w:keepNext/>
        <w:spacing w:after="0"/>
        <w:rPr>
          <w:rFonts w:ascii="Times New Roman" w:hAnsi="Times New Roman"/>
          <w:i/>
        </w:rPr>
      </w:pPr>
    </w:p>
    <w:p w14:paraId="01A6E4ED" w14:textId="227C6986" w:rsidR="00861476" w:rsidRDefault="00861476" w:rsidP="00C64CC5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9E8FB3F" w14:textId="061A2067" w:rsidR="0018333B" w:rsidRDefault="0018333B" w:rsidP="00C64CC5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359CFA2" w14:textId="77777777" w:rsidR="00D34662" w:rsidRPr="00861476" w:rsidRDefault="00D34662" w:rsidP="00C64CC5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AA915D6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861476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43B7A65C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7775E0EC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</w:rPr>
        <w:t xml:space="preserve">Ústřední kontrolní a zkušební ústav zemědělský (dále jen „ÚKZÚZ“) jako správní úřad </w:t>
      </w:r>
      <w:r w:rsidRPr="00861476">
        <w:rPr>
          <w:rFonts w:ascii="Times New Roman" w:hAnsi="Times New Roman"/>
          <w:sz w:val="24"/>
          <w:szCs w:val="24"/>
        </w:rPr>
        <w:br/>
        <w:t xml:space="preserve">podle § 72 odst. </w:t>
      </w:r>
      <w:r w:rsidR="003B6D7F">
        <w:rPr>
          <w:rFonts w:ascii="Times New Roman" w:hAnsi="Times New Roman"/>
          <w:sz w:val="24"/>
          <w:szCs w:val="24"/>
        </w:rPr>
        <w:t>1</w:t>
      </w:r>
      <w:r w:rsidRPr="00861476">
        <w:rPr>
          <w:rFonts w:ascii="Times New Roman" w:hAnsi="Times New Roman"/>
          <w:sz w:val="24"/>
          <w:szCs w:val="24"/>
        </w:rPr>
        <w:t xml:space="preserve"> písm. </w:t>
      </w:r>
      <w:r w:rsidR="004D19E1">
        <w:rPr>
          <w:rFonts w:ascii="Times New Roman" w:hAnsi="Times New Roman"/>
          <w:sz w:val="24"/>
          <w:szCs w:val="24"/>
        </w:rPr>
        <w:t>e</w:t>
      </w:r>
      <w:r w:rsidRPr="00861476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 “), tímto</w:t>
      </w:r>
    </w:p>
    <w:p w14:paraId="0042C535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C944551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61476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7F33FDB4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1EFFC8B7" w14:textId="77777777" w:rsidR="00A64308" w:rsidRPr="00643892" w:rsidRDefault="00A64308" w:rsidP="00A64308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643892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1107/2009, v platném znění,</w:t>
      </w:r>
    </w:p>
    <w:p w14:paraId="29041C1C" w14:textId="55C3D358" w:rsidR="00A64308" w:rsidRPr="00861476" w:rsidRDefault="00A64308" w:rsidP="00A64308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643892">
        <w:rPr>
          <w:rFonts w:ascii="Times New Roman" w:hAnsi="Times New Roman"/>
          <w:sz w:val="24"/>
          <w:szCs w:val="24"/>
          <w:u w:val="single"/>
        </w:rPr>
        <w:t>(„dále jen „nařízení ES“)</w:t>
      </w:r>
    </w:p>
    <w:p w14:paraId="4B53B0FF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64B9F47C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4CE52EAF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F3CD029" w14:textId="003FA088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61476">
        <w:rPr>
          <w:rFonts w:ascii="Times New Roman" w:hAnsi="Times New Roman"/>
          <w:b/>
          <w:sz w:val="28"/>
          <w:szCs w:val="28"/>
        </w:rPr>
        <w:t xml:space="preserve">přípravku </w:t>
      </w:r>
      <w:r w:rsidR="00990C4A">
        <w:rPr>
          <w:rFonts w:ascii="Times New Roman" w:hAnsi="Times New Roman"/>
          <w:b/>
          <w:sz w:val="28"/>
          <w:szCs w:val="28"/>
        </w:rPr>
        <w:t>Grassrooter</w:t>
      </w:r>
      <w:r w:rsidRPr="00861476">
        <w:rPr>
          <w:rFonts w:ascii="Times New Roman" w:hAnsi="Times New Roman"/>
          <w:b/>
          <w:sz w:val="28"/>
          <w:szCs w:val="28"/>
        </w:rPr>
        <w:t xml:space="preserve"> </w:t>
      </w:r>
      <w:r w:rsidR="00407E73">
        <w:rPr>
          <w:rFonts w:ascii="Times New Roman" w:hAnsi="Times New Roman"/>
          <w:b/>
          <w:sz w:val="28"/>
          <w:szCs w:val="28"/>
        </w:rPr>
        <w:t>evid</w:t>
      </w:r>
      <w:r w:rsidRPr="00861476">
        <w:rPr>
          <w:rFonts w:ascii="Times New Roman" w:hAnsi="Times New Roman"/>
          <w:b/>
          <w:sz w:val="28"/>
          <w:szCs w:val="28"/>
        </w:rPr>
        <w:t xml:space="preserve">. č. </w:t>
      </w:r>
      <w:r w:rsidR="00990C4A">
        <w:rPr>
          <w:rFonts w:ascii="Times New Roman" w:hAnsi="Times New Roman"/>
          <w:b/>
          <w:sz w:val="28"/>
          <w:szCs w:val="28"/>
        </w:rPr>
        <w:t>5380</w:t>
      </w:r>
      <w:r w:rsidR="00C162FF" w:rsidRPr="00A8201A">
        <w:rPr>
          <w:rFonts w:ascii="Times New Roman" w:hAnsi="Times New Roman"/>
          <w:b/>
          <w:iCs/>
          <w:sz w:val="28"/>
          <w:szCs w:val="28"/>
        </w:rPr>
        <w:t>-</w:t>
      </w:r>
      <w:r w:rsidR="00D03382">
        <w:rPr>
          <w:rFonts w:ascii="Times New Roman" w:hAnsi="Times New Roman"/>
          <w:b/>
          <w:iCs/>
          <w:sz w:val="28"/>
          <w:szCs w:val="28"/>
        </w:rPr>
        <w:t>0</w:t>
      </w:r>
    </w:p>
    <w:p w14:paraId="2B0A6D8B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4A192D43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861476">
        <w:rPr>
          <w:rFonts w:ascii="Times New Roman" w:hAnsi="Times New Roman"/>
          <w:sz w:val="24"/>
          <w:szCs w:val="24"/>
        </w:rPr>
        <w:t>:</w:t>
      </w:r>
    </w:p>
    <w:p w14:paraId="42EA2CEB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CCA1B73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</w:rPr>
        <w:t>Čl. 1</w:t>
      </w:r>
    </w:p>
    <w:p w14:paraId="608BC9B7" w14:textId="77777777" w:rsidR="008D78C8" w:rsidRDefault="008D78C8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14:paraId="6DC6617F" w14:textId="23FE3E06" w:rsidR="00934311" w:rsidRDefault="00934311" w:rsidP="00A038F8">
      <w:pPr>
        <w:numPr>
          <w:ilvl w:val="0"/>
          <w:numId w:val="8"/>
        </w:numPr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9C106C">
        <w:rPr>
          <w:rFonts w:ascii="Times New Roman" w:hAnsi="Times New Roman"/>
          <w:i/>
          <w:iCs/>
          <w:sz w:val="24"/>
          <w:szCs w:val="24"/>
        </w:rPr>
        <w:t xml:space="preserve">Rozsah </w:t>
      </w:r>
      <w:r w:rsidR="008D0CCB">
        <w:rPr>
          <w:rFonts w:ascii="Times New Roman" w:hAnsi="Times New Roman"/>
          <w:i/>
          <w:iCs/>
          <w:sz w:val="24"/>
          <w:szCs w:val="24"/>
        </w:rPr>
        <w:t xml:space="preserve">povoleného </w:t>
      </w:r>
      <w:r w:rsidRPr="009C106C">
        <w:rPr>
          <w:rFonts w:ascii="Times New Roman" w:hAnsi="Times New Roman"/>
          <w:i/>
          <w:iCs/>
          <w:sz w:val="24"/>
          <w:szCs w:val="24"/>
        </w:rPr>
        <w:t>použití přípravku:</w:t>
      </w:r>
    </w:p>
    <w:tbl>
      <w:tblPr>
        <w:tblW w:w="9496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1842"/>
        <w:gridCol w:w="1275"/>
        <w:gridCol w:w="567"/>
        <w:gridCol w:w="1984"/>
        <w:gridCol w:w="2268"/>
      </w:tblGrid>
      <w:tr w:rsidR="00990C4A" w:rsidRPr="00990C4A" w14:paraId="0EA49737" w14:textId="77777777" w:rsidTr="00990C4A">
        <w:tc>
          <w:tcPr>
            <w:tcW w:w="1560" w:type="dxa"/>
          </w:tcPr>
          <w:p w14:paraId="1BFCDC1F" w14:textId="77777777" w:rsidR="00990C4A" w:rsidRPr="00990C4A" w:rsidRDefault="00990C4A" w:rsidP="00990C4A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0C4A">
              <w:rPr>
                <w:rFonts w:ascii="Times New Roman" w:hAnsi="Times New Roman"/>
                <w:sz w:val="24"/>
                <w:szCs w:val="24"/>
              </w:rPr>
              <w:t>1)Plodina, oblast použití</w:t>
            </w:r>
          </w:p>
        </w:tc>
        <w:tc>
          <w:tcPr>
            <w:tcW w:w="1842" w:type="dxa"/>
          </w:tcPr>
          <w:p w14:paraId="4E95549F" w14:textId="77777777" w:rsidR="00990C4A" w:rsidRPr="00990C4A" w:rsidRDefault="00990C4A" w:rsidP="00990C4A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0C4A">
              <w:rPr>
                <w:rFonts w:ascii="Times New Roman" w:hAnsi="Times New Roman"/>
                <w:sz w:val="24"/>
                <w:szCs w:val="24"/>
              </w:rPr>
              <w:t>2) Škodlivý organismus, jiný účel použití</w:t>
            </w:r>
          </w:p>
        </w:tc>
        <w:tc>
          <w:tcPr>
            <w:tcW w:w="1275" w:type="dxa"/>
          </w:tcPr>
          <w:p w14:paraId="51DC3CEA" w14:textId="77777777" w:rsidR="00990C4A" w:rsidRPr="00990C4A" w:rsidRDefault="00990C4A" w:rsidP="00990C4A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0C4A">
              <w:rPr>
                <w:rFonts w:ascii="Times New Roman" w:hAnsi="Times New Roman"/>
                <w:sz w:val="24"/>
                <w:szCs w:val="24"/>
              </w:rPr>
              <w:t>Dávkování, mísitelnost</w:t>
            </w:r>
          </w:p>
        </w:tc>
        <w:tc>
          <w:tcPr>
            <w:tcW w:w="567" w:type="dxa"/>
          </w:tcPr>
          <w:p w14:paraId="0919BF18" w14:textId="77777777" w:rsidR="00990C4A" w:rsidRPr="00990C4A" w:rsidRDefault="00990C4A" w:rsidP="00990C4A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0C4A">
              <w:rPr>
                <w:rFonts w:ascii="Times New Roman" w:hAnsi="Times New Roman"/>
                <w:sz w:val="24"/>
                <w:szCs w:val="24"/>
              </w:rPr>
              <w:t>OL</w:t>
            </w:r>
          </w:p>
        </w:tc>
        <w:tc>
          <w:tcPr>
            <w:tcW w:w="1984" w:type="dxa"/>
          </w:tcPr>
          <w:p w14:paraId="3BC4A647" w14:textId="77777777" w:rsidR="00990C4A" w:rsidRPr="00990C4A" w:rsidRDefault="00990C4A" w:rsidP="00990C4A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0C4A">
              <w:rPr>
                <w:rFonts w:ascii="Times New Roman" w:hAnsi="Times New Roman"/>
                <w:sz w:val="24"/>
                <w:szCs w:val="24"/>
              </w:rPr>
              <w:t>Poznámka</w:t>
            </w:r>
          </w:p>
          <w:p w14:paraId="022BD23B" w14:textId="77777777" w:rsidR="00990C4A" w:rsidRPr="00990C4A" w:rsidRDefault="00990C4A" w:rsidP="00990C4A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0C4A">
              <w:rPr>
                <w:rFonts w:ascii="Times New Roman" w:hAnsi="Times New Roman"/>
                <w:sz w:val="24"/>
                <w:szCs w:val="24"/>
              </w:rPr>
              <w:t>1) k plodině</w:t>
            </w:r>
          </w:p>
          <w:p w14:paraId="662CCC24" w14:textId="77777777" w:rsidR="00990C4A" w:rsidRPr="00990C4A" w:rsidRDefault="00990C4A" w:rsidP="00990C4A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0C4A">
              <w:rPr>
                <w:rFonts w:ascii="Times New Roman" w:hAnsi="Times New Roman"/>
                <w:sz w:val="24"/>
                <w:szCs w:val="24"/>
              </w:rPr>
              <w:t>2) k ŠO</w:t>
            </w:r>
          </w:p>
          <w:p w14:paraId="5FA06F73" w14:textId="77777777" w:rsidR="00990C4A" w:rsidRPr="00990C4A" w:rsidRDefault="00990C4A" w:rsidP="00990C4A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0C4A">
              <w:rPr>
                <w:rFonts w:ascii="Times New Roman" w:hAnsi="Times New Roman"/>
                <w:sz w:val="24"/>
                <w:szCs w:val="24"/>
              </w:rPr>
              <w:t>3) k OL</w:t>
            </w:r>
          </w:p>
        </w:tc>
        <w:tc>
          <w:tcPr>
            <w:tcW w:w="2268" w:type="dxa"/>
          </w:tcPr>
          <w:p w14:paraId="28E06E9D" w14:textId="77777777" w:rsidR="00990C4A" w:rsidRPr="00990C4A" w:rsidRDefault="00990C4A" w:rsidP="00990C4A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0C4A">
              <w:rPr>
                <w:rFonts w:ascii="Times New Roman" w:hAnsi="Times New Roman"/>
                <w:sz w:val="24"/>
                <w:szCs w:val="24"/>
              </w:rPr>
              <w:t>4) Pozn. k dávkování</w:t>
            </w:r>
          </w:p>
          <w:p w14:paraId="45003CB9" w14:textId="77777777" w:rsidR="00990C4A" w:rsidRPr="00990C4A" w:rsidRDefault="00990C4A" w:rsidP="00990C4A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0C4A">
              <w:rPr>
                <w:rFonts w:ascii="Times New Roman" w:hAnsi="Times New Roman"/>
                <w:sz w:val="24"/>
                <w:szCs w:val="24"/>
              </w:rPr>
              <w:t>5) Umístění</w:t>
            </w:r>
          </w:p>
          <w:p w14:paraId="1E5DC6E9" w14:textId="497E11F5" w:rsidR="00990C4A" w:rsidRPr="00990C4A" w:rsidRDefault="00990C4A" w:rsidP="00990C4A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0C4A">
              <w:rPr>
                <w:rFonts w:ascii="Times New Roman" w:hAnsi="Times New Roman"/>
                <w:sz w:val="24"/>
                <w:szCs w:val="24"/>
              </w:rPr>
              <w:t>6) Určení sklizně</w:t>
            </w:r>
          </w:p>
        </w:tc>
      </w:tr>
      <w:tr w:rsidR="00990C4A" w:rsidRPr="00990C4A" w14:paraId="403D3592" w14:textId="77777777" w:rsidTr="00990C4A">
        <w:trPr>
          <w:trHeight w:val="57"/>
        </w:trPr>
        <w:tc>
          <w:tcPr>
            <w:tcW w:w="1560" w:type="dxa"/>
          </w:tcPr>
          <w:p w14:paraId="5B49BFCB" w14:textId="77777777" w:rsidR="00990C4A" w:rsidRPr="00990C4A" w:rsidRDefault="00990C4A" w:rsidP="00990C4A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0C4A">
              <w:rPr>
                <w:rFonts w:ascii="Times New Roman" w:hAnsi="Times New Roman"/>
                <w:sz w:val="24"/>
                <w:szCs w:val="24"/>
              </w:rPr>
              <w:t>mečík</w:t>
            </w:r>
          </w:p>
        </w:tc>
        <w:tc>
          <w:tcPr>
            <w:tcW w:w="1842" w:type="dxa"/>
          </w:tcPr>
          <w:p w14:paraId="374FAC08" w14:textId="77777777" w:rsidR="00990C4A" w:rsidRPr="00990C4A" w:rsidRDefault="00990C4A" w:rsidP="00990C4A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0C4A">
              <w:rPr>
                <w:rFonts w:ascii="Times New Roman" w:hAnsi="Times New Roman"/>
                <w:sz w:val="24"/>
                <w:szCs w:val="24"/>
              </w:rPr>
              <w:t>regulace růstu</w:t>
            </w:r>
          </w:p>
        </w:tc>
        <w:tc>
          <w:tcPr>
            <w:tcW w:w="1275" w:type="dxa"/>
          </w:tcPr>
          <w:p w14:paraId="06878E38" w14:textId="77777777" w:rsidR="00990C4A" w:rsidRPr="00990C4A" w:rsidRDefault="00990C4A" w:rsidP="00990C4A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0C4A">
              <w:rPr>
                <w:rFonts w:ascii="Times New Roman" w:hAnsi="Times New Roman"/>
                <w:sz w:val="24"/>
                <w:szCs w:val="24"/>
              </w:rPr>
              <w:t>1,7 l/ha</w:t>
            </w:r>
          </w:p>
        </w:tc>
        <w:tc>
          <w:tcPr>
            <w:tcW w:w="567" w:type="dxa"/>
          </w:tcPr>
          <w:p w14:paraId="1967AF9F" w14:textId="77777777" w:rsidR="00990C4A" w:rsidRPr="00990C4A" w:rsidRDefault="00990C4A" w:rsidP="00990C4A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0C4A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984" w:type="dxa"/>
          </w:tcPr>
          <w:p w14:paraId="1565D107" w14:textId="77777777" w:rsidR="00990C4A" w:rsidRDefault="00990C4A" w:rsidP="00990C4A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0C4A">
              <w:rPr>
                <w:rFonts w:ascii="Times New Roman" w:hAnsi="Times New Roman"/>
                <w:sz w:val="24"/>
                <w:szCs w:val="24"/>
              </w:rPr>
              <w:t xml:space="preserve"> 1) od: 31 BBCH, </w:t>
            </w:r>
          </w:p>
          <w:p w14:paraId="39C91FDC" w14:textId="6743216A" w:rsidR="00990C4A" w:rsidRPr="00990C4A" w:rsidRDefault="00990C4A" w:rsidP="00990C4A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0C4A">
              <w:rPr>
                <w:rFonts w:ascii="Times New Roman" w:hAnsi="Times New Roman"/>
                <w:sz w:val="24"/>
                <w:szCs w:val="24"/>
              </w:rPr>
              <w:t xml:space="preserve">do: 39 BBCH </w:t>
            </w:r>
          </w:p>
        </w:tc>
        <w:tc>
          <w:tcPr>
            <w:tcW w:w="2268" w:type="dxa"/>
          </w:tcPr>
          <w:p w14:paraId="73D7FE21" w14:textId="77777777" w:rsidR="00990C4A" w:rsidRPr="00990C4A" w:rsidRDefault="00990C4A" w:rsidP="00990C4A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0C4A">
              <w:rPr>
                <w:rFonts w:ascii="Times New Roman" w:hAnsi="Times New Roman"/>
                <w:sz w:val="24"/>
                <w:szCs w:val="24"/>
              </w:rPr>
              <w:t xml:space="preserve"> 6) produkční plochy</w:t>
            </w:r>
          </w:p>
        </w:tc>
      </w:tr>
    </w:tbl>
    <w:p w14:paraId="565428A6" w14:textId="77777777" w:rsidR="00990C4A" w:rsidRDefault="00990C4A" w:rsidP="00990C4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9B72AAE" w14:textId="73A1ECAE" w:rsidR="00990C4A" w:rsidRDefault="00990C4A" w:rsidP="00990C4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250DE2">
        <w:rPr>
          <w:rFonts w:ascii="Times New Roman" w:hAnsi="Times New Roman"/>
          <w:sz w:val="24"/>
          <w:szCs w:val="24"/>
        </w:rPr>
        <w:t xml:space="preserve">OL (ochranná lhůta) je dána počtem dnů, které je nutné dodržet mezi </w:t>
      </w:r>
      <w:r w:rsidRPr="00990C4A">
        <w:rPr>
          <w:rFonts w:ascii="Times New Roman" w:hAnsi="Times New Roman"/>
          <w:sz w:val="24"/>
          <w:szCs w:val="24"/>
        </w:rPr>
        <w:t>poslední aplikací a přístupem člověka na ošetřený pozemek</w:t>
      </w:r>
      <w:r w:rsidR="0007537C">
        <w:rPr>
          <w:rFonts w:ascii="Times New Roman" w:hAnsi="Times New Roman"/>
          <w:sz w:val="24"/>
          <w:szCs w:val="24"/>
        </w:rPr>
        <w:t>.</w:t>
      </w:r>
    </w:p>
    <w:p w14:paraId="41AB6674" w14:textId="77777777" w:rsidR="00990C4A" w:rsidRDefault="00990C4A" w:rsidP="00990C4A">
      <w:pPr>
        <w:spacing w:after="0"/>
        <w:rPr>
          <w:rFonts w:ascii="Times New Roman" w:hAnsi="Times New Roman"/>
          <w:sz w:val="24"/>
          <w:szCs w:val="24"/>
          <w:lang w:eastAsia="en-GB"/>
        </w:rPr>
      </w:pP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1"/>
        <w:gridCol w:w="2173"/>
        <w:gridCol w:w="2173"/>
        <w:gridCol w:w="2174"/>
      </w:tblGrid>
      <w:tr w:rsidR="008C577C" w:rsidRPr="00990C4A" w14:paraId="19140FA1" w14:textId="77777777" w:rsidTr="008C577C">
        <w:tc>
          <w:tcPr>
            <w:tcW w:w="2411" w:type="dxa"/>
            <w:shd w:val="clear" w:color="auto" w:fill="auto"/>
          </w:tcPr>
          <w:p w14:paraId="46505E2C" w14:textId="77777777" w:rsidR="00990C4A" w:rsidRPr="00990C4A" w:rsidRDefault="00990C4A" w:rsidP="008C577C">
            <w:pPr>
              <w:spacing w:before="80" w:after="80" w:line="259" w:lineRule="auto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990C4A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lastRenderedPageBreak/>
              <w:t>Plodina, oblast použití</w:t>
            </w:r>
          </w:p>
        </w:tc>
        <w:tc>
          <w:tcPr>
            <w:tcW w:w="2173" w:type="dxa"/>
            <w:shd w:val="clear" w:color="auto" w:fill="auto"/>
          </w:tcPr>
          <w:p w14:paraId="1439A577" w14:textId="77777777" w:rsidR="00990C4A" w:rsidRPr="00990C4A" w:rsidRDefault="00990C4A" w:rsidP="008C577C">
            <w:pPr>
              <w:spacing w:before="80" w:after="80" w:line="259" w:lineRule="auto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990C4A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Dávka vody</w:t>
            </w:r>
          </w:p>
        </w:tc>
        <w:tc>
          <w:tcPr>
            <w:tcW w:w="2173" w:type="dxa"/>
            <w:shd w:val="clear" w:color="auto" w:fill="auto"/>
          </w:tcPr>
          <w:p w14:paraId="028D73CA" w14:textId="77777777" w:rsidR="00990C4A" w:rsidRPr="00990C4A" w:rsidRDefault="00990C4A" w:rsidP="008C577C">
            <w:pPr>
              <w:spacing w:before="80" w:after="80" w:line="259" w:lineRule="auto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990C4A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Způsob aplikace</w:t>
            </w:r>
          </w:p>
        </w:tc>
        <w:tc>
          <w:tcPr>
            <w:tcW w:w="2174" w:type="dxa"/>
            <w:shd w:val="clear" w:color="auto" w:fill="auto"/>
          </w:tcPr>
          <w:p w14:paraId="079FD0A5" w14:textId="77777777" w:rsidR="00990C4A" w:rsidRPr="00990C4A" w:rsidRDefault="00990C4A" w:rsidP="008C577C">
            <w:pPr>
              <w:spacing w:before="80" w:after="80" w:line="259" w:lineRule="auto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990C4A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Max. počet aplikací v plodině</w:t>
            </w:r>
          </w:p>
        </w:tc>
      </w:tr>
      <w:tr w:rsidR="008C577C" w:rsidRPr="00990C4A" w14:paraId="483B5CB7" w14:textId="77777777" w:rsidTr="008C577C">
        <w:tc>
          <w:tcPr>
            <w:tcW w:w="2411" w:type="dxa"/>
            <w:shd w:val="clear" w:color="auto" w:fill="auto"/>
          </w:tcPr>
          <w:p w14:paraId="31A85B1D" w14:textId="77777777" w:rsidR="00990C4A" w:rsidRPr="00990C4A" w:rsidRDefault="00990C4A" w:rsidP="008C577C">
            <w:pPr>
              <w:spacing w:before="80" w:after="80" w:line="259" w:lineRule="auto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990C4A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mečík</w:t>
            </w:r>
          </w:p>
        </w:tc>
        <w:tc>
          <w:tcPr>
            <w:tcW w:w="2173" w:type="dxa"/>
            <w:shd w:val="clear" w:color="auto" w:fill="auto"/>
          </w:tcPr>
          <w:p w14:paraId="22BC24A4" w14:textId="77777777" w:rsidR="00990C4A" w:rsidRPr="00990C4A" w:rsidRDefault="00990C4A" w:rsidP="008C577C">
            <w:pPr>
              <w:spacing w:before="80" w:after="80" w:line="259" w:lineRule="auto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990C4A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 xml:space="preserve"> 800-1000 l/ha</w:t>
            </w:r>
          </w:p>
        </w:tc>
        <w:tc>
          <w:tcPr>
            <w:tcW w:w="2173" w:type="dxa"/>
            <w:shd w:val="clear" w:color="auto" w:fill="auto"/>
          </w:tcPr>
          <w:p w14:paraId="26D67325" w14:textId="77777777" w:rsidR="00990C4A" w:rsidRPr="00990C4A" w:rsidRDefault="00990C4A" w:rsidP="008C577C">
            <w:pPr>
              <w:spacing w:before="80" w:after="80" w:line="259" w:lineRule="auto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990C4A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postřik</w:t>
            </w:r>
          </w:p>
        </w:tc>
        <w:tc>
          <w:tcPr>
            <w:tcW w:w="2174" w:type="dxa"/>
            <w:shd w:val="clear" w:color="auto" w:fill="auto"/>
          </w:tcPr>
          <w:p w14:paraId="0C0C202F" w14:textId="77777777" w:rsidR="00990C4A" w:rsidRPr="00990C4A" w:rsidRDefault="00990C4A" w:rsidP="008C577C">
            <w:pPr>
              <w:spacing w:before="80" w:after="80" w:line="259" w:lineRule="auto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990C4A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 xml:space="preserve">  1x</w:t>
            </w:r>
          </w:p>
        </w:tc>
      </w:tr>
    </w:tbl>
    <w:p w14:paraId="72EA0B40" w14:textId="3F042350" w:rsidR="00F14CA9" w:rsidRDefault="00F14CA9" w:rsidP="00087038">
      <w:pPr>
        <w:keepNext/>
        <w:numPr>
          <w:ilvl w:val="12"/>
          <w:numId w:val="0"/>
        </w:numPr>
        <w:shd w:val="clear" w:color="auto" w:fill="FFFFFF"/>
        <w:autoSpaceDE w:val="0"/>
        <w:autoSpaceDN w:val="0"/>
        <w:adjustRightInd w:val="0"/>
        <w:spacing w:after="0"/>
        <w:ind w:right="-284"/>
        <w:jc w:val="both"/>
        <w:rPr>
          <w:rFonts w:ascii="Times New Roman" w:eastAsia="Times New Roman" w:hAnsi="Times New Roman"/>
          <w:sz w:val="24"/>
          <w:szCs w:val="24"/>
          <w:u w:val="single"/>
          <w:lang w:eastAsia="cs-CZ"/>
        </w:rPr>
      </w:pPr>
    </w:p>
    <w:p w14:paraId="1CCB8DAE" w14:textId="77777777" w:rsidR="00720392" w:rsidRDefault="00720392" w:rsidP="00087038">
      <w:pPr>
        <w:keepNext/>
        <w:numPr>
          <w:ilvl w:val="12"/>
          <w:numId w:val="0"/>
        </w:numPr>
        <w:shd w:val="clear" w:color="auto" w:fill="FFFFFF"/>
        <w:autoSpaceDE w:val="0"/>
        <w:autoSpaceDN w:val="0"/>
        <w:adjustRightInd w:val="0"/>
        <w:spacing w:after="0"/>
        <w:ind w:right="-284"/>
        <w:jc w:val="both"/>
        <w:rPr>
          <w:rFonts w:ascii="Times New Roman" w:eastAsia="Times New Roman" w:hAnsi="Times New Roman"/>
          <w:sz w:val="24"/>
          <w:szCs w:val="24"/>
          <w:u w:val="single"/>
          <w:lang w:eastAsia="cs-CZ"/>
        </w:rPr>
      </w:pPr>
    </w:p>
    <w:p w14:paraId="02ED46C6" w14:textId="6179F7DC" w:rsidR="00861476" w:rsidRPr="00861476" w:rsidRDefault="00861476" w:rsidP="00250DE2">
      <w:pPr>
        <w:numPr>
          <w:ilvl w:val="0"/>
          <w:numId w:val="8"/>
        </w:numPr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861476">
        <w:rPr>
          <w:rFonts w:ascii="Times New Roman" w:hAnsi="Times New Roman"/>
          <w:i/>
          <w:iCs/>
          <w:sz w:val="24"/>
          <w:szCs w:val="24"/>
        </w:rPr>
        <w:t xml:space="preserve">Označení přípravku podle nařízení Komise (EU) č. 547/2011:    </w:t>
      </w:r>
    </w:p>
    <w:p w14:paraId="749417E2" w14:textId="43CD88C1" w:rsidR="00250DE2" w:rsidRPr="00250DE2" w:rsidRDefault="00250DE2" w:rsidP="0083451E">
      <w:pPr>
        <w:widowControl w:val="0"/>
        <w:numPr>
          <w:ilvl w:val="1"/>
          <w:numId w:val="17"/>
        </w:numPr>
        <w:spacing w:after="0"/>
        <w:ind w:left="851" w:right="-2"/>
        <w:jc w:val="both"/>
        <w:rPr>
          <w:rFonts w:ascii="Times New Roman" w:hAnsi="Times New Roman"/>
          <w:i/>
          <w:iCs/>
          <w:sz w:val="24"/>
          <w:szCs w:val="24"/>
        </w:rPr>
      </w:pPr>
      <w:r w:rsidRPr="00250DE2">
        <w:rPr>
          <w:rFonts w:ascii="Times New Roman" w:hAnsi="Times New Roman"/>
          <w:i/>
          <w:iCs/>
          <w:sz w:val="24"/>
          <w:szCs w:val="24"/>
        </w:rPr>
        <w:t>Kategorie uživatelů, kteří smějí podle přílohy I odst. 1 písm. u) nařízení Komise (EU)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250DE2">
        <w:rPr>
          <w:rFonts w:ascii="Times New Roman" w:hAnsi="Times New Roman"/>
          <w:i/>
          <w:iCs/>
          <w:sz w:val="24"/>
          <w:szCs w:val="24"/>
        </w:rPr>
        <w:t>č. 547/2011 přípravek používat:</w:t>
      </w:r>
    </w:p>
    <w:p w14:paraId="475809E6" w14:textId="70653B53" w:rsidR="00205A20" w:rsidRDefault="00250DE2" w:rsidP="0083451E">
      <w:pPr>
        <w:widowControl w:val="0"/>
        <w:spacing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50DE2">
        <w:rPr>
          <w:rFonts w:ascii="Times New Roman" w:hAnsi="Times New Roman"/>
          <w:sz w:val="24"/>
          <w:szCs w:val="24"/>
        </w:rPr>
        <w:t>Profesionální uživatel</w:t>
      </w:r>
    </w:p>
    <w:p w14:paraId="0522FA19" w14:textId="480708FA" w:rsidR="00062347" w:rsidRDefault="00062347" w:rsidP="00D05936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50F04492" w14:textId="77777777" w:rsidR="00720392" w:rsidRDefault="00720392" w:rsidP="00D05936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066D060A" w14:textId="6A8D1910" w:rsidR="00116B93" w:rsidRPr="003F63F3" w:rsidRDefault="0036347B" w:rsidP="003F63F3">
      <w:pPr>
        <w:widowControl w:val="0"/>
        <w:numPr>
          <w:ilvl w:val="0"/>
          <w:numId w:val="8"/>
        </w:numPr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3F63F3">
        <w:rPr>
          <w:rFonts w:ascii="Times New Roman" w:hAnsi="Times New Roman"/>
          <w:i/>
          <w:iCs/>
          <w:sz w:val="24"/>
          <w:szCs w:val="24"/>
        </w:rPr>
        <w:t>Další omezení dle § 34 odst. 1 zákona</w:t>
      </w:r>
    </w:p>
    <w:p w14:paraId="2CB4FDD9" w14:textId="5750404D" w:rsidR="00BF0926" w:rsidRDefault="00BF0926" w:rsidP="00F14CA9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BF0926">
        <w:rPr>
          <w:rFonts w:ascii="Times New Roman" w:hAnsi="Times New Roman"/>
          <w:sz w:val="24"/>
          <w:szCs w:val="24"/>
        </w:rPr>
        <w:t>Přípravek je vyloučen z použití v ochranném pásmu II. stupně zdrojů povrchové vody.</w:t>
      </w:r>
    </w:p>
    <w:p w14:paraId="01FA8EFA" w14:textId="77777777" w:rsidR="0007537C" w:rsidRPr="0007537C" w:rsidRDefault="0007537C" w:rsidP="0007537C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07537C">
        <w:rPr>
          <w:rFonts w:ascii="Times New Roman" w:hAnsi="Times New Roman"/>
          <w:sz w:val="24"/>
          <w:szCs w:val="24"/>
        </w:rPr>
        <w:t>Vstup na ošetřený pozemek za účelem:</w:t>
      </w:r>
    </w:p>
    <w:p w14:paraId="044BC445" w14:textId="07F61B44" w:rsidR="0007537C" w:rsidRPr="0007537C" w:rsidRDefault="0007537C" w:rsidP="0007537C">
      <w:pPr>
        <w:widowControl w:val="0"/>
        <w:numPr>
          <w:ilvl w:val="1"/>
          <w:numId w:val="20"/>
        </w:numPr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07537C">
        <w:rPr>
          <w:rFonts w:ascii="Times New Roman" w:hAnsi="Times New Roman"/>
          <w:sz w:val="24"/>
          <w:szCs w:val="24"/>
        </w:rPr>
        <w:t>kontroly provedení postřiku) je možný až po zaschnutí postřiku</w:t>
      </w:r>
    </w:p>
    <w:p w14:paraId="3CBFB293" w14:textId="707F1882" w:rsidR="0007537C" w:rsidRDefault="0007537C" w:rsidP="0007537C">
      <w:pPr>
        <w:widowControl w:val="0"/>
        <w:numPr>
          <w:ilvl w:val="1"/>
          <w:numId w:val="20"/>
        </w:numPr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07537C">
        <w:rPr>
          <w:rFonts w:ascii="Times New Roman" w:hAnsi="Times New Roman"/>
          <w:sz w:val="24"/>
          <w:szCs w:val="24"/>
        </w:rPr>
        <w:t>za účelem provádění prací (jiných než kontrola provedení postřiku) je možný až za 19 dní po aplikaci s OOPP (ochranné rukavice, dále pracovní oblek s dlouhými rukávy a nohavicemi, uzavřená obuv).</w:t>
      </w:r>
    </w:p>
    <w:p w14:paraId="33CCEA96" w14:textId="77777777" w:rsidR="0007537C" w:rsidRDefault="0007537C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DB800EB" w14:textId="39D4CD18" w:rsidR="00861476" w:rsidRPr="00E34609" w:rsidRDefault="00861476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>Čl. 2</w:t>
      </w:r>
    </w:p>
    <w:p w14:paraId="6707DFAE" w14:textId="77777777" w:rsidR="00861476" w:rsidRPr="00E34609" w:rsidRDefault="00861476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41D1747" w14:textId="77777777" w:rsidR="00861476" w:rsidRPr="00E34609" w:rsidRDefault="00861476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E34609">
        <w:rPr>
          <w:rFonts w:ascii="Times New Roman" w:hAnsi="Times New Roman"/>
          <w:sz w:val="24"/>
          <w:szCs w:val="24"/>
        </w:rPr>
        <w:t>n</w:t>
      </w:r>
      <w:r w:rsidRPr="00E34609">
        <w:rPr>
          <w:rFonts w:ascii="Times New Roman" w:hAnsi="Times New Roman"/>
          <w:sz w:val="24"/>
          <w:szCs w:val="24"/>
        </w:rPr>
        <w:t>a menšinová použití není ve smyslu čl. 51 odst. 5 nařízení EP odpovědn</w:t>
      </w:r>
      <w:r w:rsidR="00D4263E" w:rsidRPr="00E34609">
        <w:rPr>
          <w:rFonts w:ascii="Times New Roman" w:hAnsi="Times New Roman"/>
          <w:sz w:val="24"/>
          <w:szCs w:val="24"/>
        </w:rPr>
        <w:t>ý</w:t>
      </w:r>
      <w:r w:rsidRPr="00E34609">
        <w:rPr>
          <w:rFonts w:ascii="Times New Roman" w:hAnsi="Times New Roman"/>
          <w:sz w:val="24"/>
          <w:szCs w:val="24"/>
        </w:rPr>
        <w:t xml:space="preserve"> za rizika spojená s nedostatečnou účinností přípravku nebo jeho případnou fytotoxicitou. Ve smyslu předmětného ustanovení nese tato rizika výlučně osoba používající přípravek.  </w:t>
      </w:r>
    </w:p>
    <w:p w14:paraId="797899C6" w14:textId="539D6A08" w:rsidR="00861476" w:rsidRDefault="00861476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Toto nařízení ÚKZÚZ nabývá </w:t>
      </w:r>
      <w:r w:rsidR="00A64308" w:rsidRPr="00A64308">
        <w:rPr>
          <w:rFonts w:ascii="Times New Roman" w:hAnsi="Times New Roman"/>
          <w:sz w:val="24"/>
          <w:szCs w:val="24"/>
        </w:rPr>
        <w:t xml:space="preserve">účinnosti </w:t>
      </w:r>
      <w:r w:rsidR="00254CCA" w:rsidRPr="00254CCA">
        <w:rPr>
          <w:rFonts w:ascii="Times New Roman" w:hAnsi="Times New Roman"/>
          <w:sz w:val="24"/>
          <w:szCs w:val="24"/>
        </w:rPr>
        <w:t>počátkem patnáctého dne následujícího po dni jeho vyhlášení ve Sbírce právních předpisů územních samosprávných celků a některých správních úřadů.</w:t>
      </w:r>
    </w:p>
    <w:p w14:paraId="127E26C6" w14:textId="77777777" w:rsidR="00A64308" w:rsidRPr="00E34609" w:rsidRDefault="00A64308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2B04AF3" w14:textId="1AD910DB" w:rsidR="00861476" w:rsidRDefault="00861476" w:rsidP="00996676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Doba platnosti nařízení se stanovuje na dobu shodnou s dobou platnosti povolení přípravku </w:t>
      </w:r>
      <w:r w:rsidR="00720392">
        <w:rPr>
          <w:rFonts w:ascii="Times New Roman" w:hAnsi="Times New Roman"/>
          <w:sz w:val="24"/>
          <w:szCs w:val="24"/>
        </w:rPr>
        <w:t>Grassrooter</w:t>
      </w:r>
      <w:r w:rsidRPr="00996676">
        <w:rPr>
          <w:rFonts w:ascii="Times New Roman" w:hAnsi="Times New Roman"/>
          <w:sz w:val="24"/>
          <w:szCs w:val="24"/>
        </w:rPr>
        <w:t xml:space="preserve"> </w:t>
      </w:r>
      <w:r w:rsidRPr="00E34609">
        <w:rPr>
          <w:rFonts w:ascii="Times New Roman" w:hAnsi="Times New Roman"/>
          <w:sz w:val="24"/>
          <w:szCs w:val="24"/>
        </w:rPr>
        <w:t>(</w:t>
      </w:r>
      <w:r w:rsidR="00407E73" w:rsidRPr="00E34609">
        <w:rPr>
          <w:rFonts w:ascii="Times New Roman" w:hAnsi="Times New Roman"/>
          <w:sz w:val="24"/>
          <w:szCs w:val="24"/>
        </w:rPr>
        <w:t>evid</w:t>
      </w:r>
      <w:r w:rsidRPr="00E34609">
        <w:rPr>
          <w:rFonts w:ascii="Times New Roman" w:hAnsi="Times New Roman"/>
          <w:sz w:val="24"/>
          <w:szCs w:val="24"/>
        </w:rPr>
        <w:t xml:space="preserve">. č. </w:t>
      </w:r>
      <w:r w:rsidR="00720392">
        <w:rPr>
          <w:rFonts w:ascii="Times New Roman" w:hAnsi="Times New Roman"/>
          <w:sz w:val="24"/>
          <w:szCs w:val="24"/>
        </w:rPr>
        <w:t>5380</w:t>
      </w:r>
      <w:r w:rsidR="00317DC6" w:rsidRPr="00A8201A">
        <w:rPr>
          <w:rFonts w:ascii="Times New Roman" w:hAnsi="Times New Roman"/>
          <w:sz w:val="24"/>
          <w:szCs w:val="24"/>
        </w:rPr>
        <w:t>-</w:t>
      </w:r>
      <w:r w:rsidR="009A5362">
        <w:rPr>
          <w:rFonts w:ascii="Times New Roman" w:hAnsi="Times New Roman"/>
          <w:sz w:val="24"/>
          <w:szCs w:val="24"/>
        </w:rPr>
        <w:t>0</w:t>
      </w:r>
      <w:r w:rsidRPr="00E34609">
        <w:rPr>
          <w:rFonts w:ascii="Times New Roman" w:hAnsi="Times New Roman"/>
          <w:sz w:val="24"/>
          <w:szCs w:val="24"/>
        </w:rPr>
        <w:t>).</w:t>
      </w:r>
    </w:p>
    <w:p w14:paraId="007AB34E" w14:textId="77777777" w:rsidR="00F36542" w:rsidRDefault="00F36542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2B9B9FC" w14:textId="77777777" w:rsidR="00894B01" w:rsidRPr="00E34609" w:rsidRDefault="00894B01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>Čl. 3</w:t>
      </w:r>
    </w:p>
    <w:p w14:paraId="0A20EF9D" w14:textId="77777777" w:rsidR="002A3811" w:rsidRDefault="002A3811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1CFE745" w14:textId="2C22D529" w:rsidR="000E1A1C" w:rsidRDefault="00A64308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64308">
        <w:rPr>
          <w:rFonts w:ascii="Times New Roman" w:hAnsi="Times New Roman"/>
          <w:sz w:val="24"/>
          <w:szCs w:val="24"/>
        </w:rPr>
        <w:t xml:space="preserve">Toto nařízení ÚKZÚZ se v plném rozsahu vztahuje i na všechny další povolené přípravky na ochranu rostlin, které se odkazují na referenční přípravek na ochranu rostlin pod obchodním názvem </w:t>
      </w:r>
      <w:r w:rsidR="008D740E">
        <w:rPr>
          <w:rFonts w:ascii="Times New Roman" w:hAnsi="Times New Roman"/>
          <w:sz w:val="24"/>
          <w:szCs w:val="24"/>
        </w:rPr>
        <w:t>Signum</w:t>
      </w:r>
      <w:r w:rsidRPr="00A64308">
        <w:rPr>
          <w:rFonts w:ascii="Times New Roman" w:hAnsi="Times New Roman"/>
          <w:sz w:val="24"/>
          <w:szCs w:val="24"/>
        </w:rPr>
        <w:t xml:space="preserve"> (viz Informace k vyhledávání menšinových použití v on-line registru přípravků na ochranu rostlin zveřejněná na webových stránkách ÚKZÚZ </w:t>
      </w:r>
      <w:hyperlink r:id="rId8" w:history="1">
        <w:r w:rsidRPr="008653E4">
          <w:rPr>
            <w:rStyle w:val="Hypertextovodkaz"/>
            <w:rFonts w:ascii="Times New Roman" w:hAnsi="Times New Roman"/>
            <w:sz w:val="24"/>
            <w:szCs w:val="24"/>
          </w:rPr>
          <w:t>http://eagri.cz/public/app/eagriapp/POR/</w:t>
        </w:r>
      </w:hyperlink>
      <w:r w:rsidRPr="00A64308">
        <w:rPr>
          <w:rFonts w:ascii="Times New Roman" w:hAnsi="Times New Roman"/>
          <w:sz w:val="24"/>
          <w:szCs w:val="24"/>
        </w:rPr>
        <w:t>).</w:t>
      </w:r>
    </w:p>
    <w:p w14:paraId="4CB52F03" w14:textId="2C838881" w:rsidR="00A64308" w:rsidRDefault="00A64308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D18932E" w14:textId="42D32F24" w:rsidR="00720392" w:rsidRDefault="00720392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AC45357" w14:textId="18BE1397" w:rsidR="00720392" w:rsidRDefault="00720392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F02394F" w14:textId="77777777" w:rsidR="00720392" w:rsidRDefault="00720392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B0F24F6" w14:textId="77777777" w:rsidR="00CF3503" w:rsidRPr="00E34609" w:rsidRDefault="00CF3503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lastRenderedPageBreak/>
        <w:t xml:space="preserve">Čl. </w:t>
      </w:r>
      <w:r>
        <w:rPr>
          <w:rFonts w:ascii="Times New Roman" w:hAnsi="Times New Roman"/>
          <w:sz w:val="24"/>
          <w:szCs w:val="24"/>
        </w:rPr>
        <w:t>4</w:t>
      </w:r>
    </w:p>
    <w:p w14:paraId="3F09DE9D" w14:textId="77777777" w:rsidR="00CF3503" w:rsidRDefault="00CF3503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8AE0094" w14:textId="5D19F15C" w:rsidR="00CF3503" w:rsidRPr="00CF3503" w:rsidRDefault="00CF3503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CF3503">
        <w:rPr>
          <w:rFonts w:ascii="Times New Roman" w:hAnsi="Times New Roman"/>
          <w:sz w:val="24"/>
          <w:szCs w:val="24"/>
        </w:rPr>
        <w:t xml:space="preserve">Osoba používající přípravek dle </w:t>
      </w:r>
      <w:r w:rsidRPr="00A8201A">
        <w:rPr>
          <w:rFonts w:ascii="Times New Roman" w:hAnsi="Times New Roman"/>
          <w:sz w:val="24"/>
          <w:szCs w:val="24"/>
        </w:rPr>
        <w:t>č</w:t>
      </w:r>
      <w:r w:rsidR="00A64308" w:rsidRPr="00A8201A">
        <w:rPr>
          <w:rFonts w:ascii="Times New Roman" w:hAnsi="Times New Roman"/>
          <w:sz w:val="24"/>
          <w:szCs w:val="24"/>
        </w:rPr>
        <w:t>l</w:t>
      </w:r>
      <w:r w:rsidRPr="00A8201A">
        <w:rPr>
          <w:rFonts w:ascii="Times New Roman" w:hAnsi="Times New Roman"/>
          <w:sz w:val="24"/>
          <w:szCs w:val="24"/>
        </w:rPr>
        <w:t>.</w:t>
      </w:r>
      <w:r w:rsidRPr="00CF3503">
        <w:rPr>
          <w:rFonts w:ascii="Times New Roman" w:hAnsi="Times New Roman"/>
          <w:sz w:val="24"/>
          <w:szCs w:val="24"/>
        </w:rPr>
        <w:t xml:space="preserve"> 1 tohoto nařízení je povinna se rovněž řídit etiketou k přípravku. </w:t>
      </w:r>
    </w:p>
    <w:p w14:paraId="3C8DCCAF" w14:textId="235D610B" w:rsidR="00996676" w:rsidRDefault="00996676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5060B890" w14:textId="299556CA" w:rsidR="00720392" w:rsidRDefault="00720392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612F3B21" w14:textId="6BFC4038" w:rsidR="00720392" w:rsidRDefault="00720392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47389F60" w14:textId="6247099A" w:rsidR="00720392" w:rsidRDefault="00720392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5A485014" w14:textId="5F2C7421" w:rsidR="00720392" w:rsidRDefault="00720392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476FF55F" w14:textId="77777777" w:rsidR="001272D4" w:rsidRDefault="001272D4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44858CF1" w14:textId="77777777" w:rsidR="00720392" w:rsidRDefault="00720392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39F94204" w14:textId="77777777" w:rsidR="000C7A2F" w:rsidRDefault="000C7A2F" w:rsidP="00996676">
      <w:pPr>
        <w:widowControl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66097C7C" w14:textId="77777777" w:rsidR="00D34662" w:rsidRDefault="00D34662" w:rsidP="00996676">
      <w:pPr>
        <w:widowControl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41274DB8" w14:textId="565E77E2" w:rsidR="0077567E" w:rsidRDefault="0077567E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012A065A" w14:textId="444257BA" w:rsidR="00A64308" w:rsidRDefault="00A64308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402C5AC8" w14:textId="77777777" w:rsidR="00A64308" w:rsidRDefault="00A64308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1BDD62B0" w14:textId="77777777" w:rsidR="0077567E" w:rsidRDefault="0077567E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171FC16C" w14:textId="77777777" w:rsidR="00861476" w:rsidRPr="00E34609" w:rsidRDefault="00187A02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61476" w:rsidRPr="00E34609">
        <w:rPr>
          <w:rFonts w:ascii="Times New Roman" w:hAnsi="Times New Roman"/>
          <w:sz w:val="24"/>
          <w:szCs w:val="24"/>
        </w:rPr>
        <w:t>Ing. Pavel Minář, Ph.D.</w:t>
      </w:r>
    </w:p>
    <w:p w14:paraId="384C0AA7" w14:textId="77777777" w:rsidR="00861476" w:rsidRDefault="00187A02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61476" w:rsidRPr="00E34609">
        <w:rPr>
          <w:rFonts w:ascii="Times New Roman" w:hAnsi="Times New Roman"/>
          <w:sz w:val="24"/>
          <w:szCs w:val="24"/>
        </w:rPr>
        <w:t xml:space="preserve">ředitel </w:t>
      </w:r>
      <w:r>
        <w:rPr>
          <w:rFonts w:ascii="Times New Roman" w:hAnsi="Times New Roman"/>
          <w:sz w:val="24"/>
          <w:szCs w:val="24"/>
        </w:rPr>
        <w:t>OPOR</w:t>
      </w:r>
    </w:p>
    <w:sectPr w:rsidR="00861476" w:rsidSect="00466FF4">
      <w:footerReference w:type="default" r:id="rId9"/>
      <w:headerReference w:type="first" r:id="rId10"/>
      <w:footerReference w:type="first" r:id="rId11"/>
      <w:type w:val="continuous"/>
      <w:pgSz w:w="11906" w:h="16838"/>
      <w:pgMar w:top="1418" w:right="1418" w:bottom="567" w:left="1134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083D60" w14:textId="77777777" w:rsidR="00FB1350" w:rsidRDefault="00FB1350" w:rsidP="00CE12AE">
      <w:pPr>
        <w:spacing w:after="0" w:line="240" w:lineRule="auto"/>
      </w:pPr>
      <w:r>
        <w:separator/>
      </w:r>
    </w:p>
  </w:endnote>
  <w:endnote w:type="continuationSeparator" w:id="0">
    <w:p w14:paraId="5A63AAF1" w14:textId="77777777" w:rsidR="00FB1350" w:rsidRDefault="00FB1350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B46EC" w14:textId="77777777" w:rsidR="00187A02" w:rsidRDefault="00187A02" w:rsidP="00187A02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996676">
      <w:rPr>
        <w:rFonts w:ascii="Times New Roman" w:hAnsi="Times New Roman"/>
        <w:bCs/>
        <w:noProof/>
      </w:rPr>
      <w:t>5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996676">
      <w:rPr>
        <w:rFonts w:ascii="Times New Roman" w:hAnsi="Times New Roman"/>
        <w:bCs/>
        <w:noProof/>
      </w:rPr>
      <w:t>5</w:t>
    </w:r>
    <w:r w:rsidRPr="00956E3F">
      <w:rPr>
        <w:rFonts w:ascii="Times New Roman" w:hAnsi="Times New Roman"/>
        <w:bCs/>
      </w:rPr>
      <w:fldChar w:fldCharType="end"/>
    </w:r>
  </w:p>
  <w:p w14:paraId="2B9C85CE" w14:textId="77777777" w:rsidR="005251CA" w:rsidRDefault="005251CA">
    <w:pPr>
      <w:pStyle w:val="Zpat"/>
      <w:jc w:val="center"/>
    </w:pPr>
  </w:p>
  <w:p w14:paraId="2EC600E9" w14:textId="77777777" w:rsidR="00C6281B" w:rsidRPr="00570876" w:rsidRDefault="00C6281B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0F4730" w14:textId="77777777" w:rsidR="00187A02" w:rsidRDefault="00187A02" w:rsidP="00187A02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8C3B74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8C3B74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</w:p>
  <w:p w14:paraId="0B2AF467" w14:textId="77777777" w:rsidR="00187A02" w:rsidRDefault="00187A0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96CFC1" w14:textId="77777777" w:rsidR="00FB1350" w:rsidRDefault="00FB1350" w:rsidP="00CE12AE">
      <w:pPr>
        <w:spacing w:after="0" w:line="240" w:lineRule="auto"/>
      </w:pPr>
      <w:r>
        <w:separator/>
      </w:r>
    </w:p>
  </w:footnote>
  <w:footnote w:type="continuationSeparator" w:id="0">
    <w:p w14:paraId="065B497E" w14:textId="77777777" w:rsidR="00FB1350" w:rsidRDefault="00FB1350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4B5A5" w14:textId="77777777" w:rsidR="00394DC7" w:rsidRPr="00FC401D" w:rsidRDefault="00FB1350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pict w14:anchorId="23C5D48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1" o:spid="_x0000_s1027" type="#_x0000_t75" style="position:absolute;left:0;text-align:left;margin-left:.9pt;margin-top:-5.25pt;width:54pt;height:64.5pt;z-index:-1;visibility:visible" wrapcoords="-300 0 -300 21098 21600 21098 21600 0 -300 0">
          <v:imagedata r:id="rId1" o:title=""/>
          <w10:wrap type="tight"/>
        </v:shape>
      </w:pict>
    </w:r>
    <w:r w:rsidR="00394DC7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2A896A83" w14:textId="77777777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74C7E8E5" w14:textId="0FA95FB2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DD49AB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DD49AB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343E9A12" w14:textId="77777777" w:rsidR="00394DC7" w:rsidRDefault="00394DC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50B12"/>
    <w:multiLevelType w:val="hybridMultilevel"/>
    <w:tmpl w:val="C4C08650"/>
    <w:lvl w:ilvl="0" w:tplc="C41CF28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BBF3D5B"/>
    <w:multiLevelType w:val="hybridMultilevel"/>
    <w:tmpl w:val="0F00DA8C"/>
    <w:lvl w:ilvl="0" w:tplc="04050017">
      <w:start w:val="1"/>
      <w:numFmt w:val="lowerLetter"/>
      <w:lvlText w:val="%1)"/>
      <w:lvlJc w:val="left"/>
      <w:pPr>
        <w:ind w:left="1866" w:hanging="360"/>
      </w:pPr>
    </w:lvl>
    <w:lvl w:ilvl="1" w:tplc="D2FEDE7C">
      <w:numFmt w:val="bullet"/>
      <w:lvlText w:val=""/>
      <w:lvlJc w:val="left"/>
      <w:pPr>
        <w:ind w:left="2586" w:hanging="360"/>
      </w:pPr>
      <w:rPr>
        <w:rFonts w:ascii="Times New Roman" w:eastAsia="Calibri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3306" w:hanging="180"/>
      </w:pPr>
    </w:lvl>
    <w:lvl w:ilvl="3" w:tplc="0405000F" w:tentative="1">
      <w:start w:val="1"/>
      <w:numFmt w:val="decimal"/>
      <w:lvlText w:val="%4."/>
      <w:lvlJc w:val="left"/>
      <w:pPr>
        <w:ind w:left="4026" w:hanging="360"/>
      </w:pPr>
    </w:lvl>
    <w:lvl w:ilvl="4" w:tplc="04050019" w:tentative="1">
      <w:start w:val="1"/>
      <w:numFmt w:val="lowerLetter"/>
      <w:lvlText w:val="%5."/>
      <w:lvlJc w:val="left"/>
      <w:pPr>
        <w:ind w:left="4746" w:hanging="360"/>
      </w:pPr>
    </w:lvl>
    <w:lvl w:ilvl="5" w:tplc="0405001B" w:tentative="1">
      <w:start w:val="1"/>
      <w:numFmt w:val="lowerRoman"/>
      <w:lvlText w:val="%6."/>
      <w:lvlJc w:val="right"/>
      <w:pPr>
        <w:ind w:left="5466" w:hanging="180"/>
      </w:pPr>
    </w:lvl>
    <w:lvl w:ilvl="6" w:tplc="0405000F" w:tentative="1">
      <w:start w:val="1"/>
      <w:numFmt w:val="decimal"/>
      <w:lvlText w:val="%7."/>
      <w:lvlJc w:val="left"/>
      <w:pPr>
        <w:ind w:left="6186" w:hanging="360"/>
      </w:pPr>
    </w:lvl>
    <w:lvl w:ilvl="7" w:tplc="04050019" w:tentative="1">
      <w:start w:val="1"/>
      <w:numFmt w:val="lowerLetter"/>
      <w:lvlText w:val="%8."/>
      <w:lvlJc w:val="left"/>
      <w:pPr>
        <w:ind w:left="6906" w:hanging="360"/>
      </w:pPr>
    </w:lvl>
    <w:lvl w:ilvl="8" w:tplc="040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2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C51469"/>
    <w:multiLevelType w:val="hybridMultilevel"/>
    <w:tmpl w:val="98020920"/>
    <w:lvl w:ilvl="0" w:tplc="EF96E5DC">
      <w:numFmt w:val="bullet"/>
      <w:lvlText w:val="-"/>
      <w:lvlJc w:val="left"/>
      <w:pPr>
        <w:tabs>
          <w:tab w:val="num" w:pos="1040"/>
        </w:tabs>
        <w:ind w:left="104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60"/>
        </w:tabs>
        <w:ind w:left="17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80"/>
        </w:tabs>
        <w:ind w:left="24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00"/>
        </w:tabs>
        <w:ind w:left="32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20"/>
        </w:tabs>
        <w:ind w:left="39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40"/>
        </w:tabs>
        <w:ind w:left="46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60"/>
        </w:tabs>
        <w:ind w:left="53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80"/>
        </w:tabs>
        <w:ind w:left="60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00"/>
        </w:tabs>
        <w:ind w:left="6800" w:hanging="360"/>
      </w:pPr>
      <w:rPr>
        <w:rFonts w:ascii="Wingdings" w:hAnsi="Wingdings" w:hint="default"/>
      </w:rPr>
    </w:lvl>
  </w:abstractNum>
  <w:abstractNum w:abstractNumId="4" w15:restartNumberingAfterBreak="0">
    <w:nsid w:val="2DF12764"/>
    <w:multiLevelType w:val="multilevel"/>
    <w:tmpl w:val="AB488A38"/>
    <w:lvl w:ilvl="0">
      <w:start w:val="1"/>
      <w:numFmt w:val="upperLetter"/>
      <w:lvlText w:val="%1)"/>
      <w:lvlJc w:val="left"/>
      <w:pPr>
        <w:ind w:left="1040" w:hanging="360"/>
      </w:pPr>
      <w:rPr>
        <w:b/>
        <w:color w:val="auto"/>
      </w:rPr>
    </w:lvl>
    <w:lvl w:ilvl="1">
      <w:start w:val="1"/>
      <w:numFmt w:val="lowerLetter"/>
      <w:lvlText w:val="%2."/>
      <w:lvlJc w:val="left"/>
      <w:pPr>
        <w:ind w:left="1760" w:hanging="360"/>
      </w:pPr>
    </w:lvl>
    <w:lvl w:ilvl="2">
      <w:start w:val="1"/>
      <w:numFmt w:val="lowerRoman"/>
      <w:lvlText w:val="%3."/>
      <w:lvlJc w:val="right"/>
      <w:pPr>
        <w:ind w:left="2480" w:hanging="180"/>
      </w:pPr>
    </w:lvl>
    <w:lvl w:ilvl="3">
      <w:start w:val="1"/>
      <w:numFmt w:val="decimal"/>
      <w:lvlText w:val="%4."/>
      <w:lvlJc w:val="left"/>
      <w:pPr>
        <w:ind w:left="3200" w:hanging="360"/>
      </w:pPr>
    </w:lvl>
    <w:lvl w:ilvl="4">
      <w:start w:val="1"/>
      <w:numFmt w:val="lowerLetter"/>
      <w:lvlText w:val="%5."/>
      <w:lvlJc w:val="left"/>
      <w:pPr>
        <w:ind w:left="3920" w:hanging="360"/>
      </w:pPr>
    </w:lvl>
    <w:lvl w:ilvl="5">
      <w:start w:val="1"/>
      <w:numFmt w:val="lowerRoman"/>
      <w:lvlText w:val="%6."/>
      <w:lvlJc w:val="right"/>
      <w:pPr>
        <w:ind w:left="4640" w:hanging="180"/>
      </w:pPr>
    </w:lvl>
    <w:lvl w:ilvl="6">
      <w:start w:val="1"/>
      <w:numFmt w:val="decimal"/>
      <w:lvlText w:val="%7."/>
      <w:lvlJc w:val="left"/>
      <w:pPr>
        <w:ind w:left="5360" w:hanging="360"/>
      </w:pPr>
    </w:lvl>
    <w:lvl w:ilvl="7">
      <w:start w:val="1"/>
      <w:numFmt w:val="lowerLetter"/>
      <w:lvlText w:val="%8."/>
      <w:lvlJc w:val="left"/>
      <w:pPr>
        <w:ind w:left="6080" w:hanging="360"/>
      </w:pPr>
    </w:lvl>
    <w:lvl w:ilvl="8">
      <w:start w:val="1"/>
      <w:numFmt w:val="lowerRoman"/>
      <w:lvlText w:val="%9."/>
      <w:lvlJc w:val="right"/>
      <w:pPr>
        <w:ind w:left="6800" w:hanging="180"/>
      </w:pPr>
    </w:lvl>
  </w:abstractNum>
  <w:abstractNum w:abstractNumId="5" w15:restartNumberingAfterBreak="0">
    <w:nsid w:val="34432968"/>
    <w:multiLevelType w:val="hybridMultilevel"/>
    <w:tmpl w:val="F336075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D0B2D4E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4A48E5"/>
    <w:multiLevelType w:val="hybridMultilevel"/>
    <w:tmpl w:val="D43C9580"/>
    <w:lvl w:ilvl="0" w:tplc="829C02E6">
      <w:start w:val="1"/>
      <w:numFmt w:val="lowerLetter"/>
      <w:lvlText w:val="%1)"/>
      <w:lvlJc w:val="left"/>
      <w:pPr>
        <w:ind w:left="644" w:hanging="360"/>
      </w:pPr>
      <w:rPr>
        <w:b w:val="0"/>
        <w:i w:val="0"/>
      </w:rPr>
    </w:lvl>
    <w:lvl w:ilvl="1" w:tplc="04050017">
      <w:start w:val="1"/>
      <w:numFmt w:val="lowerLetter"/>
      <w:lvlText w:val="%2)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7" w15:restartNumberingAfterBreak="0">
    <w:nsid w:val="392458E2"/>
    <w:multiLevelType w:val="hybridMultilevel"/>
    <w:tmpl w:val="8B68BA78"/>
    <w:lvl w:ilvl="0" w:tplc="E6FCF716">
      <w:start w:val="1"/>
      <w:numFmt w:val="lowerLetter"/>
      <w:lvlText w:val="%1)"/>
      <w:lvlJc w:val="left"/>
      <w:pPr>
        <w:ind w:left="927" w:hanging="360"/>
      </w:pPr>
      <w:rPr>
        <w:rFonts w:hint="default"/>
        <w:b/>
      </w:rPr>
    </w:lvl>
    <w:lvl w:ilvl="1" w:tplc="20BAEF80">
      <w:start w:val="1"/>
      <w:numFmt w:val="decimal"/>
      <w:lvlText w:val="%2)"/>
      <w:lvlJc w:val="left"/>
      <w:pPr>
        <w:ind w:left="1647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3C704C96"/>
    <w:multiLevelType w:val="hybridMultilevel"/>
    <w:tmpl w:val="44F6E148"/>
    <w:lvl w:ilvl="0" w:tplc="FFFFFFFF">
      <w:start w:val="1"/>
      <w:numFmt w:val="lowerLetter"/>
      <w:lvlText w:val="%1)"/>
      <w:lvlJc w:val="left"/>
      <w:pPr>
        <w:ind w:left="1146" w:hanging="360"/>
      </w:pPr>
    </w:lvl>
    <w:lvl w:ilvl="1" w:tplc="04050017">
      <w:start w:val="1"/>
      <w:numFmt w:val="lowerLetter"/>
      <w:lvlText w:val="%2)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4B5F3112"/>
    <w:multiLevelType w:val="hybridMultilevel"/>
    <w:tmpl w:val="9DE83F0C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D0279E9"/>
    <w:multiLevelType w:val="hybridMultilevel"/>
    <w:tmpl w:val="438E2EE0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5E4C5A2A"/>
    <w:multiLevelType w:val="hybridMultilevel"/>
    <w:tmpl w:val="6E007A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9E5E47"/>
    <w:multiLevelType w:val="hybridMultilevel"/>
    <w:tmpl w:val="1E3C67D0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729630B3"/>
    <w:multiLevelType w:val="hybridMultilevel"/>
    <w:tmpl w:val="1C4A97AE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75406972"/>
    <w:multiLevelType w:val="hybridMultilevel"/>
    <w:tmpl w:val="21FAC9AE"/>
    <w:lvl w:ilvl="0" w:tplc="FFFFFFFF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7DB0122C"/>
    <w:multiLevelType w:val="hybridMultilevel"/>
    <w:tmpl w:val="7800F3AE"/>
    <w:lvl w:ilvl="0" w:tplc="592A056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5"/>
  </w:num>
  <w:num w:numId="2">
    <w:abstractNumId w:val="10"/>
  </w:num>
  <w:num w:numId="3">
    <w:abstractNumId w:val="2"/>
  </w:num>
  <w:num w:numId="4">
    <w:abstractNumId w:val="13"/>
  </w:num>
  <w:num w:numId="5">
    <w:abstractNumId w:val="6"/>
  </w:num>
  <w:num w:numId="6">
    <w:abstractNumId w:val="3"/>
  </w:num>
  <w:num w:numId="7">
    <w:abstractNumId w:val="12"/>
  </w:num>
  <w:num w:numId="8">
    <w:abstractNumId w:val="5"/>
  </w:num>
  <w:num w:numId="9">
    <w:abstractNumId w:val="7"/>
  </w:num>
  <w:num w:numId="10">
    <w:abstractNumId w:val="11"/>
  </w:num>
  <w:num w:numId="11">
    <w:abstractNumId w:val="0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14"/>
  </w:num>
  <w:num w:numId="15">
    <w:abstractNumId w:val="18"/>
  </w:num>
  <w:num w:numId="16">
    <w:abstractNumId w:val="16"/>
  </w:num>
  <w:num w:numId="17">
    <w:abstractNumId w:val="8"/>
  </w:num>
  <w:num w:numId="18">
    <w:abstractNumId w:val="1"/>
  </w:num>
  <w:num w:numId="19">
    <w:abstractNumId w:val="9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E12AE"/>
    <w:rsid w:val="000003C0"/>
    <w:rsid w:val="00001C04"/>
    <w:rsid w:val="00005309"/>
    <w:rsid w:val="00014878"/>
    <w:rsid w:val="00015F28"/>
    <w:rsid w:val="00016783"/>
    <w:rsid w:val="00021972"/>
    <w:rsid w:val="000219CF"/>
    <w:rsid w:val="00022810"/>
    <w:rsid w:val="00026918"/>
    <w:rsid w:val="000362F4"/>
    <w:rsid w:val="00036ED2"/>
    <w:rsid w:val="00041D8F"/>
    <w:rsid w:val="00053AA8"/>
    <w:rsid w:val="00062347"/>
    <w:rsid w:val="00063209"/>
    <w:rsid w:val="00065520"/>
    <w:rsid w:val="00065E0B"/>
    <w:rsid w:val="0006634E"/>
    <w:rsid w:val="0007537C"/>
    <w:rsid w:val="00087038"/>
    <w:rsid w:val="000879B4"/>
    <w:rsid w:val="000916CD"/>
    <w:rsid w:val="00093864"/>
    <w:rsid w:val="00096456"/>
    <w:rsid w:val="00097751"/>
    <w:rsid w:val="000A3371"/>
    <w:rsid w:val="000A50D1"/>
    <w:rsid w:val="000A57AB"/>
    <w:rsid w:val="000B4579"/>
    <w:rsid w:val="000C2AAF"/>
    <w:rsid w:val="000C2E53"/>
    <w:rsid w:val="000C6C8C"/>
    <w:rsid w:val="000C7A2F"/>
    <w:rsid w:val="000D51A6"/>
    <w:rsid w:val="000E0E5E"/>
    <w:rsid w:val="000E1A1C"/>
    <w:rsid w:val="000E41A9"/>
    <w:rsid w:val="000E735D"/>
    <w:rsid w:val="000F18E2"/>
    <w:rsid w:val="000F4521"/>
    <w:rsid w:val="000F4AB2"/>
    <w:rsid w:val="0010681E"/>
    <w:rsid w:val="00107A84"/>
    <w:rsid w:val="00107EC4"/>
    <w:rsid w:val="00116B93"/>
    <w:rsid w:val="0012074E"/>
    <w:rsid w:val="00122131"/>
    <w:rsid w:val="00122DE1"/>
    <w:rsid w:val="001272D4"/>
    <w:rsid w:val="00130932"/>
    <w:rsid w:val="00153CC2"/>
    <w:rsid w:val="00154F0E"/>
    <w:rsid w:val="00162CB2"/>
    <w:rsid w:val="001651D2"/>
    <w:rsid w:val="00170053"/>
    <w:rsid w:val="0017073C"/>
    <w:rsid w:val="00171F56"/>
    <w:rsid w:val="00176ECA"/>
    <w:rsid w:val="0018333B"/>
    <w:rsid w:val="001836EB"/>
    <w:rsid w:val="001841B0"/>
    <w:rsid w:val="001856A5"/>
    <w:rsid w:val="001879C9"/>
    <w:rsid w:val="00187A02"/>
    <w:rsid w:val="00192533"/>
    <w:rsid w:val="001935B4"/>
    <w:rsid w:val="001954EC"/>
    <w:rsid w:val="00196744"/>
    <w:rsid w:val="00196DB0"/>
    <w:rsid w:val="001A4EB6"/>
    <w:rsid w:val="001A564B"/>
    <w:rsid w:val="001B2E7C"/>
    <w:rsid w:val="001B350E"/>
    <w:rsid w:val="001B4CC8"/>
    <w:rsid w:val="001C19A5"/>
    <w:rsid w:val="001D6095"/>
    <w:rsid w:val="001D7033"/>
    <w:rsid w:val="001D7B97"/>
    <w:rsid w:val="001E1850"/>
    <w:rsid w:val="001E28FD"/>
    <w:rsid w:val="001E3655"/>
    <w:rsid w:val="001E4805"/>
    <w:rsid w:val="001E5FCE"/>
    <w:rsid w:val="001F0358"/>
    <w:rsid w:val="001F3573"/>
    <w:rsid w:val="001F54E4"/>
    <w:rsid w:val="00205A20"/>
    <w:rsid w:val="002115E3"/>
    <w:rsid w:val="00216CAC"/>
    <w:rsid w:val="002237EC"/>
    <w:rsid w:val="0022672E"/>
    <w:rsid w:val="00226AAC"/>
    <w:rsid w:val="002272CD"/>
    <w:rsid w:val="00233012"/>
    <w:rsid w:val="002331AF"/>
    <w:rsid w:val="00250DE2"/>
    <w:rsid w:val="00251812"/>
    <w:rsid w:val="002535C5"/>
    <w:rsid w:val="00254CCA"/>
    <w:rsid w:val="00256F7B"/>
    <w:rsid w:val="00260FFC"/>
    <w:rsid w:val="00262F93"/>
    <w:rsid w:val="00271024"/>
    <w:rsid w:val="00277A29"/>
    <w:rsid w:val="00281645"/>
    <w:rsid w:val="002826F6"/>
    <w:rsid w:val="00284BFB"/>
    <w:rsid w:val="002900BA"/>
    <w:rsid w:val="00293DBD"/>
    <w:rsid w:val="00294786"/>
    <w:rsid w:val="002A2373"/>
    <w:rsid w:val="002A3811"/>
    <w:rsid w:val="002A5DB9"/>
    <w:rsid w:val="002A6401"/>
    <w:rsid w:val="002A642C"/>
    <w:rsid w:val="002B360A"/>
    <w:rsid w:val="002B62A6"/>
    <w:rsid w:val="002C2E81"/>
    <w:rsid w:val="002C3001"/>
    <w:rsid w:val="002D1505"/>
    <w:rsid w:val="002F0C50"/>
    <w:rsid w:val="002F6A86"/>
    <w:rsid w:val="00301B3C"/>
    <w:rsid w:val="003107E6"/>
    <w:rsid w:val="00312753"/>
    <w:rsid w:val="00313AA4"/>
    <w:rsid w:val="00315945"/>
    <w:rsid w:val="0031612F"/>
    <w:rsid w:val="00317DC6"/>
    <w:rsid w:val="0032727D"/>
    <w:rsid w:val="00331D22"/>
    <w:rsid w:val="00332323"/>
    <w:rsid w:val="00333061"/>
    <w:rsid w:val="003552E5"/>
    <w:rsid w:val="00355DD5"/>
    <w:rsid w:val="00355FD0"/>
    <w:rsid w:val="0036347B"/>
    <w:rsid w:val="0036432F"/>
    <w:rsid w:val="0036507D"/>
    <w:rsid w:val="00365C57"/>
    <w:rsid w:val="00367F29"/>
    <w:rsid w:val="00370AA6"/>
    <w:rsid w:val="00371691"/>
    <w:rsid w:val="0037347A"/>
    <w:rsid w:val="00374D8C"/>
    <w:rsid w:val="0038285B"/>
    <w:rsid w:val="00386159"/>
    <w:rsid w:val="00386938"/>
    <w:rsid w:val="00394DC7"/>
    <w:rsid w:val="00397B54"/>
    <w:rsid w:val="003A0795"/>
    <w:rsid w:val="003A4870"/>
    <w:rsid w:val="003A48A6"/>
    <w:rsid w:val="003A598A"/>
    <w:rsid w:val="003A5F17"/>
    <w:rsid w:val="003B3BF3"/>
    <w:rsid w:val="003B6D7F"/>
    <w:rsid w:val="003B77CC"/>
    <w:rsid w:val="003C736E"/>
    <w:rsid w:val="003E40C2"/>
    <w:rsid w:val="003E50E3"/>
    <w:rsid w:val="003E77C5"/>
    <w:rsid w:val="003F581F"/>
    <w:rsid w:val="003F63F3"/>
    <w:rsid w:val="00407E73"/>
    <w:rsid w:val="0041470F"/>
    <w:rsid w:val="004153BD"/>
    <w:rsid w:val="00415AA8"/>
    <w:rsid w:val="00415D6D"/>
    <w:rsid w:val="004168B3"/>
    <w:rsid w:val="00431F9A"/>
    <w:rsid w:val="004330F1"/>
    <w:rsid w:val="00435DB0"/>
    <w:rsid w:val="00437155"/>
    <w:rsid w:val="004453BF"/>
    <w:rsid w:val="00447C02"/>
    <w:rsid w:val="00450D39"/>
    <w:rsid w:val="004541B2"/>
    <w:rsid w:val="00460E07"/>
    <w:rsid w:val="004617C3"/>
    <w:rsid w:val="00463C37"/>
    <w:rsid w:val="00465120"/>
    <w:rsid w:val="00466FF4"/>
    <w:rsid w:val="0047054E"/>
    <w:rsid w:val="00475359"/>
    <w:rsid w:val="0048376B"/>
    <w:rsid w:val="004876D3"/>
    <w:rsid w:val="00490866"/>
    <w:rsid w:val="00491DFF"/>
    <w:rsid w:val="00493FE2"/>
    <w:rsid w:val="004A27DB"/>
    <w:rsid w:val="004A4E7F"/>
    <w:rsid w:val="004A521F"/>
    <w:rsid w:val="004A6DF7"/>
    <w:rsid w:val="004A701B"/>
    <w:rsid w:val="004B0E1C"/>
    <w:rsid w:val="004B31A0"/>
    <w:rsid w:val="004B53B0"/>
    <w:rsid w:val="004C39D1"/>
    <w:rsid w:val="004C695D"/>
    <w:rsid w:val="004D19E1"/>
    <w:rsid w:val="004E021F"/>
    <w:rsid w:val="004E6320"/>
    <w:rsid w:val="004F425C"/>
    <w:rsid w:val="004F50C6"/>
    <w:rsid w:val="004F5BD4"/>
    <w:rsid w:val="00501F7D"/>
    <w:rsid w:val="00504141"/>
    <w:rsid w:val="00506332"/>
    <w:rsid w:val="00515150"/>
    <w:rsid w:val="005247A9"/>
    <w:rsid w:val="005251CA"/>
    <w:rsid w:val="0052551A"/>
    <w:rsid w:val="00531F37"/>
    <w:rsid w:val="00535822"/>
    <w:rsid w:val="00543FEE"/>
    <w:rsid w:val="00544AD9"/>
    <w:rsid w:val="005467B8"/>
    <w:rsid w:val="00547D4A"/>
    <w:rsid w:val="00550EAE"/>
    <w:rsid w:val="00552179"/>
    <w:rsid w:val="00555EDC"/>
    <w:rsid w:val="00556AD3"/>
    <w:rsid w:val="005624A7"/>
    <w:rsid w:val="00564030"/>
    <w:rsid w:val="00570876"/>
    <w:rsid w:val="00577F36"/>
    <w:rsid w:val="00581589"/>
    <w:rsid w:val="0058564B"/>
    <w:rsid w:val="005856D3"/>
    <w:rsid w:val="00595568"/>
    <w:rsid w:val="005A4C6C"/>
    <w:rsid w:val="005B6145"/>
    <w:rsid w:val="005B7000"/>
    <w:rsid w:val="005C184F"/>
    <w:rsid w:val="005C54BB"/>
    <w:rsid w:val="005D0F79"/>
    <w:rsid w:val="005D34B2"/>
    <w:rsid w:val="005D4E14"/>
    <w:rsid w:val="005E0DEB"/>
    <w:rsid w:val="005E1FFF"/>
    <w:rsid w:val="005E7DBD"/>
    <w:rsid w:val="005F4682"/>
    <w:rsid w:val="005F4E74"/>
    <w:rsid w:val="005F5675"/>
    <w:rsid w:val="005F7D96"/>
    <w:rsid w:val="00600AE8"/>
    <w:rsid w:val="006012F8"/>
    <w:rsid w:val="00601B90"/>
    <w:rsid w:val="006034FE"/>
    <w:rsid w:val="00606EB5"/>
    <w:rsid w:val="006103AF"/>
    <w:rsid w:val="00612394"/>
    <w:rsid w:val="00613F2A"/>
    <w:rsid w:val="00614CCB"/>
    <w:rsid w:val="00621944"/>
    <w:rsid w:val="00621F3A"/>
    <w:rsid w:val="006252A9"/>
    <w:rsid w:val="00625E3F"/>
    <w:rsid w:val="006270BB"/>
    <w:rsid w:val="00632185"/>
    <w:rsid w:val="006344B6"/>
    <w:rsid w:val="006418FF"/>
    <w:rsid w:val="00646029"/>
    <w:rsid w:val="006475EA"/>
    <w:rsid w:val="00647F2C"/>
    <w:rsid w:val="00660771"/>
    <w:rsid w:val="00660EF5"/>
    <w:rsid w:val="006649A6"/>
    <w:rsid w:val="00664C5E"/>
    <w:rsid w:val="00673A30"/>
    <w:rsid w:val="00675F9C"/>
    <w:rsid w:val="00676ABD"/>
    <w:rsid w:val="00680BF5"/>
    <w:rsid w:val="006811A1"/>
    <w:rsid w:val="00690FCB"/>
    <w:rsid w:val="0069432F"/>
    <w:rsid w:val="00695EAB"/>
    <w:rsid w:val="0069773C"/>
    <w:rsid w:val="006A63CE"/>
    <w:rsid w:val="006B499B"/>
    <w:rsid w:val="006B6606"/>
    <w:rsid w:val="006B7046"/>
    <w:rsid w:val="006C0B1C"/>
    <w:rsid w:val="006C7873"/>
    <w:rsid w:val="006C7A67"/>
    <w:rsid w:val="006D395F"/>
    <w:rsid w:val="006D5F1B"/>
    <w:rsid w:val="006E0EC5"/>
    <w:rsid w:val="006E4C4C"/>
    <w:rsid w:val="006F391B"/>
    <w:rsid w:val="006F40D7"/>
    <w:rsid w:val="006F42BA"/>
    <w:rsid w:val="006F6D7B"/>
    <w:rsid w:val="006F7683"/>
    <w:rsid w:val="007017F6"/>
    <w:rsid w:val="00703CC0"/>
    <w:rsid w:val="00706488"/>
    <w:rsid w:val="00706735"/>
    <w:rsid w:val="0070736C"/>
    <w:rsid w:val="00707783"/>
    <w:rsid w:val="00710450"/>
    <w:rsid w:val="007121F9"/>
    <w:rsid w:val="00716B06"/>
    <w:rsid w:val="007179D3"/>
    <w:rsid w:val="00720392"/>
    <w:rsid w:val="007224CF"/>
    <w:rsid w:val="0072722B"/>
    <w:rsid w:val="00727995"/>
    <w:rsid w:val="00727DCD"/>
    <w:rsid w:val="007329F9"/>
    <w:rsid w:val="00744884"/>
    <w:rsid w:val="007464DE"/>
    <w:rsid w:val="00754197"/>
    <w:rsid w:val="00756474"/>
    <w:rsid w:val="00757065"/>
    <w:rsid w:val="007615E8"/>
    <w:rsid w:val="00764FA7"/>
    <w:rsid w:val="00767D6D"/>
    <w:rsid w:val="00771C8B"/>
    <w:rsid w:val="007721CB"/>
    <w:rsid w:val="00772753"/>
    <w:rsid w:val="0077567E"/>
    <w:rsid w:val="00783A73"/>
    <w:rsid w:val="007853B8"/>
    <w:rsid w:val="007861A4"/>
    <w:rsid w:val="007879FC"/>
    <w:rsid w:val="007938D2"/>
    <w:rsid w:val="007950A0"/>
    <w:rsid w:val="0079540F"/>
    <w:rsid w:val="007A0701"/>
    <w:rsid w:val="007B2521"/>
    <w:rsid w:val="007B46E9"/>
    <w:rsid w:val="007B4702"/>
    <w:rsid w:val="007C06AD"/>
    <w:rsid w:val="007D0235"/>
    <w:rsid w:val="007D1043"/>
    <w:rsid w:val="007D3010"/>
    <w:rsid w:val="007D3F66"/>
    <w:rsid w:val="007D4385"/>
    <w:rsid w:val="007D5ADD"/>
    <w:rsid w:val="007E1DC1"/>
    <w:rsid w:val="007F5F88"/>
    <w:rsid w:val="008123DF"/>
    <w:rsid w:val="00813C61"/>
    <w:rsid w:val="00815E12"/>
    <w:rsid w:val="00817C4D"/>
    <w:rsid w:val="00822014"/>
    <w:rsid w:val="00824205"/>
    <w:rsid w:val="00824981"/>
    <w:rsid w:val="00826430"/>
    <w:rsid w:val="00826550"/>
    <w:rsid w:val="0083451E"/>
    <w:rsid w:val="00835150"/>
    <w:rsid w:val="00837102"/>
    <w:rsid w:val="008376F4"/>
    <w:rsid w:val="008411FE"/>
    <w:rsid w:val="00845BAD"/>
    <w:rsid w:val="0085361B"/>
    <w:rsid w:val="00857A87"/>
    <w:rsid w:val="00861476"/>
    <w:rsid w:val="00861EE5"/>
    <w:rsid w:val="00866BCA"/>
    <w:rsid w:val="008679E9"/>
    <w:rsid w:val="008711B3"/>
    <w:rsid w:val="00871DEF"/>
    <w:rsid w:val="00872262"/>
    <w:rsid w:val="00880582"/>
    <w:rsid w:val="008876D7"/>
    <w:rsid w:val="00887CF7"/>
    <w:rsid w:val="00894B01"/>
    <w:rsid w:val="00895173"/>
    <w:rsid w:val="008A3C19"/>
    <w:rsid w:val="008A5C9C"/>
    <w:rsid w:val="008A7CB4"/>
    <w:rsid w:val="008B2B31"/>
    <w:rsid w:val="008B41AD"/>
    <w:rsid w:val="008B57FB"/>
    <w:rsid w:val="008C3B74"/>
    <w:rsid w:val="008C577C"/>
    <w:rsid w:val="008C693D"/>
    <w:rsid w:val="008D0A7D"/>
    <w:rsid w:val="008D0CCB"/>
    <w:rsid w:val="008D49A3"/>
    <w:rsid w:val="008D740E"/>
    <w:rsid w:val="008D78C8"/>
    <w:rsid w:val="008E1290"/>
    <w:rsid w:val="008E1BAA"/>
    <w:rsid w:val="008E21AC"/>
    <w:rsid w:val="008E62F5"/>
    <w:rsid w:val="008E74D6"/>
    <w:rsid w:val="008E759D"/>
    <w:rsid w:val="008F0795"/>
    <w:rsid w:val="008F334E"/>
    <w:rsid w:val="00903FE0"/>
    <w:rsid w:val="00913704"/>
    <w:rsid w:val="00914790"/>
    <w:rsid w:val="009176F5"/>
    <w:rsid w:val="00921479"/>
    <w:rsid w:val="0092634E"/>
    <w:rsid w:val="00931165"/>
    <w:rsid w:val="00934311"/>
    <w:rsid w:val="00935B37"/>
    <w:rsid w:val="00940529"/>
    <w:rsid w:val="009461CA"/>
    <w:rsid w:val="00953C8F"/>
    <w:rsid w:val="00957802"/>
    <w:rsid w:val="009615A4"/>
    <w:rsid w:val="009639AE"/>
    <w:rsid w:val="009772CA"/>
    <w:rsid w:val="009778CC"/>
    <w:rsid w:val="0098005C"/>
    <w:rsid w:val="0098086D"/>
    <w:rsid w:val="009856A2"/>
    <w:rsid w:val="0098737C"/>
    <w:rsid w:val="00990C4A"/>
    <w:rsid w:val="00991087"/>
    <w:rsid w:val="009916F0"/>
    <w:rsid w:val="00992931"/>
    <w:rsid w:val="00994D85"/>
    <w:rsid w:val="00996676"/>
    <w:rsid w:val="009A22C3"/>
    <w:rsid w:val="009A2E6E"/>
    <w:rsid w:val="009A5362"/>
    <w:rsid w:val="009A7871"/>
    <w:rsid w:val="009B4499"/>
    <w:rsid w:val="009C0F91"/>
    <w:rsid w:val="009C106C"/>
    <w:rsid w:val="009D4674"/>
    <w:rsid w:val="009D6F6B"/>
    <w:rsid w:val="009E3012"/>
    <w:rsid w:val="009F2247"/>
    <w:rsid w:val="009F3EB7"/>
    <w:rsid w:val="009F79D0"/>
    <w:rsid w:val="009F7E83"/>
    <w:rsid w:val="00A00066"/>
    <w:rsid w:val="00A038F8"/>
    <w:rsid w:val="00A07215"/>
    <w:rsid w:val="00A10301"/>
    <w:rsid w:val="00A111FC"/>
    <w:rsid w:val="00A14B36"/>
    <w:rsid w:val="00A33039"/>
    <w:rsid w:val="00A37C35"/>
    <w:rsid w:val="00A5044F"/>
    <w:rsid w:val="00A51311"/>
    <w:rsid w:val="00A51EFA"/>
    <w:rsid w:val="00A5364C"/>
    <w:rsid w:val="00A54558"/>
    <w:rsid w:val="00A56D48"/>
    <w:rsid w:val="00A64308"/>
    <w:rsid w:val="00A66F6D"/>
    <w:rsid w:val="00A76952"/>
    <w:rsid w:val="00A8201A"/>
    <w:rsid w:val="00A8546F"/>
    <w:rsid w:val="00A86195"/>
    <w:rsid w:val="00A8660E"/>
    <w:rsid w:val="00A93823"/>
    <w:rsid w:val="00A97558"/>
    <w:rsid w:val="00AA5374"/>
    <w:rsid w:val="00AA6660"/>
    <w:rsid w:val="00AB0FB3"/>
    <w:rsid w:val="00AC403D"/>
    <w:rsid w:val="00AD7579"/>
    <w:rsid w:val="00AD75BF"/>
    <w:rsid w:val="00AE249B"/>
    <w:rsid w:val="00AE323B"/>
    <w:rsid w:val="00AE3A77"/>
    <w:rsid w:val="00AE3B5E"/>
    <w:rsid w:val="00AE3C56"/>
    <w:rsid w:val="00AF4FB6"/>
    <w:rsid w:val="00B131B2"/>
    <w:rsid w:val="00B168E2"/>
    <w:rsid w:val="00B34CC5"/>
    <w:rsid w:val="00B36E09"/>
    <w:rsid w:val="00B40835"/>
    <w:rsid w:val="00B41D9C"/>
    <w:rsid w:val="00B44C23"/>
    <w:rsid w:val="00B463F3"/>
    <w:rsid w:val="00B55B46"/>
    <w:rsid w:val="00B56031"/>
    <w:rsid w:val="00B639D7"/>
    <w:rsid w:val="00B65D89"/>
    <w:rsid w:val="00B675CA"/>
    <w:rsid w:val="00B7058C"/>
    <w:rsid w:val="00B71739"/>
    <w:rsid w:val="00B724D1"/>
    <w:rsid w:val="00B728AA"/>
    <w:rsid w:val="00B759C5"/>
    <w:rsid w:val="00B82B5D"/>
    <w:rsid w:val="00B84079"/>
    <w:rsid w:val="00BA1AA8"/>
    <w:rsid w:val="00BB7393"/>
    <w:rsid w:val="00BC1D33"/>
    <w:rsid w:val="00BC1ECC"/>
    <w:rsid w:val="00BC647F"/>
    <w:rsid w:val="00BC798F"/>
    <w:rsid w:val="00BD2B89"/>
    <w:rsid w:val="00BD3FCF"/>
    <w:rsid w:val="00BD52FA"/>
    <w:rsid w:val="00BE0CA2"/>
    <w:rsid w:val="00BE2612"/>
    <w:rsid w:val="00BE3CC0"/>
    <w:rsid w:val="00BE420D"/>
    <w:rsid w:val="00BE5CDF"/>
    <w:rsid w:val="00BE7F6B"/>
    <w:rsid w:val="00BF0125"/>
    <w:rsid w:val="00BF0926"/>
    <w:rsid w:val="00BF2167"/>
    <w:rsid w:val="00BF27FF"/>
    <w:rsid w:val="00BF5CF3"/>
    <w:rsid w:val="00BF5E00"/>
    <w:rsid w:val="00C00B30"/>
    <w:rsid w:val="00C02790"/>
    <w:rsid w:val="00C12045"/>
    <w:rsid w:val="00C12BCE"/>
    <w:rsid w:val="00C15323"/>
    <w:rsid w:val="00C162FF"/>
    <w:rsid w:val="00C172DF"/>
    <w:rsid w:val="00C227A7"/>
    <w:rsid w:val="00C25D9A"/>
    <w:rsid w:val="00C335C0"/>
    <w:rsid w:val="00C4081A"/>
    <w:rsid w:val="00C42848"/>
    <w:rsid w:val="00C44F03"/>
    <w:rsid w:val="00C46782"/>
    <w:rsid w:val="00C474D2"/>
    <w:rsid w:val="00C6281B"/>
    <w:rsid w:val="00C64C5C"/>
    <w:rsid w:val="00C64CC5"/>
    <w:rsid w:val="00C64E86"/>
    <w:rsid w:val="00C70321"/>
    <w:rsid w:val="00C7133D"/>
    <w:rsid w:val="00C713C2"/>
    <w:rsid w:val="00C718A3"/>
    <w:rsid w:val="00C72691"/>
    <w:rsid w:val="00C767A1"/>
    <w:rsid w:val="00C815E8"/>
    <w:rsid w:val="00C82F0C"/>
    <w:rsid w:val="00C83A11"/>
    <w:rsid w:val="00C90499"/>
    <w:rsid w:val="00C915E3"/>
    <w:rsid w:val="00C94F36"/>
    <w:rsid w:val="00C9672D"/>
    <w:rsid w:val="00C97092"/>
    <w:rsid w:val="00CA0445"/>
    <w:rsid w:val="00CA13FA"/>
    <w:rsid w:val="00CA2993"/>
    <w:rsid w:val="00CA2DA3"/>
    <w:rsid w:val="00CA7EB3"/>
    <w:rsid w:val="00CB44D5"/>
    <w:rsid w:val="00CB6D3D"/>
    <w:rsid w:val="00CC1DDE"/>
    <w:rsid w:val="00CC258C"/>
    <w:rsid w:val="00CC2F22"/>
    <w:rsid w:val="00CC5164"/>
    <w:rsid w:val="00CC7B65"/>
    <w:rsid w:val="00CD2132"/>
    <w:rsid w:val="00CD316E"/>
    <w:rsid w:val="00CD7D8B"/>
    <w:rsid w:val="00CE0A71"/>
    <w:rsid w:val="00CE12AE"/>
    <w:rsid w:val="00CE4826"/>
    <w:rsid w:val="00CF1D54"/>
    <w:rsid w:val="00CF3503"/>
    <w:rsid w:val="00D03382"/>
    <w:rsid w:val="00D05936"/>
    <w:rsid w:val="00D06555"/>
    <w:rsid w:val="00D11F81"/>
    <w:rsid w:val="00D1634A"/>
    <w:rsid w:val="00D2623A"/>
    <w:rsid w:val="00D26765"/>
    <w:rsid w:val="00D34662"/>
    <w:rsid w:val="00D3631E"/>
    <w:rsid w:val="00D37277"/>
    <w:rsid w:val="00D413C2"/>
    <w:rsid w:val="00D4263E"/>
    <w:rsid w:val="00D43513"/>
    <w:rsid w:val="00D43837"/>
    <w:rsid w:val="00D45824"/>
    <w:rsid w:val="00D5088E"/>
    <w:rsid w:val="00D50B0E"/>
    <w:rsid w:val="00D572D9"/>
    <w:rsid w:val="00D57634"/>
    <w:rsid w:val="00D71D9E"/>
    <w:rsid w:val="00D72CEA"/>
    <w:rsid w:val="00D75B4F"/>
    <w:rsid w:val="00D81AF4"/>
    <w:rsid w:val="00D842FC"/>
    <w:rsid w:val="00D91CF1"/>
    <w:rsid w:val="00DA1B7C"/>
    <w:rsid w:val="00DA3E61"/>
    <w:rsid w:val="00DB1CCF"/>
    <w:rsid w:val="00DC14B4"/>
    <w:rsid w:val="00DD3D36"/>
    <w:rsid w:val="00DD41C7"/>
    <w:rsid w:val="00DD427B"/>
    <w:rsid w:val="00DD49AB"/>
    <w:rsid w:val="00DD49CD"/>
    <w:rsid w:val="00DD5B03"/>
    <w:rsid w:val="00DE3F56"/>
    <w:rsid w:val="00DE5B40"/>
    <w:rsid w:val="00DE7AB1"/>
    <w:rsid w:val="00DF6B43"/>
    <w:rsid w:val="00E00D6F"/>
    <w:rsid w:val="00E03B6C"/>
    <w:rsid w:val="00E11087"/>
    <w:rsid w:val="00E175BD"/>
    <w:rsid w:val="00E2202D"/>
    <w:rsid w:val="00E22BAB"/>
    <w:rsid w:val="00E22E56"/>
    <w:rsid w:val="00E25449"/>
    <w:rsid w:val="00E26A84"/>
    <w:rsid w:val="00E304E8"/>
    <w:rsid w:val="00E33F72"/>
    <w:rsid w:val="00E34609"/>
    <w:rsid w:val="00E35664"/>
    <w:rsid w:val="00E4026D"/>
    <w:rsid w:val="00E40EEE"/>
    <w:rsid w:val="00E419C0"/>
    <w:rsid w:val="00E426F4"/>
    <w:rsid w:val="00E463F9"/>
    <w:rsid w:val="00E47568"/>
    <w:rsid w:val="00E50DD7"/>
    <w:rsid w:val="00E54146"/>
    <w:rsid w:val="00E60364"/>
    <w:rsid w:val="00E61336"/>
    <w:rsid w:val="00E61467"/>
    <w:rsid w:val="00E6168E"/>
    <w:rsid w:val="00E658A4"/>
    <w:rsid w:val="00E740C0"/>
    <w:rsid w:val="00E74369"/>
    <w:rsid w:val="00E77999"/>
    <w:rsid w:val="00E77CF9"/>
    <w:rsid w:val="00E80A0C"/>
    <w:rsid w:val="00E8281E"/>
    <w:rsid w:val="00E87616"/>
    <w:rsid w:val="00E92B90"/>
    <w:rsid w:val="00E94F7E"/>
    <w:rsid w:val="00E95CA6"/>
    <w:rsid w:val="00E9788D"/>
    <w:rsid w:val="00EB2D36"/>
    <w:rsid w:val="00EB7B1F"/>
    <w:rsid w:val="00EC6107"/>
    <w:rsid w:val="00EC6EFB"/>
    <w:rsid w:val="00EE0972"/>
    <w:rsid w:val="00EE4346"/>
    <w:rsid w:val="00EE4481"/>
    <w:rsid w:val="00EE559D"/>
    <w:rsid w:val="00EE6074"/>
    <w:rsid w:val="00EE628A"/>
    <w:rsid w:val="00EF227D"/>
    <w:rsid w:val="00EF74B5"/>
    <w:rsid w:val="00F077DF"/>
    <w:rsid w:val="00F1185F"/>
    <w:rsid w:val="00F13D8F"/>
    <w:rsid w:val="00F14CA9"/>
    <w:rsid w:val="00F15872"/>
    <w:rsid w:val="00F20565"/>
    <w:rsid w:val="00F21CAC"/>
    <w:rsid w:val="00F22431"/>
    <w:rsid w:val="00F25DEB"/>
    <w:rsid w:val="00F36542"/>
    <w:rsid w:val="00F375DE"/>
    <w:rsid w:val="00F43AC0"/>
    <w:rsid w:val="00F441F2"/>
    <w:rsid w:val="00F453CE"/>
    <w:rsid w:val="00F46A79"/>
    <w:rsid w:val="00F4701E"/>
    <w:rsid w:val="00F478C0"/>
    <w:rsid w:val="00F50717"/>
    <w:rsid w:val="00F52F4E"/>
    <w:rsid w:val="00F5387A"/>
    <w:rsid w:val="00F5773F"/>
    <w:rsid w:val="00F629AB"/>
    <w:rsid w:val="00F734C8"/>
    <w:rsid w:val="00F75D07"/>
    <w:rsid w:val="00F80132"/>
    <w:rsid w:val="00F810B8"/>
    <w:rsid w:val="00F84EA8"/>
    <w:rsid w:val="00F86612"/>
    <w:rsid w:val="00F872D8"/>
    <w:rsid w:val="00F90532"/>
    <w:rsid w:val="00F95463"/>
    <w:rsid w:val="00FA5DB7"/>
    <w:rsid w:val="00FA7709"/>
    <w:rsid w:val="00FA7BBF"/>
    <w:rsid w:val="00FB1350"/>
    <w:rsid w:val="00FB294C"/>
    <w:rsid w:val="00FC081A"/>
    <w:rsid w:val="00FC2BCF"/>
    <w:rsid w:val="00FD2B1B"/>
    <w:rsid w:val="00FE45B1"/>
    <w:rsid w:val="00FE4A6B"/>
    <w:rsid w:val="00FE6847"/>
    <w:rsid w:val="00FE76CD"/>
    <w:rsid w:val="00FF7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05378921"/>
  <w15:chartTrackingRefBased/>
  <w15:docId w15:val="{414EC07C-CA41-440A-8FBB-4D2AB0CB9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customStyle="1" w:styleId="StylPedsazen3cmVpravo036cm">
    <w:name w:val="Styl Předsazení:  3 cm Vpravo:  0.36 cm"/>
    <w:basedOn w:val="Normln"/>
    <w:rsid w:val="00EE559D"/>
    <w:pPr>
      <w:autoSpaceDE w:val="0"/>
      <w:autoSpaceDN w:val="0"/>
      <w:adjustRightInd w:val="0"/>
      <w:spacing w:before="120" w:after="120" w:line="240" w:lineRule="auto"/>
      <w:ind w:left="1701" w:right="203" w:hanging="1701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table" w:customStyle="1" w:styleId="Mkatabulky1">
    <w:name w:val="Mřížka tabulky1"/>
    <w:basedOn w:val="Normlntabulka"/>
    <w:next w:val="Mkatabulky"/>
    <w:uiPriority w:val="99"/>
    <w:rsid w:val="001D7033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ontAddress">
    <w:name w:val="Front Address"/>
    <w:basedOn w:val="Normln"/>
    <w:next w:val="Normln"/>
    <w:uiPriority w:val="99"/>
    <w:rsid w:val="00690FCB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lang w:eastAsia="cs-CZ"/>
    </w:rPr>
  </w:style>
  <w:style w:type="character" w:styleId="Nevyeenzmnka">
    <w:name w:val="Unresolved Mention"/>
    <w:uiPriority w:val="99"/>
    <w:semiHidden/>
    <w:unhideWhenUsed/>
    <w:rsid w:val="00A643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agri.cz/public/app/eagriapp/POR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EAA7D4-F442-45A1-8003-8DA1DAB83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3</Pages>
  <Words>473</Words>
  <Characters>2796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3263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dc:description/>
  <cp:lastModifiedBy>Minářová Ivana</cp:lastModifiedBy>
  <cp:revision>5</cp:revision>
  <cp:lastPrinted>2022-11-02T07:05:00Z</cp:lastPrinted>
  <dcterms:created xsi:type="dcterms:W3CDTF">2022-11-29T07:09:00Z</dcterms:created>
  <dcterms:modified xsi:type="dcterms:W3CDTF">2022-12-05T07:16:00Z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Owner">
    <vt:lpwstr>06078@ukzuz.cz</vt:lpwstr>
  </property>
  <property fmtid="{D5CDD505-2E9C-101B-9397-08002B2CF9AE}" pid="5" name="MSIP_Label_ddfdcfce-ddd9-46fd-a41e-890a4587f248_SetDate">
    <vt:lpwstr>2019-09-19T11:08:00.5159162Z</vt:lpwstr>
  </property>
  <property fmtid="{D5CDD505-2E9C-101B-9397-08002B2CF9AE}" pid="6" name="MSIP_Label_ddfdcfce-ddd9-46fd-a41e-890a4587f248_Name">
    <vt:lpwstr>General</vt:lpwstr>
  </property>
  <property fmtid="{D5CDD505-2E9C-101B-9397-08002B2CF9AE}" pid="7" name="MSIP_Label_ddfdcfce-ddd9-46fd-a41e-890a4587f248_Application">
    <vt:lpwstr>Microsoft Azure Information Protection</vt:lpwstr>
  </property>
  <property fmtid="{D5CDD505-2E9C-101B-9397-08002B2CF9AE}" pid="8" name="MSIP_Label_ddfdcfce-ddd9-46fd-a41e-890a4587f248_ActionId">
    <vt:lpwstr>4125416f-5cfe-487c-953b-c3b571b84cd4</vt:lpwstr>
  </property>
  <property fmtid="{D5CDD505-2E9C-101B-9397-08002B2CF9AE}" pid="9" name="MSIP_Label_ddfdcfce-ddd9-46fd-a41e-890a4587f248_Extended_MSFT_Method">
    <vt:lpwstr>Automatic</vt:lpwstr>
  </property>
  <property fmtid="{D5CDD505-2E9C-101B-9397-08002B2CF9AE}" pid="10" name="Sensitivity">
    <vt:lpwstr>General</vt:lpwstr>
  </property>
</Properties>
</file>