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D085" w14:textId="10B3F2F2" w:rsidR="00B9394B" w:rsidRDefault="0054152F" w:rsidP="00541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C6D3C38" wp14:editId="069D57D2">
            <wp:extent cx="466725" cy="523855"/>
            <wp:effectExtent l="0" t="0" r="0" b="0"/>
            <wp:docPr id="1250209595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F8E2C" w14:textId="2DCAEC7A" w:rsidR="00F92888" w:rsidRDefault="00A0411E" w:rsidP="007D6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1E">
        <w:rPr>
          <w:rFonts w:ascii="Times New Roman" w:hAnsi="Times New Roman" w:cs="Times New Roman"/>
          <w:b/>
          <w:sz w:val="28"/>
          <w:szCs w:val="28"/>
        </w:rPr>
        <w:t xml:space="preserve">OBEC </w:t>
      </w:r>
      <w:r w:rsidR="001A70DC">
        <w:rPr>
          <w:rFonts w:ascii="Times New Roman" w:hAnsi="Times New Roman" w:cs="Times New Roman"/>
          <w:b/>
          <w:sz w:val="28"/>
          <w:szCs w:val="28"/>
        </w:rPr>
        <w:t>Vlačice</w:t>
      </w:r>
    </w:p>
    <w:p w14:paraId="5A1E0B1E" w14:textId="51DB596A" w:rsidR="00F92888" w:rsidRPr="001C1A28" w:rsidRDefault="00F92888" w:rsidP="007D67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A28">
        <w:rPr>
          <w:rFonts w:ascii="Times New Roman" w:hAnsi="Times New Roman" w:cs="Times New Roman"/>
          <w:b/>
          <w:bCs/>
          <w:sz w:val="28"/>
          <w:szCs w:val="28"/>
        </w:rPr>
        <w:t xml:space="preserve">Zastupitelstvo </w:t>
      </w:r>
      <w:r w:rsidR="00A0411E" w:rsidRPr="001C1A28">
        <w:rPr>
          <w:rFonts w:ascii="Times New Roman" w:hAnsi="Times New Roman" w:cs="Times New Roman"/>
          <w:b/>
          <w:bCs/>
          <w:sz w:val="28"/>
          <w:szCs w:val="28"/>
        </w:rPr>
        <w:t xml:space="preserve">obce </w:t>
      </w:r>
      <w:r w:rsidR="00112022" w:rsidRPr="001C1A28">
        <w:rPr>
          <w:rFonts w:ascii="Times New Roman" w:hAnsi="Times New Roman" w:cs="Times New Roman"/>
          <w:b/>
          <w:bCs/>
          <w:sz w:val="28"/>
          <w:szCs w:val="28"/>
        </w:rPr>
        <w:t>Vlačice</w:t>
      </w:r>
    </w:p>
    <w:p w14:paraId="4D9D75A2" w14:textId="7B227C50" w:rsidR="00F92888" w:rsidRPr="001C1A28" w:rsidRDefault="00F92888" w:rsidP="00F177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A28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</w:t>
      </w:r>
      <w:r w:rsidR="00A0411E" w:rsidRPr="001C1A28">
        <w:rPr>
          <w:rFonts w:ascii="Times New Roman" w:hAnsi="Times New Roman" w:cs="Times New Roman"/>
          <w:b/>
          <w:bCs/>
          <w:sz w:val="28"/>
          <w:szCs w:val="28"/>
        </w:rPr>
        <w:t xml:space="preserve">obce </w:t>
      </w:r>
      <w:r w:rsidR="00112022" w:rsidRPr="001C1A28">
        <w:rPr>
          <w:rFonts w:ascii="Times New Roman" w:hAnsi="Times New Roman" w:cs="Times New Roman"/>
          <w:b/>
          <w:bCs/>
          <w:sz w:val="28"/>
          <w:szCs w:val="28"/>
        </w:rPr>
        <w:t>Vlačice č.</w:t>
      </w:r>
      <w:r w:rsidR="0064192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2022" w:rsidRPr="001C1A2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4192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CB6ABBC" w14:textId="75573670" w:rsidR="00F92888" w:rsidRPr="001C1A28" w:rsidRDefault="00F1771D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A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F92888" w:rsidRPr="001C1A28">
        <w:rPr>
          <w:rFonts w:ascii="Times New Roman" w:hAnsi="Times New Roman" w:cs="Times New Roman"/>
          <w:b/>
          <w:bCs/>
          <w:sz w:val="24"/>
          <w:szCs w:val="24"/>
        </w:rPr>
        <w:t>kterou se vydává požární řád obce</w:t>
      </w:r>
    </w:p>
    <w:p w14:paraId="76E703A4" w14:textId="236814DC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A0411E">
        <w:rPr>
          <w:rFonts w:ascii="Times New Roman" w:hAnsi="Times New Roman" w:cs="Times New Roman"/>
          <w:sz w:val="24"/>
          <w:szCs w:val="24"/>
        </w:rPr>
        <w:t xml:space="preserve">obce </w:t>
      </w:r>
      <w:r w:rsidR="00F1771D">
        <w:rPr>
          <w:rFonts w:ascii="Times New Roman" w:hAnsi="Times New Roman" w:cs="Times New Roman"/>
          <w:sz w:val="24"/>
          <w:szCs w:val="24"/>
        </w:rPr>
        <w:t>Vlačice</w:t>
      </w:r>
      <w:r w:rsidRPr="00A0411E">
        <w:rPr>
          <w:rFonts w:ascii="Times New Roman" w:hAnsi="Times New Roman" w:cs="Times New Roman"/>
          <w:sz w:val="24"/>
          <w:szCs w:val="24"/>
        </w:rPr>
        <w:t xml:space="preserve"> se na svém zasedání konaném dne </w:t>
      </w:r>
      <w:r w:rsidR="00AC1081">
        <w:rPr>
          <w:rFonts w:ascii="Times New Roman" w:hAnsi="Times New Roman" w:cs="Times New Roman"/>
          <w:sz w:val="24"/>
          <w:szCs w:val="24"/>
        </w:rPr>
        <w:t>24.</w:t>
      </w:r>
      <w:r w:rsidR="00F1771D" w:rsidRPr="00AC1081">
        <w:rPr>
          <w:rFonts w:ascii="Times New Roman" w:hAnsi="Times New Roman" w:cs="Times New Roman"/>
          <w:sz w:val="24"/>
          <w:szCs w:val="24"/>
        </w:rPr>
        <w:t>2.</w:t>
      </w:r>
      <w:r w:rsidRPr="00AC1081">
        <w:rPr>
          <w:rFonts w:ascii="Times New Roman" w:hAnsi="Times New Roman" w:cs="Times New Roman"/>
          <w:sz w:val="24"/>
          <w:szCs w:val="24"/>
        </w:rPr>
        <w:t>202</w:t>
      </w:r>
      <w:r w:rsidR="0064192C" w:rsidRPr="00AC1081">
        <w:rPr>
          <w:rFonts w:ascii="Times New Roman" w:hAnsi="Times New Roman" w:cs="Times New Roman"/>
          <w:sz w:val="24"/>
          <w:szCs w:val="24"/>
        </w:rPr>
        <w:t>6</w:t>
      </w:r>
      <w:r w:rsidRPr="00AC1081">
        <w:rPr>
          <w:rFonts w:ascii="Times New Roman" w:hAnsi="Times New Roman" w:cs="Times New Roman"/>
          <w:sz w:val="24"/>
          <w:szCs w:val="24"/>
        </w:rPr>
        <w:t xml:space="preserve"> </w:t>
      </w:r>
      <w:r w:rsidRPr="00A0411E">
        <w:rPr>
          <w:rFonts w:ascii="Times New Roman" w:hAnsi="Times New Roman" w:cs="Times New Roman"/>
          <w:sz w:val="24"/>
          <w:szCs w:val="24"/>
        </w:rPr>
        <w:t xml:space="preserve">usnesením </w:t>
      </w:r>
      <w:r w:rsidRPr="0005415F">
        <w:rPr>
          <w:rFonts w:ascii="Times New Roman" w:hAnsi="Times New Roman" w:cs="Times New Roman"/>
          <w:sz w:val="24"/>
          <w:szCs w:val="24"/>
        </w:rPr>
        <w:t xml:space="preserve">č. </w:t>
      </w:r>
      <w:r w:rsidR="00D97155" w:rsidRPr="00D97155">
        <w:rPr>
          <w:rFonts w:ascii="Times New Roman" w:hAnsi="Times New Roman" w:cs="Times New Roman"/>
          <w:sz w:val="24"/>
          <w:szCs w:val="24"/>
        </w:rPr>
        <w:t>402/38/26</w:t>
      </w:r>
      <w:r w:rsidRPr="00D97155">
        <w:rPr>
          <w:rFonts w:ascii="Times New Roman" w:hAnsi="Times New Roman" w:cs="Times New Roman"/>
          <w:sz w:val="24"/>
          <w:szCs w:val="24"/>
        </w:rPr>
        <w:t xml:space="preserve"> </w:t>
      </w:r>
      <w:r w:rsidRPr="0005415F">
        <w:rPr>
          <w:rFonts w:ascii="Times New Roman" w:hAnsi="Times New Roman" w:cs="Times New Roman"/>
          <w:sz w:val="24"/>
          <w:szCs w:val="24"/>
        </w:rPr>
        <w:t>usneslo vydat na základě § 29 odst. 1 písm. o) bod 1 zákona č. 133/1985 Sb., o</w:t>
      </w:r>
      <w:r w:rsidRPr="00A0411E">
        <w:rPr>
          <w:rFonts w:ascii="Times New Roman" w:hAnsi="Times New Roman" w:cs="Times New Roman"/>
          <w:sz w:val="24"/>
          <w:szCs w:val="24"/>
        </w:rPr>
        <w:t xml:space="preserve">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 </w:t>
      </w:r>
    </w:p>
    <w:p w14:paraId="17839B33" w14:textId="4413E2A3" w:rsidR="00F92888" w:rsidRPr="00F1771D" w:rsidRDefault="00F1771D" w:rsidP="00F177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92888" w:rsidRPr="00F1771D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2EE5A74E" w14:textId="297C7676" w:rsidR="00F92888" w:rsidRPr="00F1771D" w:rsidRDefault="00F1771D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F92888"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Úvodní ustanovení </w:t>
      </w:r>
    </w:p>
    <w:p w14:paraId="3B502285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Tato vyhláška upravuje organizaci a zásady zabezpečení požární ochrany v obci. </w:t>
      </w:r>
    </w:p>
    <w:p w14:paraId="0C49113A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Při zabezpečování požární ochrany spolupracuje obec zejména s hasičským záchranným sborem kraje, občanskými sdruženími a obecně prospěšnými společnostmi působícími na úseku požární ochrany. </w:t>
      </w:r>
    </w:p>
    <w:p w14:paraId="6A26876E" w14:textId="72733800" w:rsidR="00F92888" w:rsidRPr="00F1771D" w:rsidRDefault="00F1771D" w:rsidP="00F177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92888"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Čl. 2 </w:t>
      </w:r>
    </w:p>
    <w:p w14:paraId="63266AFD" w14:textId="1E55C3E0" w:rsidR="00F92888" w:rsidRPr="00F1771D" w:rsidRDefault="00F1771D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F92888"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Vymezení činnosti osob pověřených zabezpečováním požární ochrany v obci </w:t>
      </w:r>
    </w:p>
    <w:p w14:paraId="53E3588E" w14:textId="61CA88F4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Ochrana životů, zdraví a majetku občanů před požáry, živelními pohromami a jinými mimořádnými událostmi na území </w:t>
      </w:r>
      <w:r w:rsidR="00A0411E">
        <w:rPr>
          <w:rFonts w:ascii="Times New Roman" w:hAnsi="Times New Roman" w:cs="Times New Roman"/>
          <w:sz w:val="24"/>
          <w:szCs w:val="24"/>
        </w:rPr>
        <w:t xml:space="preserve">obce </w:t>
      </w:r>
      <w:r w:rsidR="00F1771D">
        <w:rPr>
          <w:rFonts w:ascii="Times New Roman" w:hAnsi="Times New Roman" w:cs="Times New Roman"/>
          <w:sz w:val="24"/>
          <w:szCs w:val="24"/>
        </w:rPr>
        <w:t>Vlačice</w:t>
      </w:r>
      <w:r w:rsidRPr="00A0411E">
        <w:rPr>
          <w:rFonts w:ascii="Times New Roman" w:hAnsi="Times New Roman" w:cs="Times New Roman"/>
          <w:sz w:val="24"/>
          <w:szCs w:val="24"/>
        </w:rPr>
        <w:t xml:space="preserve"> (dále jen „obec“) je zajištěna jednotkou sboru dobrovolných hasičů obce </w:t>
      </w:r>
      <w:r w:rsidR="0064192C">
        <w:rPr>
          <w:rFonts w:ascii="Times New Roman" w:hAnsi="Times New Roman" w:cs="Times New Roman"/>
          <w:sz w:val="24"/>
          <w:szCs w:val="24"/>
        </w:rPr>
        <w:t>Vrdy</w:t>
      </w:r>
      <w:r w:rsidR="00042297">
        <w:rPr>
          <w:rFonts w:ascii="Times New Roman" w:hAnsi="Times New Roman" w:cs="Times New Roman"/>
          <w:sz w:val="24"/>
          <w:szCs w:val="24"/>
        </w:rPr>
        <w:t xml:space="preserve"> </w:t>
      </w:r>
      <w:r w:rsidRPr="00A0411E">
        <w:rPr>
          <w:rFonts w:ascii="Times New Roman" w:hAnsi="Times New Roman" w:cs="Times New Roman"/>
          <w:sz w:val="24"/>
          <w:szCs w:val="24"/>
        </w:rPr>
        <w:t xml:space="preserve">(dále jen „JSDH obce“) podle čl. 5 této vyhlášky a dále jednotkami požární ochrany uvedenými v příloze č. 1 této vyhlášky. </w:t>
      </w:r>
    </w:p>
    <w:p w14:paraId="53C927F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K zabezpečení úkolů na úseku požární ochrany byly na základě usnesení zastupitelstva obce dále pověřeny tyto orgány obce: </w:t>
      </w:r>
    </w:p>
    <w:p w14:paraId="670EE32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zastupitelstvo obce - projednáním stavu požární ochrany v obci minimálně 1 x za 12 měsíců nebo vždy po závažné mimořádné události mající vztah k zajištění požární ochrany v obci, </w:t>
      </w:r>
    </w:p>
    <w:p w14:paraId="412E3B3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starosta - zabezpečováním pravidelných kontrol dodržování předpisů a plnění povinností obce na úseku požární ochrany vyplývajících z její samostatné působnosti, a to minimálně 1 x za 12 měsíců. </w:t>
      </w:r>
    </w:p>
    <w:p w14:paraId="25A3AA11" w14:textId="26B098D3" w:rsidR="00F92888" w:rsidRPr="00170EAF" w:rsidRDefault="00042297" w:rsidP="00170E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92888"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Čl. 3 </w:t>
      </w:r>
    </w:p>
    <w:p w14:paraId="7B137734" w14:textId="77777777" w:rsidR="00170EAF" w:rsidRDefault="00042297" w:rsidP="00170E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888"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Podmínky požární bezpečnosti při činnostech a v objektech se zvýšeným nebezpečím </w:t>
      </w:r>
    </w:p>
    <w:p w14:paraId="54FB2169" w14:textId="00860EA0" w:rsidR="00793CAF" w:rsidRPr="00793CAF" w:rsidRDefault="00170EAF" w:rsidP="00793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F92888" w:rsidRPr="00170EAF">
        <w:rPr>
          <w:rFonts w:ascii="Times New Roman" w:hAnsi="Times New Roman" w:cs="Times New Roman"/>
          <w:b/>
          <w:bCs/>
          <w:sz w:val="24"/>
          <w:szCs w:val="24"/>
        </w:rPr>
        <w:t>vzniku</w:t>
      </w:r>
      <w:r w:rsidR="00042297"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888"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požáru se zřetelem na místní situaci </w:t>
      </w:r>
    </w:p>
    <w:p w14:paraId="6FC93EC3" w14:textId="361EC1BC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Obec nestanoví se zřetelem na místní situaci žádné činnosti ani objekty se zvýšeným nebezpečím vzniku požáru ani podmínky požární bezpečnosti vztahující se k takovým činnostem či objektům. </w:t>
      </w:r>
    </w:p>
    <w:p w14:paraId="0903AF0D" w14:textId="77777777" w:rsidR="0066155B" w:rsidRDefault="00793CAF" w:rsidP="00793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14:paraId="78E8ADC8" w14:textId="7EF4AA51" w:rsidR="0066155B" w:rsidRDefault="0066155B" w:rsidP="00793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36CFD4" wp14:editId="50CFA8CB">
            <wp:extent cx="466725" cy="523855"/>
            <wp:effectExtent l="0" t="0" r="0" b="0"/>
            <wp:docPr id="545750633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9B1DC" w14:textId="0B20D1D1" w:rsidR="00F92888" w:rsidRPr="00793CAF" w:rsidRDefault="00793CAF" w:rsidP="00793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15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F92888"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Čl. 4 </w:t>
      </w:r>
    </w:p>
    <w:p w14:paraId="55A8F181" w14:textId="76B0182D" w:rsidR="00F92888" w:rsidRPr="00793CAF" w:rsidRDefault="00793CAF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F92888"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Způsob nepřetržitého zabezpečení požární ochrany v obci </w:t>
      </w:r>
    </w:p>
    <w:p w14:paraId="4D45BEA0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Přijetí ohlášení požáru, živelní pohromy či jiné mimořádné události na území obce je zabezpečeno systémem ohlašoven požárů uvedených v čl. 7. </w:t>
      </w:r>
    </w:p>
    <w:p w14:paraId="07AED50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Ochrana životů, zdraví a majetku občanů před požáry, živelními pohromami a jinými mimořádnými událostmi na území obce je zabezpečena jednotkami požární ochrany uvedenými v čl. 5 a v příloze č. 1 vyhlášky. </w:t>
      </w:r>
    </w:p>
    <w:p w14:paraId="592EF2F0" w14:textId="01A3BF88" w:rsidR="00F92888" w:rsidRPr="00057632" w:rsidRDefault="00057632" w:rsidP="000576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92888" w:rsidRPr="00057632">
        <w:rPr>
          <w:rFonts w:ascii="Times New Roman" w:hAnsi="Times New Roman" w:cs="Times New Roman"/>
          <w:b/>
          <w:bCs/>
          <w:sz w:val="24"/>
          <w:szCs w:val="24"/>
        </w:rPr>
        <w:t xml:space="preserve">Čl. 5 </w:t>
      </w:r>
    </w:p>
    <w:p w14:paraId="792ABE05" w14:textId="562B99AF" w:rsidR="00F92888" w:rsidRPr="00057632" w:rsidRDefault="00057632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63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92888" w:rsidRPr="00057632">
        <w:rPr>
          <w:rFonts w:ascii="Times New Roman" w:hAnsi="Times New Roman" w:cs="Times New Roman"/>
          <w:b/>
          <w:bCs/>
          <w:sz w:val="24"/>
          <w:szCs w:val="24"/>
        </w:rPr>
        <w:t xml:space="preserve">Kategorie jednotky sboru dobrovolných hasičů obce, její početní stav a vybavení </w:t>
      </w:r>
    </w:p>
    <w:p w14:paraId="77C8C80A" w14:textId="4D114695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Obec </w:t>
      </w:r>
      <w:r w:rsidR="000A4028">
        <w:rPr>
          <w:rFonts w:ascii="Times New Roman" w:hAnsi="Times New Roman" w:cs="Times New Roman"/>
          <w:sz w:val="24"/>
          <w:szCs w:val="24"/>
        </w:rPr>
        <w:t>nemá zřízenou jednotku sboru dobrovolných hasičů.</w:t>
      </w:r>
      <w:r w:rsidR="00F86404">
        <w:rPr>
          <w:rFonts w:ascii="Times New Roman" w:hAnsi="Times New Roman" w:cs="Times New Roman"/>
          <w:sz w:val="24"/>
          <w:szCs w:val="24"/>
        </w:rPr>
        <w:t xml:space="preserve"> Ochrana životů</w:t>
      </w:r>
      <w:r w:rsidR="002D799E">
        <w:rPr>
          <w:rFonts w:ascii="Times New Roman" w:hAnsi="Times New Roman" w:cs="Times New Roman"/>
          <w:sz w:val="24"/>
          <w:szCs w:val="24"/>
        </w:rPr>
        <w:t>, zdraví a majetku občanů před požáry, živeln</w:t>
      </w:r>
      <w:r w:rsidR="00772301">
        <w:rPr>
          <w:rFonts w:ascii="Times New Roman" w:hAnsi="Times New Roman" w:cs="Times New Roman"/>
          <w:sz w:val="24"/>
          <w:szCs w:val="24"/>
        </w:rPr>
        <w:t>í</w:t>
      </w:r>
      <w:r w:rsidR="002D799E">
        <w:rPr>
          <w:rFonts w:ascii="Times New Roman" w:hAnsi="Times New Roman" w:cs="Times New Roman"/>
          <w:sz w:val="24"/>
          <w:szCs w:val="24"/>
        </w:rPr>
        <w:t>mi pohromami a jinými</w:t>
      </w:r>
      <w:r w:rsidR="0077709A">
        <w:rPr>
          <w:rFonts w:ascii="Times New Roman" w:hAnsi="Times New Roman" w:cs="Times New Roman"/>
          <w:sz w:val="24"/>
          <w:szCs w:val="24"/>
        </w:rPr>
        <w:t xml:space="preserve"> mimořádnými událostmi v katastru obce je smluvně</w:t>
      </w:r>
      <w:r w:rsidR="00A768F2">
        <w:rPr>
          <w:rFonts w:ascii="Times New Roman" w:hAnsi="Times New Roman" w:cs="Times New Roman"/>
          <w:sz w:val="24"/>
          <w:szCs w:val="24"/>
        </w:rPr>
        <w:t xml:space="preserve"> zajištěna jednotkou sboru dobrovolných hasičů (dále jen</w:t>
      </w:r>
      <w:r w:rsidR="001D6BF9">
        <w:rPr>
          <w:rFonts w:ascii="Times New Roman" w:hAnsi="Times New Roman" w:cs="Times New Roman"/>
          <w:sz w:val="24"/>
          <w:szCs w:val="24"/>
        </w:rPr>
        <w:t xml:space="preserve"> „</w:t>
      </w:r>
      <w:r w:rsidR="00A768F2">
        <w:rPr>
          <w:rFonts w:ascii="Times New Roman" w:hAnsi="Times New Roman" w:cs="Times New Roman"/>
          <w:sz w:val="24"/>
          <w:szCs w:val="24"/>
        </w:rPr>
        <w:t>JSDH“</w:t>
      </w:r>
      <w:r w:rsidR="001D6BF9">
        <w:rPr>
          <w:rFonts w:ascii="Times New Roman" w:hAnsi="Times New Roman" w:cs="Times New Roman"/>
          <w:sz w:val="24"/>
          <w:szCs w:val="24"/>
        </w:rPr>
        <w:t xml:space="preserve">) obce </w:t>
      </w:r>
      <w:r w:rsidR="0064192C">
        <w:rPr>
          <w:rFonts w:ascii="Times New Roman" w:hAnsi="Times New Roman" w:cs="Times New Roman"/>
          <w:sz w:val="24"/>
          <w:szCs w:val="24"/>
        </w:rPr>
        <w:t>Vrdy</w:t>
      </w:r>
      <w:r w:rsidR="001D6BF9">
        <w:rPr>
          <w:rFonts w:ascii="Times New Roman" w:hAnsi="Times New Roman" w:cs="Times New Roman"/>
          <w:sz w:val="24"/>
          <w:szCs w:val="24"/>
        </w:rPr>
        <w:t>.</w:t>
      </w:r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F1C25" w14:textId="3602C13D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Členové JSDH obce se při vyhlášení požárního poplachu dostaví ve stanoveném čase do hasičské stanice JSDH </w:t>
      </w:r>
      <w:r w:rsidR="00AC1081" w:rsidRPr="00AC1081">
        <w:rPr>
          <w:rFonts w:ascii="Times New Roman" w:hAnsi="Times New Roman" w:cs="Times New Roman"/>
          <w:sz w:val="24"/>
          <w:szCs w:val="24"/>
        </w:rPr>
        <w:t>nebo</w:t>
      </w:r>
      <w:r w:rsidR="00AC108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0411E">
        <w:rPr>
          <w:rFonts w:ascii="Times New Roman" w:hAnsi="Times New Roman" w:cs="Times New Roman"/>
          <w:sz w:val="24"/>
          <w:szCs w:val="24"/>
        </w:rPr>
        <w:t xml:space="preserve">na jiné místo, stanovené velitelem JSDH. </w:t>
      </w:r>
    </w:p>
    <w:p w14:paraId="14D7A2AB" w14:textId="3B69B482" w:rsidR="00F92888" w:rsidRPr="00990CC9" w:rsidRDefault="00990CC9" w:rsidP="00990C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92888" w:rsidRPr="00990CC9">
        <w:rPr>
          <w:rFonts w:ascii="Times New Roman" w:hAnsi="Times New Roman" w:cs="Times New Roman"/>
          <w:b/>
          <w:bCs/>
          <w:sz w:val="24"/>
          <w:szCs w:val="24"/>
        </w:rPr>
        <w:t xml:space="preserve">Čl. 6 </w:t>
      </w:r>
    </w:p>
    <w:p w14:paraId="2F882AE7" w14:textId="32AE1668" w:rsidR="00F92888" w:rsidRPr="00990CC9" w:rsidRDefault="00990CC9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C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92888" w:rsidRPr="00990CC9">
        <w:rPr>
          <w:rFonts w:ascii="Times New Roman" w:hAnsi="Times New Roman" w:cs="Times New Roman"/>
          <w:b/>
          <w:bCs/>
          <w:sz w:val="24"/>
          <w:szCs w:val="24"/>
        </w:rPr>
        <w:t xml:space="preserve">Přehled o zdrojích vody pro hašení požárů a podmínky jejich trvalé použitelnosti </w:t>
      </w:r>
    </w:p>
    <w:p w14:paraId="15E29CEA" w14:textId="73597922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>(1) Vlastník nebo uživatel zdrojů vody pro hašení požárů je povinen tyto udržovat v takovém stavu, aby bylo umožněno použití požární techniky a čerpání vody pro hašení požár</w:t>
      </w:r>
      <w:r w:rsidR="00DB1059">
        <w:rPr>
          <w:rFonts w:ascii="Times New Roman" w:hAnsi="Times New Roman" w:cs="Times New Roman"/>
          <w:sz w:val="24"/>
          <w:szCs w:val="24"/>
        </w:rPr>
        <w:t>ů.</w:t>
      </w:r>
      <w:r w:rsidR="0040783F">
        <w:rPr>
          <w:rFonts w:ascii="Times New Roman" w:hAnsi="Times New Roman" w:cs="Times New Roman"/>
          <w:sz w:val="24"/>
          <w:szCs w:val="24"/>
        </w:rPr>
        <w:t xml:space="preserve"> </w:t>
      </w:r>
      <w:r w:rsidR="0036416F">
        <w:rPr>
          <w:rFonts w:ascii="Times New Roman" w:hAnsi="Times New Roman" w:cs="Times New Roman"/>
          <w:sz w:val="24"/>
          <w:szCs w:val="24"/>
        </w:rPr>
        <w:t>#</w:t>
      </w:r>
      <w:r w:rsidR="0040783F">
        <w:rPr>
          <w:rFonts w:ascii="Times New Roman" w:hAnsi="Times New Roman" w:cs="Times New Roman"/>
          <w:sz w:val="24"/>
          <w:szCs w:val="24"/>
        </w:rPr>
        <w:t>1</w:t>
      </w:r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A6AF1" w14:textId="16594114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>(2) Zdroje vody pro hašení požárů jsou stanoveny v nařízení kraje</w:t>
      </w:r>
      <w:r w:rsidR="00A0411E">
        <w:rPr>
          <w:rFonts w:ascii="Times New Roman" w:hAnsi="Times New Roman" w:cs="Times New Roman"/>
          <w:sz w:val="24"/>
          <w:szCs w:val="24"/>
        </w:rPr>
        <w:t xml:space="preserve"> </w:t>
      </w:r>
      <w:r w:rsidR="002A4EE9">
        <w:rPr>
          <w:rFonts w:ascii="Times New Roman" w:hAnsi="Times New Roman" w:cs="Times New Roman"/>
          <w:sz w:val="24"/>
          <w:szCs w:val="24"/>
        </w:rPr>
        <w:t>#</w:t>
      </w:r>
      <w:r w:rsidRPr="00A0411E">
        <w:rPr>
          <w:rFonts w:ascii="Times New Roman" w:hAnsi="Times New Roman" w:cs="Times New Roman"/>
          <w:sz w:val="24"/>
          <w:szCs w:val="24"/>
        </w:rPr>
        <w:t xml:space="preserve">2. Zdroje vody pro hašení požárů na území obce jsou uvedeny </w:t>
      </w:r>
      <w:r w:rsidRPr="00DD5B22">
        <w:rPr>
          <w:rFonts w:ascii="Times New Roman" w:hAnsi="Times New Roman" w:cs="Times New Roman"/>
          <w:sz w:val="24"/>
          <w:szCs w:val="24"/>
        </w:rPr>
        <w:t xml:space="preserve">v příloze č. 3 </w:t>
      </w:r>
      <w:r w:rsidRPr="00A0411E">
        <w:rPr>
          <w:rFonts w:ascii="Times New Roman" w:hAnsi="Times New Roman" w:cs="Times New Roman"/>
          <w:sz w:val="24"/>
          <w:szCs w:val="24"/>
        </w:rPr>
        <w:t xml:space="preserve">vyhlášky. </w:t>
      </w:r>
    </w:p>
    <w:p w14:paraId="71D56049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(3) Nad rámec nařízení kraje obec stanovila zdroje vody pro hašení požárů. Přehled zdrojů vody je </w:t>
      </w:r>
      <w:r w:rsidRPr="00DD5B22">
        <w:rPr>
          <w:rFonts w:ascii="Times New Roman" w:hAnsi="Times New Roman" w:cs="Times New Roman"/>
          <w:sz w:val="24"/>
          <w:szCs w:val="24"/>
        </w:rPr>
        <w:t>uveden v příloze č. 3 vyhlášky</w:t>
      </w:r>
      <w:r w:rsidRPr="00A0411E">
        <w:rPr>
          <w:rFonts w:ascii="Times New Roman" w:hAnsi="Times New Roman" w:cs="Times New Roman"/>
          <w:sz w:val="24"/>
          <w:szCs w:val="24"/>
        </w:rPr>
        <w:t xml:space="preserve">. Zdroje vody pro hašení požárů, jakož i čerpací stanoviště pro požární techniku a vhodné směry příjezdu ke zdrojům vody jsou vyznačeny v plánku v příloze </w:t>
      </w:r>
      <w:r w:rsidRPr="00DD5B22">
        <w:rPr>
          <w:rFonts w:ascii="Times New Roman" w:hAnsi="Times New Roman" w:cs="Times New Roman"/>
          <w:sz w:val="24"/>
          <w:szCs w:val="24"/>
        </w:rPr>
        <w:t>č. 3 vyhlášky</w:t>
      </w:r>
      <w:r w:rsidRPr="00A0411E">
        <w:rPr>
          <w:rFonts w:ascii="Times New Roman" w:hAnsi="Times New Roman" w:cs="Times New Roman"/>
          <w:sz w:val="24"/>
          <w:szCs w:val="24"/>
        </w:rPr>
        <w:t xml:space="preserve">, který se v jednom vyhotovení předává jednotce požární ochrany uvedené v čl. 5 a jednotce Hasičského záchranného sboru Středočeského kraje. </w:t>
      </w:r>
    </w:p>
    <w:p w14:paraId="21DBCE54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(4) Vlastníci nebo uživatelé zdrojů vody, které stanovila obec (čl. 6 odst. 3), jsou povinni oznámit obci: </w:t>
      </w:r>
    </w:p>
    <w:p w14:paraId="08871F19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nejméně 30 dní před plánovaným termínem provádění prací na vodním zdroji, které mohou dočasně omezit jeho využitelnost pro čerpání vody k hašení požárů, a dále předpokládanou dobu těchto prací, </w:t>
      </w:r>
    </w:p>
    <w:p w14:paraId="42C0A67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neprodleně vznik mimořádné události na vodním zdroji, která by znemožnila jeho využití k čerpání vody pro hašení požárů. </w:t>
      </w:r>
    </w:p>
    <w:p w14:paraId="6C4A2D72" w14:textId="77777777" w:rsidR="0066155B" w:rsidRDefault="00DA3D74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14:paraId="4761A3D5" w14:textId="77777777" w:rsidR="0066155B" w:rsidRDefault="0066155B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B216C" w14:textId="3EA93C0A" w:rsidR="0066155B" w:rsidRDefault="0066155B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712A90" wp14:editId="797ADBD5">
            <wp:extent cx="466725" cy="523855"/>
            <wp:effectExtent l="0" t="0" r="0" b="0"/>
            <wp:docPr id="1048960554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03A9D" w14:textId="6EF010D8" w:rsidR="00F92888" w:rsidRPr="00DA3D74" w:rsidRDefault="0066155B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DA3D74"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888"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Čl. 7 </w:t>
      </w:r>
    </w:p>
    <w:p w14:paraId="324B4F70" w14:textId="77777777" w:rsidR="00DA3D74" w:rsidRDefault="00DA3D74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92888"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Seznam ohlašoven požárů a dalších míst, odkud lze hlásit požár, a způsob jejich </w:t>
      </w:r>
    </w:p>
    <w:p w14:paraId="30958921" w14:textId="5519641F" w:rsidR="00F92888" w:rsidRPr="00DA3D74" w:rsidRDefault="00DA3D74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F92888"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označení </w:t>
      </w:r>
    </w:p>
    <w:p w14:paraId="73BA86A2" w14:textId="3359B904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Obec zřídila následující ohlašovnu požárů, která je trvale označena tabulkou „Ohlašovna požárů”: Budova obecního úřadu na adrese </w:t>
      </w:r>
      <w:r w:rsidR="00DA3D74">
        <w:rPr>
          <w:rFonts w:ascii="Times New Roman" w:hAnsi="Times New Roman" w:cs="Times New Roman"/>
          <w:sz w:val="24"/>
          <w:szCs w:val="24"/>
        </w:rPr>
        <w:t xml:space="preserve">Vlačice – Výčapy </w:t>
      </w:r>
      <w:r w:rsidR="0023278B">
        <w:rPr>
          <w:rFonts w:ascii="Times New Roman" w:hAnsi="Times New Roman" w:cs="Times New Roman"/>
          <w:sz w:val="24"/>
          <w:szCs w:val="24"/>
        </w:rPr>
        <w:t>č.p.38, tel</w:t>
      </w:r>
      <w:r w:rsidR="00AA5907">
        <w:rPr>
          <w:rFonts w:ascii="Times New Roman" w:hAnsi="Times New Roman" w:cs="Times New Roman"/>
          <w:sz w:val="24"/>
          <w:szCs w:val="24"/>
        </w:rPr>
        <w:t xml:space="preserve">: </w:t>
      </w:r>
      <w:r w:rsidR="00772301">
        <w:rPr>
          <w:rFonts w:ascii="Times New Roman" w:hAnsi="Times New Roman" w:cs="Times New Roman"/>
          <w:sz w:val="24"/>
          <w:szCs w:val="24"/>
        </w:rPr>
        <w:t>313 035 901</w:t>
      </w:r>
      <w:r w:rsidR="00AA5907">
        <w:rPr>
          <w:rFonts w:ascii="Times New Roman" w:hAnsi="Times New Roman" w:cs="Times New Roman"/>
          <w:sz w:val="24"/>
          <w:szCs w:val="24"/>
        </w:rPr>
        <w:t>.</w:t>
      </w:r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BF846" w14:textId="3E7BCF9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0865A" w14:textId="4A890217" w:rsidR="00F92888" w:rsidRPr="001C1A28" w:rsidRDefault="0036416F" w:rsidP="00A0411E">
      <w:pPr>
        <w:jc w:val="both"/>
        <w:rPr>
          <w:rFonts w:ascii="Times New Roman" w:hAnsi="Times New Roman" w:cs="Times New Roman"/>
          <w:sz w:val="20"/>
          <w:szCs w:val="20"/>
        </w:rPr>
      </w:pPr>
      <w:r w:rsidRPr="001C1A28">
        <w:rPr>
          <w:rFonts w:ascii="Times New Roman" w:hAnsi="Times New Roman" w:cs="Times New Roman"/>
          <w:sz w:val="20"/>
          <w:szCs w:val="20"/>
        </w:rPr>
        <w:t>#</w:t>
      </w:r>
      <w:r w:rsidR="00F92888" w:rsidRPr="001C1A28">
        <w:rPr>
          <w:rFonts w:ascii="Times New Roman" w:hAnsi="Times New Roman" w:cs="Times New Roman"/>
          <w:sz w:val="20"/>
          <w:szCs w:val="20"/>
        </w:rPr>
        <w:t xml:space="preserve">1 § 7 odst. 1 zákona o požární ochraně </w:t>
      </w:r>
    </w:p>
    <w:p w14:paraId="682ED3E7" w14:textId="05220633" w:rsidR="00F92888" w:rsidRPr="001C1A28" w:rsidRDefault="0036416F" w:rsidP="00A0411E">
      <w:pPr>
        <w:jc w:val="both"/>
        <w:rPr>
          <w:rFonts w:ascii="Times New Roman" w:hAnsi="Times New Roman" w:cs="Times New Roman"/>
          <w:sz w:val="20"/>
          <w:szCs w:val="20"/>
        </w:rPr>
      </w:pPr>
      <w:r w:rsidRPr="001C1A28">
        <w:rPr>
          <w:rFonts w:ascii="Times New Roman" w:hAnsi="Times New Roman" w:cs="Times New Roman"/>
          <w:sz w:val="20"/>
          <w:szCs w:val="20"/>
        </w:rPr>
        <w:t>#</w:t>
      </w:r>
      <w:r w:rsidR="00F92888" w:rsidRPr="001C1A28">
        <w:rPr>
          <w:rFonts w:ascii="Times New Roman" w:hAnsi="Times New Roman" w:cs="Times New Roman"/>
          <w:sz w:val="20"/>
          <w:szCs w:val="20"/>
        </w:rPr>
        <w:t xml:space="preserve">2 nařízení Středočeského kraje č. 3/2010 ze dne 4.1.2010. </w:t>
      </w:r>
    </w:p>
    <w:p w14:paraId="6784415F" w14:textId="0C47FD9F" w:rsidR="00F92888" w:rsidRPr="002A4EE9" w:rsidRDefault="002A4EE9" w:rsidP="002A4E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E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F92888" w:rsidRPr="002A4EE9">
        <w:rPr>
          <w:rFonts w:ascii="Times New Roman" w:hAnsi="Times New Roman" w:cs="Times New Roman"/>
          <w:b/>
          <w:bCs/>
          <w:sz w:val="24"/>
          <w:szCs w:val="24"/>
        </w:rPr>
        <w:t xml:space="preserve">Čl. 8 </w:t>
      </w:r>
    </w:p>
    <w:p w14:paraId="57CCCE66" w14:textId="71C8BA0E" w:rsidR="00F92888" w:rsidRPr="002A4EE9" w:rsidRDefault="002A4EE9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E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F92888" w:rsidRPr="002A4EE9">
        <w:rPr>
          <w:rFonts w:ascii="Times New Roman" w:hAnsi="Times New Roman" w:cs="Times New Roman"/>
          <w:b/>
          <w:bCs/>
          <w:sz w:val="24"/>
          <w:szCs w:val="24"/>
        </w:rPr>
        <w:t xml:space="preserve">Způsob vyhlášení požárního poplachu v obci </w:t>
      </w:r>
    </w:p>
    <w:p w14:paraId="671706A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Vyhlášení požárního poplachu v obci se provádí: </w:t>
      </w:r>
    </w:p>
    <w:p w14:paraId="79682310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signálem „POŽÁRNÍ POPLACH”, který je vyhlašován přerušovaným tónem sirény po dobu jedné minuty (25 sec. tón – 10 sec. pauza – 25 sec. tón) nebo </w:t>
      </w:r>
    </w:p>
    <w:p w14:paraId="2B16258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signálem „POŽÁRNÍ POPLACH”, vyhlašovaným elektronickou sirénou (napodobuje hlas trubky, troubící tón „HO – ŘÍ”, „HO – ŘÍ”) po dobu jedné minuty (je jednoznačný a nezaměnitelný s jinými signály) </w:t>
      </w:r>
    </w:p>
    <w:p w14:paraId="0BABA576" w14:textId="141259C2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c) v případě poruchy technických zařízení pro vyhlášení požárního poplachu se požární poplach v obci vyhlašuje </w:t>
      </w:r>
      <w:r w:rsidR="00011FD2">
        <w:rPr>
          <w:rFonts w:ascii="Times New Roman" w:hAnsi="Times New Roman" w:cs="Times New Roman"/>
          <w:sz w:val="24"/>
          <w:szCs w:val="24"/>
        </w:rPr>
        <w:t>za využití dopravního prostředk</w:t>
      </w:r>
      <w:r w:rsidR="005806E7">
        <w:rPr>
          <w:rFonts w:ascii="Times New Roman" w:hAnsi="Times New Roman" w:cs="Times New Roman"/>
          <w:sz w:val="24"/>
          <w:szCs w:val="24"/>
        </w:rPr>
        <w:t>u vybaveného audiotechnikou.</w:t>
      </w:r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7506B" w14:textId="3C11ADEB" w:rsidR="00F92888" w:rsidRPr="005806E7" w:rsidRDefault="005806E7" w:rsidP="005806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92888"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Čl. 9 </w:t>
      </w:r>
    </w:p>
    <w:p w14:paraId="74D50DAE" w14:textId="20BF2480" w:rsidR="00F92888" w:rsidRPr="005806E7" w:rsidRDefault="005806E7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F92888"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Seznam sil a prostředků jednotek požární ochrany </w:t>
      </w:r>
    </w:p>
    <w:p w14:paraId="2C7AD33C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Seznam sil a prostředků jednotek požární ochrany podle výpisu z požárního poplachového plánu kraje je uveden v příloze č. 1 vyhlášky. </w:t>
      </w:r>
    </w:p>
    <w:p w14:paraId="7F06648F" w14:textId="6AB6DA68" w:rsidR="003B00F8" w:rsidRPr="005806E7" w:rsidRDefault="005806E7" w:rsidP="005806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92888"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Čl. 10 </w:t>
      </w:r>
    </w:p>
    <w:p w14:paraId="1D72EB8C" w14:textId="09EC2E90" w:rsidR="005806E7" w:rsidRPr="005806E7" w:rsidRDefault="005806E7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F92888"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Zrušovací ustanovení </w:t>
      </w:r>
    </w:p>
    <w:p w14:paraId="334CB1E5" w14:textId="6B5BD47B" w:rsidR="003B00F8" w:rsidRPr="0064192C" w:rsidRDefault="00F92888" w:rsidP="00A0411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Touto vyhláškou se ruší obecně závazná vyhláška </w:t>
      </w:r>
      <w:r w:rsidRPr="0005415F">
        <w:rPr>
          <w:rFonts w:ascii="Times New Roman" w:hAnsi="Times New Roman" w:cs="Times New Roman"/>
          <w:sz w:val="24"/>
          <w:szCs w:val="24"/>
        </w:rPr>
        <w:t xml:space="preserve">č. </w:t>
      </w:r>
      <w:r w:rsidR="0064192C">
        <w:rPr>
          <w:rFonts w:ascii="Times New Roman" w:hAnsi="Times New Roman" w:cs="Times New Roman"/>
          <w:sz w:val="24"/>
          <w:szCs w:val="24"/>
        </w:rPr>
        <w:t>3</w:t>
      </w:r>
      <w:r w:rsidRPr="0005415F">
        <w:rPr>
          <w:rFonts w:ascii="Times New Roman" w:hAnsi="Times New Roman" w:cs="Times New Roman"/>
          <w:sz w:val="24"/>
          <w:szCs w:val="24"/>
        </w:rPr>
        <w:t>/20</w:t>
      </w:r>
      <w:r w:rsidR="0064192C">
        <w:rPr>
          <w:rFonts w:ascii="Times New Roman" w:hAnsi="Times New Roman" w:cs="Times New Roman"/>
          <w:sz w:val="24"/>
          <w:szCs w:val="24"/>
        </w:rPr>
        <w:t xml:space="preserve">24 </w:t>
      </w:r>
      <w:r w:rsidRPr="0005415F">
        <w:rPr>
          <w:rFonts w:ascii="Times New Roman" w:hAnsi="Times New Roman" w:cs="Times New Roman"/>
          <w:sz w:val="24"/>
          <w:szCs w:val="24"/>
        </w:rPr>
        <w:t xml:space="preserve"> ze dne </w:t>
      </w:r>
      <w:r w:rsidR="0064192C" w:rsidRPr="00D97155">
        <w:rPr>
          <w:rFonts w:ascii="Times New Roman" w:hAnsi="Times New Roman" w:cs="Times New Roman"/>
          <w:sz w:val="24"/>
          <w:szCs w:val="24"/>
        </w:rPr>
        <w:t>30</w:t>
      </w:r>
      <w:r w:rsidR="00047843" w:rsidRPr="00D97155">
        <w:rPr>
          <w:rFonts w:ascii="Times New Roman" w:hAnsi="Times New Roman" w:cs="Times New Roman"/>
          <w:sz w:val="24"/>
          <w:szCs w:val="24"/>
        </w:rPr>
        <w:t>.</w:t>
      </w:r>
      <w:r w:rsidR="0064192C" w:rsidRPr="00D97155">
        <w:rPr>
          <w:rFonts w:ascii="Times New Roman" w:hAnsi="Times New Roman" w:cs="Times New Roman"/>
          <w:sz w:val="24"/>
          <w:szCs w:val="24"/>
        </w:rPr>
        <w:t>12</w:t>
      </w:r>
      <w:r w:rsidR="00047843" w:rsidRPr="00D97155">
        <w:rPr>
          <w:rFonts w:ascii="Times New Roman" w:hAnsi="Times New Roman" w:cs="Times New Roman"/>
          <w:sz w:val="24"/>
          <w:szCs w:val="24"/>
        </w:rPr>
        <w:t>.20</w:t>
      </w:r>
      <w:r w:rsidR="0064192C" w:rsidRPr="00D97155">
        <w:rPr>
          <w:rFonts w:ascii="Times New Roman" w:hAnsi="Times New Roman" w:cs="Times New Roman"/>
          <w:sz w:val="24"/>
          <w:szCs w:val="24"/>
        </w:rPr>
        <w:t>24</w:t>
      </w:r>
      <w:r w:rsidRPr="00D971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24AC9" w14:textId="07915D98" w:rsidR="00300E8D" w:rsidRPr="00300E8D" w:rsidRDefault="00300E8D" w:rsidP="00300E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E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Čl. 11 </w:t>
      </w:r>
    </w:p>
    <w:p w14:paraId="6CDEC5F6" w14:textId="751B1794" w:rsidR="003B00F8" w:rsidRDefault="00300E8D" w:rsidP="00300E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E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Účinnost</w:t>
      </w:r>
    </w:p>
    <w:p w14:paraId="4AB965E9" w14:textId="77777777" w:rsidR="00300E8D" w:rsidRPr="00300E8D" w:rsidRDefault="00300E8D" w:rsidP="00300E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D5625" w14:textId="77777777" w:rsidR="003B00F8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Tato vyhláška nabývá účinnosti počátkem patnáctého dne následujícího po dni jejího vyhlášení. </w:t>
      </w:r>
    </w:p>
    <w:p w14:paraId="2D54F983" w14:textId="77777777" w:rsidR="0066155B" w:rsidRDefault="0066155B" w:rsidP="00A04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0BC3E" w14:textId="4FCAACD3" w:rsidR="003B00F8" w:rsidRPr="00A0411E" w:rsidRDefault="00F92888" w:rsidP="00661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Pr="00A0411E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6AD25FCD" w14:textId="7E4A3799" w:rsidR="003B00F8" w:rsidRPr="00A0411E" w:rsidRDefault="00A0411E" w:rsidP="00661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0E8D">
        <w:rPr>
          <w:rFonts w:ascii="Times New Roman" w:hAnsi="Times New Roman" w:cs="Times New Roman"/>
          <w:sz w:val="24"/>
          <w:szCs w:val="24"/>
        </w:rPr>
        <w:t>Petr Mužátko,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 v.r.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0E8D">
        <w:rPr>
          <w:rFonts w:ascii="Times New Roman" w:hAnsi="Times New Roman" w:cs="Times New Roman"/>
          <w:sz w:val="24"/>
          <w:szCs w:val="24"/>
        </w:rPr>
        <w:t xml:space="preserve">       David Strnad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, v.r. </w:t>
      </w:r>
    </w:p>
    <w:p w14:paraId="23B22E0A" w14:textId="3B68A201" w:rsidR="003B00F8" w:rsidRDefault="00300E8D" w:rsidP="00300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411E">
        <w:rPr>
          <w:rFonts w:ascii="Times New Roman" w:hAnsi="Times New Roman" w:cs="Times New Roman"/>
          <w:sz w:val="24"/>
          <w:szCs w:val="24"/>
        </w:rPr>
        <w:t>starosta obce</w:t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místostarosta starosta </w:t>
      </w:r>
    </w:p>
    <w:p w14:paraId="4E4405EE" w14:textId="77777777" w:rsidR="00F90E7C" w:rsidRDefault="00F90E7C" w:rsidP="001F3789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1706F" w14:textId="6B2C25A1" w:rsidR="00F90E7C" w:rsidRDefault="006D7C46" w:rsidP="0066155B">
      <w:pPr>
        <w:spacing w:after="0"/>
        <w:ind w:left="-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7AC85B4" wp14:editId="509219BD">
            <wp:extent cx="466725" cy="523855"/>
            <wp:effectExtent l="0" t="0" r="0" b="0"/>
            <wp:docPr id="1738168674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A8DDA" w14:textId="31004DD4" w:rsidR="008906BF" w:rsidRPr="008906BF" w:rsidRDefault="006D7C46" w:rsidP="006615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906BF" w:rsidRPr="008906BF">
        <w:rPr>
          <w:rFonts w:ascii="Times New Roman" w:hAnsi="Times New Roman" w:cs="Times New Roman"/>
          <w:b/>
          <w:sz w:val="24"/>
          <w:szCs w:val="24"/>
        </w:rPr>
        <w:t>Příloha č. 1 k obecně závazné vyhlášce, kterou se vydává požární řád</w:t>
      </w:r>
    </w:p>
    <w:p w14:paraId="2500C8E7" w14:textId="77777777" w:rsidR="008906BF" w:rsidRPr="008906BF" w:rsidRDefault="008906BF" w:rsidP="008906B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6BF">
        <w:rPr>
          <w:rFonts w:ascii="Times New Roman" w:hAnsi="Times New Roman" w:cs="Times New Roman"/>
          <w:b/>
          <w:sz w:val="24"/>
          <w:szCs w:val="24"/>
          <w:u w:val="single"/>
        </w:rPr>
        <w:t>Seznam sil a prostředků jednotek požární ochrany</w:t>
      </w:r>
    </w:p>
    <w:p w14:paraId="2A27FE31" w14:textId="77777777" w:rsidR="008906BF" w:rsidRPr="008906BF" w:rsidRDefault="008906BF" w:rsidP="008906B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6BF">
        <w:rPr>
          <w:rFonts w:ascii="Times New Roman" w:hAnsi="Times New Roman" w:cs="Times New Roman"/>
          <w:b/>
          <w:sz w:val="24"/>
          <w:szCs w:val="24"/>
          <w:u w:val="single"/>
        </w:rPr>
        <w:t>z požárního poplachového plánu Středočeského kraje</w:t>
      </w:r>
    </w:p>
    <w:p w14:paraId="778EDF9E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4F6116" w14:textId="561B7CC8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(1) Seznam sil a prostředků jednotek požární ochrany pro první stupeň poplachu obdrží</w:t>
      </w:r>
    </w:p>
    <w:p w14:paraId="0F4C672E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ohlašovny požárů obce a právnické osoby a podnikající fyzické osoby, které zřizují</w:t>
      </w:r>
    </w:p>
    <w:p w14:paraId="011F0F8E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jednotku požární ochrany.</w:t>
      </w:r>
    </w:p>
    <w:p w14:paraId="21263607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A464C6" w14:textId="3F259DDE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(2) V případě vzniku požáru nebo jiné mimořádné události jsou pro poskytnutí pomoci na</w:t>
      </w:r>
    </w:p>
    <w:p w14:paraId="00BABD87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území obce určeny podle I. stupně požárního poplachu následující jednotky požární</w:t>
      </w:r>
    </w:p>
    <w:p w14:paraId="17058880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ochrany:</w:t>
      </w:r>
    </w:p>
    <w:p w14:paraId="33DC5D5D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27" w:type="dxa"/>
        <w:tblInd w:w="-5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7"/>
      </w:tblGrid>
      <w:tr w:rsidR="001F3789" w14:paraId="01D69B68" w14:textId="77777777" w:rsidTr="001F3789">
        <w:trPr>
          <w:trHeight w:val="933"/>
        </w:trPr>
        <w:tc>
          <w:tcPr>
            <w:tcW w:w="9027" w:type="dxa"/>
            <w:gridSpan w:val="5"/>
          </w:tcPr>
          <w:p w14:paraId="40109C6C" w14:textId="77777777" w:rsidR="001F3789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566B" w14:textId="133DAC88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Jednotky požární ochrany v I. stupni požárního poplachu</w:t>
            </w:r>
          </w:p>
          <w:p w14:paraId="04F68EF2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2E48A225" w14:textId="77777777" w:rsidTr="001F3789">
        <w:trPr>
          <w:trHeight w:val="900"/>
        </w:trPr>
        <w:tc>
          <w:tcPr>
            <w:tcW w:w="1805" w:type="dxa"/>
          </w:tcPr>
          <w:p w14:paraId="21148ED1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84C3611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První jednotka</w:t>
            </w:r>
          </w:p>
          <w:p w14:paraId="3EC2E27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2CB7BDF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4DF14D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Druhá jednotka</w:t>
            </w:r>
          </w:p>
          <w:p w14:paraId="1D2F4CA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1FFECB7A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8BE202E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Třetí jednotka</w:t>
            </w:r>
          </w:p>
          <w:p w14:paraId="30E5858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0CD0C3A4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6DF9C0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Čtvrtá jednotka</w:t>
            </w:r>
          </w:p>
          <w:p w14:paraId="1B7207A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3FEE2685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7AAA4ADD" w14:textId="77777777" w:rsidTr="001F3789">
        <w:trPr>
          <w:trHeight w:val="933"/>
        </w:trPr>
        <w:tc>
          <w:tcPr>
            <w:tcW w:w="1805" w:type="dxa"/>
          </w:tcPr>
          <w:p w14:paraId="287C9B7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  <w:p w14:paraId="4F65078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jednotek</w:t>
            </w:r>
          </w:p>
          <w:p w14:paraId="71DDF9EA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</w:t>
            </w:r>
          </w:p>
          <w:p w14:paraId="6BC9713A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ochrany</w:t>
            </w:r>
          </w:p>
          <w:p w14:paraId="3381398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44D6C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HZS</w:t>
            </w:r>
          </w:p>
          <w:p w14:paraId="61EFF28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4D38BA8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– HS</w:t>
            </w:r>
          </w:p>
          <w:p w14:paraId="1457B1F2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Kladno</w:t>
            </w:r>
          </w:p>
          <w:p w14:paraId="7F8828C8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F362B6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HZS</w:t>
            </w:r>
          </w:p>
          <w:p w14:paraId="7C2B6A99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28A5768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– Kutná</w:t>
            </w:r>
          </w:p>
          <w:p w14:paraId="6EC0F82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Hora</w:t>
            </w:r>
          </w:p>
          <w:p w14:paraId="25918AD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46AFB2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HZS</w:t>
            </w:r>
          </w:p>
          <w:p w14:paraId="0731AB9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1790579C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- Čáslav</w:t>
            </w:r>
          </w:p>
          <w:p w14:paraId="5B879864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F0AD011" w14:textId="541D6AB4" w:rsidR="001F3789" w:rsidRPr="00CA10EA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EA">
              <w:rPr>
                <w:rFonts w:ascii="Times New Roman" w:hAnsi="Times New Roman" w:cs="Times New Roman"/>
                <w:sz w:val="24"/>
                <w:szCs w:val="24"/>
              </w:rPr>
              <w:t xml:space="preserve">JSDH </w:t>
            </w:r>
            <w:r w:rsidR="0064192C" w:rsidRPr="00CA10EA">
              <w:rPr>
                <w:rFonts w:ascii="Times New Roman" w:hAnsi="Times New Roman" w:cs="Times New Roman"/>
                <w:sz w:val="24"/>
                <w:szCs w:val="24"/>
              </w:rPr>
              <w:t>Vrdy</w:t>
            </w:r>
          </w:p>
          <w:p w14:paraId="7BEE2910" w14:textId="77777777" w:rsidR="008906BF" w:rsidRPr="00CA10EA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08A585E2" w14:textId="77777777" w:rsidTr="001F3789">
        <w:trPr>
          <w:trHeight w:val="900"/>
        </w:trPr>
        <w:tc>
          <w:tcPr>
            <w:tcW w:w="1805" w:type="dxa"/>
          </w:tcPr>
          <w:p w14:paraId="4884C79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Kategorie</w:t>
            </w:r>
          </w:p>
          <w:p w14:paraId="28EA5C1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jednotek</w:t>
            </w:r>
          </w:p>
          <w:p w14:paraId="41DB2BC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</w:t>
            </w:r>
          </w:p>
          <w:p w14:paraId="102B5A32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ochrany nebo</w:t>
            </w:r>
          </w:p>
          <w:p w14:paraId="6A2FEF0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minimální</w:t>
            </w:r>
          </w:p>
          <w:p w14:paraId="4BF1C89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počty a</w:t>
            </w:r>
          </w:p>
          <w:p w14:paraId="15A93C0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vybavení</w:t>
            </w:r>
          </w:p>
          <w:p w14:paraId="18706CA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hasičské</w:t>
            </w:r>
          </w:p>
          <w:p w14:paraId="2C0403AD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stanice HZS</w:t>
            </w:r>
          </w:p>
          <w:p w14:paraId="7206EA75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C9E8A0A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0977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C2C4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4CD6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732F" w14:textId="3999984B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5" w:type="dxa"/>
          </w:tcPr>
          <w:p w14:paraId="06B37A6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7C97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1CC3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2352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7C1C" w14:textId="710C3084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5" w:type="dxa"/>
          </w:tcPr>
          <w:p w14:paraId="7E780E9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118D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D737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B6DC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1430" w14:textId="7F045B1F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7" w:type="dxa"/>
          </w:tcPr>
          <w:p w14:paraId="1259E1C4" w14:textId="77777777" w:rsidR="001F3789" w:rsidRPr="00CA10EA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0016" w14:textId="77777777" w:rsidR="001F3789" w:rsidRPr="00CA10EA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2DF4E" w14:textId="77777777" w:rsidR="001F3789" w:rsidRPr="00CA10EA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217F4" w14:textId="77777777" w:rsidR="001F3789" w:rsidRPr="00CA10EA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635B" w14:textId="3454B01E" w:rsidR="008906BF" w:rsidRPr="00CA10EA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EA">
              <w:rPr>
                <w:rFonts w:ascii="Times New Roman" w:hAnsi="Times New Roman" w:cs="Times New Roman"/>
                <w:sz w:val="24"/>
                <w:szCs w:val="24"/>
              </w:rPr>
              <w:t>JPO</w:t>
            </w:r>
            <w:r w:rsidR="0064192C" w:rsidRPr="00CA10EA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</w:tbl>
    <w:p w14:paraId="36811709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CE949D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66082E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FDB2A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68A3C5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Pozn.:</w:t>
      </w:r>
    </w:p>
    <w:p w14:paraId="485F797C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HZS – hasičský záchranný sbor,</w:t>
      </w:r>
    </w:p>
    <w:p w14:paraId="11C45760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JPO – jednotka požární ochrany (příloha k zákonu o požární ochraně),</w:t>
      </w:r>
    </w:p>
    <w:p w14:paraId="3458C2BC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JSDH – jednotka sboru dobrovolných hasičů,</w:t>
      </w:r>
    </w:p>
    <w:p w14:paraId="4C337D5D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HS – hasičská stanice,</w:t>
      </w:r>
    </w:p>
    <w:p w14:paraId="6E5D352B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stupně poplachu – viz § 20 a násl. vyhlášky č. 328/2001 Sb., o některých podrobnostech</w:t>
      </w:r>
    </w:p>
    <w:p w14:paraId="059D0523" w14:textId="08CDB167" w:rsidR="00FA0CBB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zabezpečení integrovaného záchranného systému, ve znění pozdějších předpisů</w:t>
      </w:r>
    </w:p>
    <w:p w14:paraId="7B0DF7E6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9B258D9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4D18A76" w14:textId="1D3D3CE5" w:rsidR="008906BF" w:rsidRDefault="006D7C46" w:rsidP="006D7C46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noProof/>
        </w:rPr>
        <w:drawing>
          <wp:inline distT="0" distB="0" distL="0" distR="0" wp14:anchorId="5155DB15" wp14:editId="65C28FD1">
            <wp:extent cx="466725" cy="523855"/>
            <wp:effectExtent l="0" t="0" r="0" b="0"/>
            <wp:docPr id="1314876483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F1D20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AF60DA7" w14:textId="1077DEAF" w:rsidR="006E2F0E" w:rsidRDefault="006E2F0E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Příloha č.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2</w:t>
      </w: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 xml:space="preserve">k obecně závazné 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vyhlášce č. </w:t>
      </w:r>
      <w:r w:rsidR="00136CA4">
        <w:rPr>
          <w:rFonts w:ascii="Arial" w:eastAsia="Times New Roman" w:hAnsi="Arial" w:cs="Arial"/>
          <w:b/>
          <w:bCs/>
          <w:iCs/>
          <w:lang w:eastAsia="cs-CZ"/>
        </w:rPr>
        <w:t>3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/2024,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>kterou se vydává požární řád</w:t>
      </w:r>
    </w:p>
    <w:p w14:paraId="54469AEC" w14:textId="77777777" w:rsidR="006E2F0E" w:rsidRDefault="006E2F0E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3DAB879" w14:textId="414BFB57" w:rsidR="00FA0CBB" w:rsidRPr="00FA0CBB" w:rsidRDefault="00FA0CBB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FA0CBB">
        <w:rPr>
          <w:rFonts w:ascii="Arial" w:eastAsia="Times New Roman" w:hAnsi="Arial" w:cs="Arial"/>
          <w:b/>
          <w:bCs/>
          <w:u w:val="single"/>
          <w:lang w:eastAsia="cs-CZ"/>
        </w:rPr>
        <w:t>Požární technika a věcné prostředky požární ochrany JSDH obce nebo společné jednotky požární ochrany</w:t>
      </w:r>
    </w:p>
    <w:p w14:paraId="28E3F2F8" w14:textId="77777777" w:rsidR="00FA0CBB" w:rsidRPr="00FA0CBB" w:rsidRDefault="00FA0CBB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844"/>
      </w:tblGrid>
      <w:tr w:rsidR="00FA0CBB" w:rsidRPr="00FA0CBB" w14:paraId="7546694F" w14:textId="77777777" w:rsidTr="00FA0CBB">
        <w:trPr>
          <w:tblCellSpacing w:w="0" w:type="dxa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CD50E" w14:textId="77777777" w:rsidR="00FA0CBB" w:rsidRPr="00FA0CBB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Název jednotek požární ochrany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666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Kategorie jednotek požární ochrany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47CD4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Požární technika a věcné prostředky požární ochrany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595F2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Počet členů</w:t>
            </w:r>
          </w:p>
        </w:tc>
      </w:tr>
      <w:tr w:rsidR="00C7322A" w:rsidRPr="00C7322A" w14:paraId="64BDD93B" w14:textId="77777777" w:rsidTr="00FA0CBB">
        <w:trPr>
          <w:tblCellSpacing w:w="0" w:type="dxa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FA68" w14:textId="41997495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JSDH </w:t>
            </w:r>
            <w:r w:rsidR="0064192C">
              <w:rPr>
                <w:rFonts w:ascii="Arial" w:eastAsia="Times New Roman" w:hAnsi="Arial" w:cs="Arial"/>
                <w:lang w:eastAsia="cs-CZ"/>
              </w:rPr>
              <w:t>Vrdy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D2141" w14:textId="371F46D4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JPO </w:t>
            </w:r>
            <w:r w:rsidR="0064192C">
              <w:rPr>
                <w:rFonts w:ascii="Arial" w:eastAsia="Times New Roman" w:hAnsi="Arial" w:cs="Arial"/>
                <w:lang w:eastAsia="cs-CZ"/>
              </w:rPr>
              <w:t>III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17A4E" w14:textId="105745BD" w:rsidR="00FA0CBB" w:rsidRPr="00FA0CBB" w:rsidRDefault="0064192C" w:rsidP="00C732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CAS T 815</w:t>
            </w:r>
          </w:p>
          <w:p w14:paraId="18FDC4F3" w14:textId="01D336D6" w:rsidR="00FA0CBB" w:rsidRPr="00FA0CBB" w:rsidRDefault="0064192C" w:rsidP="00C732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FORD Transit</w:t>
            </w:r>
          </w:p>
          <w:p w14:paraId="5A79641C" w14:textId="4A75DA2C" w:rsidR="00FA0CBB" w:rsidRPr="00FA0CBB" w:rsidRDefault="00C7322A" w:rsidP="00C732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Dýchací přístroje</w:t>
            </w:r>
          </w:p>
          <w:p w14:paraId="3DD3919F" w14:textId="7F1B1F26" w:rsidR="00FA0CBB" w:rsidRPr="00FA0CBB" w:rsidRDefault="00C7322A" w:rsidP="00C732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</w:t>
            </w:r>
            <w:r w:rsidR="00FA0CBB" w:rsidRPr="00FA0CBB">
              <w:rPr>
                <w:rFonts w:ascii="Arial" w:eastAsia="Times New Roman" w:hAnsi="Arial" w:cs="Arial"/>
                <w:lang w:eastAsia="cs-CZ"/>
              </w:rPr>
              <w:t>erpadlo</w:t>
            </w:r>
            <w:r w:rsidR="00951C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HER</w:t>
            </w:r>
            <w:r w:rsidR="00951C9F">
              <w:rPr>
                <w:rFonts w:ascii="Arial" w:eastAsia="Times New Roman" w:hAnsi="Arial" w:cs="Arial"/>
                <w:lang w:eastAsia="cs-CZ"/>
              </w:rPr>
              <w:t>ON 1</w:t>
            </w:r>
            <w:r>
              <w:rPr>
                <w:rFonts w:ascii="Arial" w:eastAsia="Times New Roman" w:hAnsi="Arial" w:cs="Arial"/>
                <w:lang w:eastAsia="cs-CZ"/>
              </w:rPr>
              <w:t>1</w:t>
            </w:r>
          </w:p>
          <w:p w14:paraId="78865E32" w14:textId="3E063CCC" w:rsidR="00FA0CBB" w:rsidRDefault="00C7322A" w:rsidP="00C732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</w:t>
            </w:r>
            <w:r w:rsidR="00FA0CBB" w:rsidRPr="00FA0CBB">
              <w:rPr>
                <w:rFonts w:ascii="Arial" w:eastAsia="Times New Roman" w:hAnsi="Arial" w:cs="Arial"/>
                <w:lang w:eastAsia="cs-CZ"/>
              </w:rPr>
              <w:t>erpadlo</w:t>
            </w:r>
            <w:r>
              <w:rPr>
                <w:rFonts w:ascii="Arial" w:eastAsia="Times New Roman" w:hAnsi="Arial" w:cs="Arial"/>
                <w:lang w:eastAsia="cs-CZ"/>
              </w:rPr>
              <w:t xml:space="preserve"> KRAKEN</w:t>
            </w:r>
          </w:p>
          <w:p w14:paraId="12896CDA" w14:textId="0FB693B1" w:rsidR="00C7322A" w:rsidRPr="00FA0CBB" w:rsidRDefault="00C7322A" w:rsidP="00C732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Elektrocentrála</w:t>
            </w:r>
          </w:p>
          <w:p w14:paraId="704F3CB0" w14:textId="6A4CB262" w:rsidR="00FA0CBB" w:rsidRPr="00FA0CBB" w:rsidRDefault="00E63DF8" w:rsidP="00C732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1x </w:t>
            </w:r>
            <w:r w:rsidR="00FA0CBB" w:rsidRPr="00FA0CBB">
              <w:rPr>
                <w:rFonts w:ascii="Arial" w:eastAsia="Times New Roman" w:hAnsi="Arial" w:cs="Arial"/>
                <w:lang w:eastAsia="cs-CZ"/>
              </w:rPr>
              <w:t>Motorová pila</w:t>
            </w:r>
            <w:r w:rsidR="00F203E7">
              <w:rPr>
                <w:rFonts w:ascii="Arial" w:eastAsia="Times New Roman" w:hAnsi="Arial" w:cs="Arial"/>
                <w:lang w:eastAsia="cs-CZ"/>
              </w:rPr>
              <w:t xml:space="preserve"> HUSQUARNA</w:t>
            </w:r>
          </w:p>
          <w:p w14:paraId="2AD81A15" w14:textId="7CA95F6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D7211" w14:textId="14122CE6" w:rsidR="00FA0CBB" w:rsidRPr="00C7322A" w:rsidRDefault="00FD79B7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eastAsia="cs-CZ"/>
              </w:rPr>
            </w:pPr>
            <w:r w:rsidRPr="00CA10EA">
              <w:rPr>
                <w:rFonts w:ascii="Arial" w:eastAsia="Times New Roman" w:hAnsi="Arial" w:cs="Arial"/>
                <w:lang w:eastAsia="cs-CZ"/>
              </w:rPr>
              <w:t>1</w:t>
            </w:r>
            <w:r w:rsidR="00CA10EA" w:rsidRPr="00CA10EA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</w:tbl>
    <w:p w14:paraId="673B8F46" w14:textId="77777777" w:rsidR="00FA0CBB" w:rsidRPr="00FA0CBB" w:rsidRDefault="00FA0CBB" w:rsidP="00FA0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16851B" w14:textId="77777777" w:rsidR="00FA0CBB" w:rsidRPr="00FA0CBB" w:rsidRDefault="00FA0CBB" w:rsidP="00FA0CB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EFD2C50" w14:textId="342D1175" w:rsidR="00FA0CBB" w:rsidRPr="00FA0CBB" w:rsidRDefault="00FA0CBB" w:rsidP="006E2F0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Příloha č. 3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 xml:space="preserve">k obecně závazné 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vyhlášce č. </w:t>
      </w:r>
      <w:r w:rsidR="002C32BD">
        <w:rPr>
          <w:rFonts w:ascii="Arial" w:eastAsia="Times New Roman" w:hAnsi="Arial" w:cs="Arial"/>
          <w:b/>
          <w:bCs/>
          <w:iCs/>
          <w:lang w:eastAsia="cs-CZ"/>
        </w:rPr>
        <w:t>3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>/20</w:t>
      </w:r>
      <w:r w:rsidR="0005415F" w:rsidRPr="0005415F">
        <w:rPr>
          <w:rFonts w:ascii="Arial" w:eastAsia="Times New Roman" w:hAnsi="Arial" w:cs="Arial"/>
          <w:b/>
          <w:bCs/>
          <w:iCs/>
          <w:lang w:eastAsia="cs-CZ"/>
        </w:rPr>
        <w:t>24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,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>kterou se vydává požární řád</w:t>
      </w:r>
    </w:p>
    <w:p w14:paraId="2199A1D3" w14:textId="77777777" w:rsidR="00FA0CBB" w:rsidRPr="00FA0CBB" w:rsidRDefault="00FA0CBB" w:rsidP="006E2F0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DE1EE4D" w14:textId="77777777" w:rsidR="00FA0CBB" w:rsidRPr="00FA0CBB" w:rsidRDefault="00FA0CBB" w:rsidP="006E2F0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FA0CBB">
        <w:rPr>
          <w:rFonts w:ascii="Arial" w:eastAsia="Times New Roman" w:hAnsi="Arial" w:cs="Arial"/>
          <w:b/>
          <w:u w:val="single"/>
          <w:lang w:eastAsia="cs-CZ"/>
        </w:rPr>
        <w:t>Přehled zdrojů vody určených pro hašení požárů z nařízení kraje</w:t>
      </w:r>
    </w:p>
    <w:p w14:paraId="7F7FC0DB" w14:textId="77777777" w:rsidR="00FA0CBB" w:rsidRPr="00FA0CBB" w:rsidRDefault="00FA0CBB" w:rsidP="00FA0C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3169D4C" w14:textId="77777777" w:rsidR="00FA0CBB" w:rsidRPr="00FA0CBB" w:rsidRDefault="00FA0CBB" w:rsidP="00FA0C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5"/>
        <w:gridCol w:w="1417"/>
        <w:gridCol w:w="1704"/>
        <w:gridCol w:w="1892"/>
        <w:gridCol w:w="2444"/>
      </w:tblGrid>
      <w:tr w:rsidR="00FA0CBB" w:rsidRPr="00FA0CBB" w14:paraId="20A68F0F" w14:textId="77777777" w:rsidTr="009D6048">
        <w:trPr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D63AB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Typ zdroje vody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58903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Název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61587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Kapacita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4A2EC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Čerpací stanoviště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B317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Využitelnost</w:t>
            </w:r>
          </w:p>
        </w:tc>
      </w:tr>
      <w:tr w:rsidR="00FA0CBB" w:rsidRPr="00FA0CBB" w14:paraId="762C50A4" w14:textId="77777777" w:rsidTr="009D6048">
        <w:trPr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AF596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přirozené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4BBD" w14:textId="69CCFE8C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Rybník </w:t>
            </w:r>
            <w:r w:rsidR="00D163CA">
              <w:rPr>
                <w:rFonts w:ascii="Arial" w:eastAsia="Times New Roman" w:hAnsi="Arial" w:cs="Arial"/>
                <w:lang w:eastAsia="cs-CZ"/>
              </w:rPr>
              <w:t>U Křížku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2801B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95BC2" w14:textId="258FD453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U </w:t>
            </w:r>
            <w:r w:rsidR="005102F6">
              <w:rPr>
                <w:rFonts w:ascii="Arial" w:eastAsia="Times New Roman" w:hAnsi="Arial" w:cs="Arial"/>
                <w:lang w:eastAsia="cs-CZ"/>
              </w:rPr>
              <w:t>silnice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1F40C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  <w:tr w:rsidR="00FA0CBB" w:rsidRPr="00FA0CBB" w14:paraId="1DEA6CA1" w14:textId="77777777" w:rsidTr="009D6048">
        <w:trPr>
          <w:trHeight w:val="423"/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435A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umělé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A244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Vodovodní řád obce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D7F06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EBF8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Hydrantová síť v obci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585C9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  <w:tr w:rsidR="00FA0CBB" w:rsidRPr="00FA0CBB" w14:paraId="0105894F" w14:textId="77777777" w:rsidTr="009D6048">
        <w:trPr>
          <w:trHeight w:val="186"/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07827" w14:textId="77777777" w:rsidR="005102F6" w:rsidRDefault="00F43D58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43D58">
              <w:rPr>
                <w:rFonts w:ascii="Arial" w:eastAsia="Times New Roman" w:hAnsi="Arial" w:cs="Arial"/>
                <w:color w:val="FF0000"/>
                <w:lang w:eastAsia="cs-CZ"/>
              </w:rPr>
              <w:t xml:space="preserve">           </w:t>
            </w:r>
            <w:r>
              <w:rPr>
                <w:rFonts w:ascii="Arial" w:eastAsia="Times New Roman" w:hAnsi="Arial" w:cs="Arial"/>
                <w:color w:val="FF0000"/>
                <w:lang w:eastAsia="cs-CZ"/>
              </w:rPr>
              <w:t xml:space="preserve">     </w:t>
            </w:r>
            <w:r w:rsidR="005102F6">
              <w:rPr>
                <w:rFonts w:ascii="Arial" w:eastAsia="Times New Roman" w:hAnsi="Arial" w:cs="Arial"/>
                <w:color w:val="FF0000"/>
                <w:lang w:eastAsia="cs-CZ"/>
              </w:rPr>
              <w:t xml:space="preserve">  </w:t>
            </w:r>
          </w:p>
          <w:p w14:paraId="455612A9" w14:textId="48A1537C" w:rsidR="00FA0CBB" w:rsidRPr="00F43D58" w:rsidRDefault="005102F6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lang w:eastAsia="cs-CZ"/>
              </w:rPr>
              <w:t xml:space="preserve">     </w:t>
            </w:r>
            <w:r w:rsidR="00F43D58" w:rsidRPr="00F43D58">
              <w:rPr>
                <w:rFonts w:ascii="Arial" w:eastAsia="Times New Roman" w:hAnsi="Arial" w:cs="Arial"/>
                <w:lang w:eastAsia="cs-CZ"/>
              </w:rPr>
              <w:t>přirozené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4CA30" w14:textId="77777777" w:rsidR="005102F6" w:rsidRDefault="005102F6" w:rsidP="00FA0CB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A8121D" w:rsidRPr="00175FBA">
              <w:rPr>
                <w:rFonts w:ascii="Arial" w:eastAsia="Times New Roman" w:hAnsi="Arial" w:cs="Arial"/>
                <w:lang w:eastAsia="cs-CZ"/>
              </w:rPr>
              <w:t xml:space="preserve">Řeka 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1216C3C0" w14:textId="59F75E3E" w:rsidR="00FA0CBB" w:rsidRPr="00175FBA" w:rsidRDefault="005102F6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="00A8121D" w:rsidRPr="00175FBA">
              <w:rPr>
                <w:rFonts w:ascii="Arial" w:eastAsia="Times New Roman" w:hAnsi="Arial" w:cs="Arial"/>
                <w:lang w:eastAsia="cs-CZ"/>
              </w:rPr>
              <w:t>Doubrava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054E0" w14:textId="77777777" w:rsidR="00FA0CBB" w:rsidRPr="00DE5226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CABA" w14:textId="78828682" w:rsidR="00FA0CBB" w:rsidRPr="00175FBA" w:rsidRDefault="00175FBA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175FBA">
              <w:rPr>
                <w:rFonts w:ascii="Arial" w:eastAsia="Times New Roman" w:hAnsi="Arial" w:cs="Arial"/>
                <w:lang w:eastAsia="cs-CZ"/>
              </w:rPr>
              <w:t>Na hrázi na okraji obce Zbyslav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201A2" w14:textId="40780818" w:rsidR="00FA0CBB" w:rsidRPr="00175FBA" w:rsidRDefault="005102F6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</w:t>
            </w:r>
            <w:r w:rsidR="00A8121D" w:rsidRPr="00175FBA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</w:tbl>
    <w:p w14:paraId="4C714D14" w14:textId="77777777" w:rsidR="00FA0CBB" w:rsidRPr="00FA0CBB" w:rsidRDefault="00FA0CBB" w:rsidP="00FA0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A6C6A5" w14:textId="30D252FF" w:rsidR="00FA0CBB" w:rsidRPr="00A0411E" w:rsidRDefault="00FA0CBB" w:rsidP="00730DE7">
      <w:pPr>
        <w:pStyle w:val="Normlnweb"/>
      </w:pPr>
    </w:p>
    <w:sectPr w:rsidR="00FA0CBB" w:rsidRPr="00A0411E" w:rsidSect="00A041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88"/>
    <w:rsid w:val="000002AA"/>
    <w:rsid w:val="00011FD2"/>
    <w:rsid w:val="00042297"/>
    <w:rsid w:val="000457E0"/>
    <w:rsid w:val="00047843"/>
    <w:rsid w:val="0005415F"/>
    <w:rsid w:val="00057632"/>
    <w:rsid w:val="000A4028"/>
    <w:rsid w:val="00112022"/>
    <w:rsid w:val="00136CA4"/>
    <w:rsid w:val="00170EAF"/>
    <w:rsid w:val="00175FBA"/>
    <w:rsid w:val="00194EFD"/>
    <w:rsid w:val="001A70DC"/>
    <w:rsid w:val="001C008A"/>
    <w:rsid w:val="001C13AF"/>
    <w:rsid w:val="001C1A28"/>
    <w:rsid w:val="001D6BF9"/>
    <w:rsid w:val="001F3789"/>
    <w:rsid w:val="0023278B"/>
    <w:rsid w:val="002A4EE9"/>
    <w:rsid w:val="002C32BD"/>
    <w:rsid w:val="002D799E"/>
    <w:rsid w:val="00300E8D"/>
    <w:rsid w:val="0036416F"/>
    <w:rsid w:val="003A0178"/>
    <w:rsid w:val="003B00F8"/>
    <w:rsid w:val="003B1B84"/>
    <w:rsid w:val="0040783F"/>
    <w:rsid w:val="004C5B57"/>
    <w:rsid w:val="004F6E5E"/>
    <w:rsid w:val="005102F6"/>
    <w:rsid w:val="0054152F"/>
    <w:rsid w:val="005806E7"/>
    <w:rsid w:val="005B1A06"/>
    <w:rsid w:val="0064192C"/>
    <w:rsid w:val="0066155B"/>
    <w:rsid w:val="006D7C46"/>
    <w:rsid w:val="006E2F0E"/>
    <w:rsid w:val="00730DE7"/>
    <w:rsid w:val="00765479"/>
    <w:rsid w:val="00772301"/>
    <w:rsid w:val="0077709A"/>
    <w:rsid w:val="00793CAF"/>
    <w:rsid w:val="00797BB3"/>
    <w:rsid w:val="007D6736"/>
    <w:rsid w:val="008906BF"/>
    <w:rsid w:val="008A0A3B"/>
    <w:rsid w:val="009518AE"/>
    <w:rsid w:val="00951C9F"/>
    <w:rsid w:val="00990CC9"/>
    <w:rsid w:val="009D44E3"/>
    <w:rsid w:val="009D6048"/>
    <w:rsid w:val="00A00086"/>
    <w:rsid w:val="00A0411E"/>
    <w:rsid w:val="00A12FD7"/>
    <w:rsid w:val="00A768F2"/>
    <w:rsid w:val="00A8121D"/>
    <w:rsid w:val="00AA5907"/>
    <w:rsid w:val="00AC1081"/>
    <w:rsid w:val="00AE4E44"/>
    <w:rsid w:val="00B14EA1"/>
    <w:rsid w:val="00B9394B"/>
    <w:rsid w:val="00BF5FB5"/>
    <w:rsid w:val="00C07961"/>
    <w:rsid w:val="00C7322A"/>
    <w:rsid w:val="00CA10EA"/>
    <w:rsid w:val="00CB3F05"/>
    <w:rsid w:val="00D163CA"/>
    <w:rsid w:val="00D465DA"/>
    <w:rsid w:val="00D97155"/>
    <w:rsid w:val="00DA3D74"/>
    <w:rsid w:val="00DB1059"/>
    <w:rsid w:val="00DD5B22"/>
    <w:rsid w:val="00DE5226"/>
    <w:rsid w:val="00E63DF8"/>
    <w:rsid w:val="00E97871"/>
    <w:rsid w:val="00F104C5"/>
    <w:rsid w:val="00F1771D"/>
    <w:rsid w:val="00F203E7"/>
    <w:rsid w:val="00F20D74"/>
    <w:rsid w:val="00F43D58"/>
    <w:rsid w:val="00F86404"/>
    <w:rsid w:val="00F90E7C"/>
    <w:rsid w:val="00F92888"/>
    <w:rsid w:val="00FA0CBB"/>
    <w:rsid w:val="00FA3275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C861"/>
  <w15:docId w15:val="{ABFFA823-6B01-4618-84EF-5D90F328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E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0F8"/>
    <w:pPr>
      <w:ind w:left="720"/>
      <w:contextualSpacing/>
    </w:pPr>
  </w:style>
  <w:style w:type="table" w:styleId="Mkatabulky">
    <w:name w:val="Table Grid"/>
    <w:basedOn w:val="Normlntabulka"/>
    <w:uiPriority w:val="59"/>
    <w:rsid w:val="0089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E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1404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 Mužátko</cp:lastModifiedBy>
  <cp:revision>74</cp:revision>
  <cp:lastPrinted>2026-02-25T08:47:00Z</cp:lastPrinted>
  <dcterms:created xsi:type="dcterms:W3CDTF">2024-11-28T07:45:00Z</dcterms:created>
  <dcterms:modified xsi:type="dcterms:W3CDTF">2026-02-25T08:48:00Z</dcterms:modified>
</cp:coreProperties>
</file>