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3FF0D" w14:textId="5EEC539D" w:rsidR="00351C76" w:rsidRDefault="00351C76" w:rsidP="00351C76">
      <w:pPr>
        <w:pStyle w:val="Nzev"/>
      </w:pPr>
      <w:r>
        <w:rPr>
          <w:noProof/>
        </w:rPr>
        <w:drawing>
          <wp:inline distT="0" distB="0" distL="0" distR="0" wp14:anchorId="2B508939" wp14:editId="4BAD2BB8">
            <wp:extent cx="571500" cy="698500"/>
            <wp:effectExtent l="0" t="0" r="0" b="6350"/>
            <wp:docPr id="2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7EF66" w14:textId="4CEBC43C" w:rsidR="00351C76" w:rsidRDefault="00351C76" w:rsidP="00351C76">
      <w:pPr>
        <w:pStyle w:val="Nzev"/>
      </w:pPr>
      <w:r>
        <w:t>Obec Zámrsk</w:t>
      </w:r>
    </w:p>
    <w:p w14:paraId="6297EB8D" w14:textId="77777777" w:rsidR="00351C76" w:rsidRPr="00270129" w:rsidRDefault="00351C76" w:rsidP="00351C76">
      <w:pPr>
        <w:jc w:val="center"/>
        <w:rPr>
          <w:rFonts w:ascii="Arial" w:hAnsi="Arial" w:cs="Arial"/>
          <w:b/>
          <w:bCs/>
          <w:lang w:eastAsia="zh-CN" w:bidi="hi-IN"/>
        </w:rPr>
      </w:pPr>
      <w:r w:rsidRPr="00270129">
        <w:rPr>
          <w:rFonts w:ascii="Arial" w:hAnsi="Arial" w:cs="Arial"/>
          <w:b/>
          <w:bCs/>
          <w:lang w:eastAsia="zh-CN" w:bidi="hi-IN"/>
        </w:rPr>
        <w:t>Zastupitelstvo obce Zámrsk</w:t>
      </w:r>
    </w:p>
    <w:p w14:paraId="793475B5" w14:textId="77777777" w:rsidR="00351C76" w:rsidRPr="0023702B" w:rsidRDefault="00351C76" w:rsidP="00351C76">
      <w:pPr>
        <w:rPr>
          <w:lang w:eastAsia="zh-CN" w:bidi="hi-IN"/>
        </w:rPr>
      </w:pPr>
    </w:p>
    <w:p w14:paraId="034CCF05" w14:textId="149BD174" w:rsidR="00966B18" w:rsidRPr="00B03041" w:rsidRDefault="00351C76" w:rsidP="00351C76">
      <w:pPr>
        <w:pStyle w:val="Zkladntext"/>
        <w:jc w:val="center"/>
        <w:rPr>
          <w:rFonts w:ascii="Arial" w:hAnsi="Arial" w:cs="Arial"/>
          <w:b/>
          <w:szCs w:val="24"/>
        </w:rPr>
      </w:pPr>
      <w:r w:rsidRPr="0023702B">
        <w:rPr>
          <w:rFonts w:ascii="Arial" w:hAnsi="Arial" w:cs="Arial"/>
          <w:b/>
          <w:bCs/>
        </w:rPr>
        <w:t xml:space="preserve">Obecně závazná vyhláška </w:t>
      </w:r>
      <w:r>
        <w:rPr>
          <w:rFonts w:ascii="Arial" w:hAnsi="Arial" w:cs="Arial"/>
          <w:b/>
          <w:bCs/>
        </w:rPr>
        <w:t>obce Zámrsk</w:t>
      </w:r>
      <w:r w:rsidR="00AD0F46">
        <w:rPr>
          <w:rFonts w:ascii="Arial" w:hAnsi="Arial" w:cs="Arial"/>
          <w:b/>
          <w:bCs/>
        </w:rPr>
        <w:t xml:space="preserve"> č. 4/2025</w:t>
      </w:r>
      <w:r w:rsidRPr="0023702B">
        <w:rPr>
          <w:rFonts w:ascii="Arial" w:hAnsi="Arial" w:cs="Arial"/>
          <w:b/>
          <w:bCs/>
        </w:rPr>
        <w:br/>
      </w:r>
      <w:r w:rsidR="00B03041" w:rsidRPr="00B03041">
        <w:rPr>
          <w:rFonts w:ascii="Arial" w:hAnsi="Arial" w:cs="Arial"/>
          <w:b/>
          <w:szCs w:val="24"/>
        </w:rPr>
        <w:t xml:space="preserve">k zabezpečení místních záležitostí veřejného pořádku </w:t>
      </w:r>
      <w:r w:rsidR="005B6B40">
        <w:rPr>
          <w:rFonts w:ascii="Arial" w:hAnsi="Arial" w:cs="Arial"/>
          <w:b/>
          <w:szCs w:val="24"/>
        </w:rPr>
        <w:br/>
      </w:r>
      <w:r w:rsidR="00B03041" w:rsidRPr="00B03041">
        <w:rPr>
          <w:rFonts w:ascii="Arial" w:hAnsi="Arial" w:cs="Arial"/>
          <w:b/>
          <w:szCs w:val="24"/>
        </w:rPr>
        <w:t>a k ochraně veřejné zeleně</w:t>
      </w:r>
    </w:p>
    <w:p w14:paraId="0C8C2827" w14:textId="77777777" w:rsidR="00B03041" w:rsidRPr="0009300E" w:rsidRDefault="00B03041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539FADA" w14:textId="10BD8320" w:rsidR="00DB00F3" w:rsidRPr="00553B78" w:rsidRDefault="00966B18" w:rsidP="00DB00F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51C76">
        <w:rPr>
          <w:rFonts w:ascii="Arial" w:hAnsi="Arial" w:cs="Arial"/>
          <w:sz w:val="22"/>
          <w:szCs w:val="22"/>
        </w:rPr>
        <w:t xml:space="preserve">Zastupitelstvo </w:t>
      </w:r>
      <w:r w:rsidRPr="00351C76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351C76">
        <w:rPr>
          <w:rFonts w:ascii="Arial" w:hAnsi="Arial" w:cs="Arial"/>
          <w:color w:val="000000" w:themeColor="text1"/>
          <w:sz w:val="22"/>
          <w:szCs w:val="22"/>
        </w:rPr>
        <w:t>Zámrsk</w:t>
      </w:r>
      <w:r w:rsidR="001B46C7" w:rsidRPr="00351C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51C76">
        <w:rPr>
          <w:rFonts w:ascii="Arial" w:hAnsi="Arial" w:cs="Arial"/>
          <w:color w:val="000000" w:themeColor="text1"/>
          <w:sz w:val="22"/>
          <w:szCs w:val="22"/>
        </w:rPr>
        <w:t>se</w:t>
      </w:r>
      <w:r w:rsidRPr="00351C76">
        <w:rPr>
          <w:rFonts w:ascii="Arial" w:hAnsi="Arial" w:cs="Arial"/>
          <w:sz w:val="22"/>
          <w:szCs w:val="22"/>
        </w:rPr>
        <w:t xml:space="preserve"> na svém zasedání dne </w:t>
      </w:r>
      <w:r w:rsidR="006817A5">
        <w:rPr>
          <w:rFonts w:ascii="Arial" w:hAnsi="Arial" w:cs="Arial"/>
          <w:sz w:val="22"/>
          <w:szCs w:val="22"/>
        </w:rPr>
        <w:t>15.</w:t>
      </w:r>
      <w:r w:rsidR="00793D53">
        <w:rPr>
          <w:rFonts w:ascii="Arial" w:hAnsi="Arial" w:cs="Arial"/>
          <w:sz w:val="22"/>
          <w:szCs w:val="22"/>
        </w:rPr>
        <w:t>12.</w:t>
      </w:r>
      <w:r w:rsidR="0062206B" w:rsidRPr="00351C76">
        <w:rPr>
          <w:rFonts w:ascii="Arial" w:hAnsi="Arial" w:cs="Arial"/>
          <w:sz w:val="22"/>
          <w:szCs w:val="22"/>
        </w:rPr>
        <w:t>2025</w:t>
      </w:r>
      <w:r w:rsidR="001B46C7" w:rsidRPr="00351C76">
        <w:rPr>
          <w:rFonts w:ascii="Arial" w:hAnsi="Arial" w:cs="Arial"/>
          <w:sz w:val="22"/>
          <w:szCs w:val="22"/>
        </w:rPr>
        <w:t xml:space="preserve"> </w:t>
      </w:r>
      <w:r w:rsidRPr="00351C76">
        <w:rPr>
          <w:rFonts w:ascii="Arial" w:hAnsi="Arial" w:cs="Arial"/>
          <w:sz w:val="22"/>
          <w:szCs w:val="22"/>
        </w:rPr>
        <w:t>usneslo vydat podle §</w:t>
      </w:r>
      <w:r w:rsidR="00860D27" w:rsidRPr="00351C76">
        <w:rPr>
          <w:rFonts w:ascii="Arial" w:hAnsi="Arial" w:cs="Arial"/>
          <w:sz w:val="22"/>
          <w:szCs w:val="22"/>
        </w:rPr>
        <w:t> </w:t>
      </w:r>
      <w:r w:rsidRPr="00351C76">
        <w:rPr>
          <w:rFonts w:ascii="Arial" w:hAnsi="Arial" w:cs="Arial"/>
          <w:sz w:val="22"/>
          <w:szCs w:val="22"/>
        </w:rPr>
        <w:t>10 písm.</w:t>
      </w:r>
      <w:r w:rsidR="00351C76">
        <w:rPr>
          <w:rFonts w:ascii="Arial" w:hAnsi="Arial" w:cs="Arial"/>
          <w:sz w:val="22"/>
          <w:szCs w:val="22"/>
        </w:rPr>
        <w:t xml:space="preserve"> a), </w:t>
      </w:r>
      <w:r w:rsidRPr="00351C76">
        <w:rPr>
          <w:rFonts w:ascii="Arial" w:hAnsi="Arial" w:cs="Arial"/>
          <w:sz w:val="22"/>
          <w:szCs w:val="22"/>
        </w:rPr>
        <w:t>c) a § 84 odst. 2 písm. h) zákona č. 128/2000 Sb., o obcích (obecní zřízení), ve znění pozdějších předpisů, tuto obecně závaznou vyhlášku</w:t>
      </w:r>
      <w:r w:rsidR="00DB00F3">
        <w:rPr>
          <w:rFonts w:ascii="Arial" w:hAnsi="Arial" w:cs="Arial"/>
          <w:sz w:val="22"/>
          <w:szCs w:val="22"/>
        </w:rPr>
        <w:t xml:space="preserve"> (dále jen „vyhláška“)</w:t>
      </w:r>
      <w:r w:rsidR="00DB00F3" w:rsidRPr="00FB6AE5">
        <w:rPr>
          <w:rFonts w:ascii="Arial" w:hAnsi="Arial" w:cs="Arial"/>
          <w:sz w:val="22"/>
          <w:szCs w:val="22"/>
        </w:rPr>
        <w:t>:</w:t>
      </w:r>
    </w:p>
    <w:p w14:paraId="2D284629" w14:textId="77777777" w:rsidR="00966B18" w:rsidRPr="00351C76" w:rsidRDefault="00966B18" w:rsidP="00966B18">
      <w:pPr>
        <w:rPr>
          <w:rFonts w:ascii="Arial" w:hAnsi="Arial" w:cs="Arial"/>
          <w:sz w:val="22"/>
          <w:szCs w:val="22"/>
        </w:rPr>
      </w:pPr>
    </w:p>
    <w:p w14:paraId="3E683529" w14:textId="77777777" w:rsidR="00351C76" w:rsidRPr="00351C76" w:rsidRDefault="00351C76" w:rsidP="00966B18">
      <w:pPr>
        <w:rPr>
          <w:rFonts w:ascii="Arial" w:hAnsi="Arial" w:cs="Arial"/>
          <w:sz w:val="22"/>
          <w:szCs w:val="22"/>
        </w:rPr>
      </w:pPr>
    </w:p>
    <w:p w14:paraId="08CDAA9D" w14:textId="77777777" w:rsidR="00351C76" w:rsidRPr="00351C76" w:rsidRDefault="00351C76" w:rsidP="00351C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51C76">
        <w:rPr>
          <w:rFonts w:ascii="Arial" w:hAnsi="Arial" w:cs="Arial"/>
          <w:b/>
          <w:bCs/>
          <w:sz w:val="22"/>
          <w:szCs w:val="22"/>
        </w:rPr>
        <w:t>Čl. 1</w:t>
      </w:r>
    </w:p>
    <w:p w14:paraId="5516EDC0" w14:textId="77777777" w:rsidR="00351C76" w:rsidRPr="00351C76" w:rsidRDefault="00351C76" w:rsidP="00351C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51C76">
        <w:rPr>
          <w:rFonts w:ascii="Arial" w:hAnsi="Arial" w:cs="Arial"/>
          <w:b/>
          <w:bCs/>
          <w:sz w:val="22"/>
          <w:szCs w:val="22"/>
        </w:rPr>
        <w:t>Předmět a cíl</w:t>
      </w:r>
    </w:p>
    <w:p w14:paraId="6BABB8BD" w14:textId="77777777" w:rsidR="00351C76" w:rsidRPr="00351C76" w:rsidRDefault="00351C76" w:rsidP="00351C7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5DB0A45" w14:textId="77777777" w:rsidR="00351C76" w:rsidRPr="00351C76" w:rsidRDefault="00351C76" w:rsidP="00351C76">
      <w:pPr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51C76">
        <w:rPr>
          <w:rFonts w:ascii="Arial" w:hAnsi="Arial" w:cs="Arial"/>
          <w:sz w:val="22"/>
          <w:szCs w:val="22"/>
        </w:rPr>
        <w:t>Cílem této vyhlášky je vytvoření příznivých podmínek pro život v obci, pokojné bydlení a klidný odpočinek, zajištění udržování čistoty veřejných prostranství, k ochraně zeleně v zástavbě a ostatní veřejné zeleně (dále jen „veřejná zeleň“).</w:t>
      </w:r>
    </w:p>
    <w:p w14:paraId="2F25CA37" w14:textId="77777777" w:rsidR="00351C76" w:rsidRPr="00351C76" w:rsidRDefault="00351C76" w:rsidP="00351C76">
      <w:pPr>
        <w:ind w:left="435"/>
        <w:jc w:val="both"/>
        <w:rPr>
          <w:rFonts w:ascii="Arial" w:hAnsi="Arial" w:cs="Arial"/>
          <w:sz w:val="22"/>
          <w:szCs w:val="22"/>
        </w:rPr>
      </w:pPr>
    </w:p>
    <w:p w14:paraId="57CB6EF4" w14:textId="77777777" w:rsidR="00351C76" w:rsidRPr="00351C76" w:rsidRDefault="00351C76" w:rsidP="00351C76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51C76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 a bezpečnosti, a vytvořit opatření směřující k ochraně před následnými škodami a újmami působenými narušováním veřejného pořádku, jehož ochrana je ve veřejném zájmu, v zájmu chráněném obcí jako územním samosprávným celkem.</w:t>
      </w:r>
    </w:p>
    <w:p w14:paraId="326C71B7" w14:textId="77777777" w:rsidR="00351C76" w:rsidRPr="00351C76" w:rsidRDefault="00351C76" w:rsidP="00351C76">
      <w:pPr>
        <w:jc w:val="both"/>
        <w:rPr>
          <w:rFonts w:ascii="Arial" w:hAnsi="Arial" w:cs="Arial"/>
          <w:sz w:val="22"/>
          <w:szCs w:val="22"/>
        </w:rPr>
      </w:pPr>
    </w:p>
    <w:p w14:paraId="0553429D" w14:textId="77777777" w:rsidR="00351C76" w:rsidRPr="00351C76" w:rsidRDefault="00351C76" w:rsidP="00351C7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62F3F4C" w14:textId="77777777" w:rsidR="00351C76" w:rsidRPr="00351C76" w:rsidRDefault="00351C76" w:rsidP="00351C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51C76">
        <w:rPr>
          <w:rFonts w:ascii="Arial" w:hAnsi="Arial" w:cs="Arial"/>
          <w:b/>
          <w:bCs/>
          <w:sz w:val="22"/>
          <w:szCs w:val="22"/>
        </w:rPr>
        <w:t>Čl. 2</w:t>
      </w:r>
    </w:p>
    <w:p w14:paraId="3D9C44A4" w14:textId="77777777" w:rsidR="00351C76" w:rsidRPr="00351C76" w:rsidRDefault="00351C76" w:rsidP="00351C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51C76">
        <w:rPr>
          <w:rFonts w:ascii="Arial" w:hAnsi="Arial" w:cs="Arial"/>
          <w:b/>
          <w:bCs/>
          <w:sz w:val="22"/>
          <w:szCs w:val="22"/>
        </w:rPr>
        <w:t>Regulace hlučných činností v nevhodnou denní dobu</w:t>
      </w:r>
    </w:p>
    <w:p w14:paraId="2F020EFC" w14:textId="77777777" w:rsidR="00351C76" w:rsidRPr="00351C76" w:rsidRDefault="00351C76" w:rsidP="00351C76">
      <w:pPr>
        <w:rPr>
          <w:rFonts w:ascii="Arial" w:hAnsi="Arial" w:cs="Arial"/>
          <w:color w:val="F79646" w:themeColor="accent6"/>
          <w:sz w:val="22"/>
          <w:szCs w:val="22"/>
        </w:rPr>
      </w:pPr>
    </w:p>
    <w:p w14:paraId="7D05B75B" w14:textId="35650BB2" w:rsidR="00351C76" w:rsidRPr="00351C76" w:rsidRDefault="00351C76" w:rsidP="00351C7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1947">
        <w:rPr>
          <w:rFonts w:ascii="Arial" w:hAnsi="Arial" w:cs="Arial"/>
          <w:sz w:val="22"/>
          <w:szCs w:val="22"/>
        </w:rPr>
        <w:t>Každý je povinen zdržet se o</w:t>
      </w:r>
      <w:r w:rsidR="00D61947" w:rsidRPr="00D61947">
        <w:rPr>
          <w:rFonts w:ascii="Arial" w:hAnsi="Arial" w:cs="Arial"/>
          <w:sz w:val="22"/>
          <w:szCs w:val="22"/>
        </w:rPr>
        <w:t xml:space="preserve"> nedělích a státem uznaných svátcích</w:t>
      </w:r>
      <w:r w:rsidRPr="00D61947">
        <w:rPr>
          <w:rFonts w:ascii="Arial" w:hAnsi="Arial" w:cs="Arial"/>
          <w:sz w:val="22"/>
          <w:szCs w:val="22"/>
        </w:rPr>
        <w:t xml:space="preserve"> </w:t>
      </w:r>
      <w:r w:rsidR="00D61947">
        <w:rPr>
          <w:rFonts w:ascii="Arial" w:hAnsi="Arial" w:cs="Arial"/>
          <w:sz w:val="22"/>
          <w:szCs w:val="22"/>
        </w:rPr>
        <w:t xml:space="preserve">po celý den </w:t>
      </w:r>
      <w:r w:rsidRPr="00351C76">
        <w:rPr>
          <w:rFonts w:ascii="Arial" w:hAnsi="Arial" w:cs="Arial"/>
          <w:sz w:val="22"/>
          <w:szCs w:val="22"/>
        </w:rPr>
        <w:t>veškerých činností spojených s užíváním zařízení a přístrojů způsobujících hluk, například vrtaček, sekaček na trávu, cirkulárek, motorových pil a křovinořezů.</w:t>
      </w:r>
    </w:p>
    <w:p w14:paraId="5F5807C8" w14:textId="77777777" w:rsidR="00351C76" w:rsidRPr="00351C76" w:rsidRDefault="00351C76" w:rsidP="00351C76">
      <w:pPr>
        <w:spacing w:after="120" w:line="264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F2F68E2" w14:textId="77777777" w:rsidR="00351C76" w:rsidRPr="00351C76" w:rsidRDefault="00351C76" w:rsidP="00351C76">
      <w:pPr>
        <w:numPr>
          <w:ilvl w:val="0"/>
          <w:numId w:val="31"/>
        </w:numPr>
        <w:spacing w:after="12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51C76">
        <w:rPr>
          <w:rFonts w:ascii="Arial" w:hAnsi="Arial" w:cs="Arial"/>
          <w:sz w:val="22"/>
          <w:szCs w:val="22"/>
        </w:rPr>
        <w:t>Ustanovení odst. 1 se nevztahuje na:</w:t>
      </w:r>
    </w:p>
    <w:p w14:paraId="309B97F9" w14:textId="77777777" w:rsidR="00351C76" w:rsidRPr="00351C76" w:rsidRDefault="00351C76" w:rsidP="00351C76">
      <w:pPr>
        <w:numPr>
          <w:ilvl w:val="0"/>
          <w:numId w:val="32"/>
        </w:numPr>
        <w:spacing w:after="120" w:line="264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351C76">
        <w:rPr>
          <w:rFonts w:ascii="Arial" w:hAnsi="Arial" w:cs="Arial"/>
          <w:sz w:val="22"/>
          <w:szCs w:val="22"/>
        </w:rPr>
        <w:t>řešení mimořádných situací způsobených přírodními vlivy např. kalamitní stavy (odstranění spadlých dřevin z komunikací apod.)</w:t>
      </w:r>
    </w:p>
    <w:p w14:paraId="5C21E5E6" w14:textId="77777777" w:rsidR="00351C76" w:rsidRPr="00351C76" w:rsidRDefault="00351C76" w:rsidP="00351C76">
      <w:pPr>
        <w:numPr>
          <w:ilvl w:val="0"/>
          <w:numId w:val="32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351C76">
        <w:rPr>
          <w:rFonts w:ascii="Arial" w:hAnsi="Arial" w:cs="Arial"/>
          <w:sz w:val="22"/>
          <w:szCs w:val="22"/>
        </w:rPr>
        <w:t>zajištění obnovy a zmírnění škod způsobených haváriemi a poruchami dodávek vody, energií a dopravní obslužnosti.</w:t>
      </w:r>
    </w:p>
    <w:p w14:paraId="1B7D9C79" w14:textId="77777777" w:rsidR="00351C76" w:rsidRPr="00351C76" w:rsidRDefault="00351C76" w:rsidP="00351C76">
      <w:pPr>
        <w:rPr>
          <w:rFonts w:ascii="Arial" w:hAnsi="Arial" w:cs="Arial"/>
          <w:color w:val="F79646" w:themeColor="accent6"/>
          <w:sz w:val="22"/>
          <w:szCs w:val="22"/>
        </w:rPr>
      </w:pPr>
    </w:p>
    <w:p w14:paraId="550922D9" w14:textId="77777777" w:rsidR="005F01AD" w:rsidRDefault="005F01A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CE8815C" w14:textId="0AF43104" w:rsidR="00351C76" w:rsidRPr="00351C76" w:rsidRDefault="00351C76" w:rsidP="00351C76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351C76">
        <w:rPr>
          <w:rFonts w:ascii="Arial" w:hAnsi="Arial" w:cs="Arial"/>
          <w:b/>
          <w:bCs/>
          <w:sz w:val="22"/>
          <w:szCs w:val="22"/>
        </w:rPr>
        <w:lastRenderedPageBreak/>
        <w:t>Čl. 3</w:t>
      </w:r>
    </w:p>
    <w:p w14:paraId="3EB77120" w14:textId="77777777" w:rsidR="00351C76" w:rsidRPr="00351C76" w:rsidRDefault="00351C76" w:rsidP="00351C76">
      <w:pPr>
        <w:spacing w:after="120"/>
        <w:jc w:val="center"/>
        <w:rPr>
          <w:rFonts w:ascii="Arial" w:hAnsi="Arial" w:cs="Arial"/>
          <w:b/>
          <w:sz w:val="22"/>
          <w:szCs w:val="22"/>
          <w:lang w:eastAsia="ja-JP"/>
        </w:rPr>
      </w:pPr>
      <w:r w:rsidRPr="00351C76">
        <w:rPr>
          <w:rFonts w:ascii="Arial" w:hAnsi="Arial" w:cs="Arial"/>
          <w:b/>
          <w:sz w:val="22"/>
          <w:szCs w:val="22"/>
          <w:lang w:eastAsia="ja-JP"/>
        </w:rPr>
        <w:t>Ochrana veřejné zeleně</w:t>
      </w:r>
    </w:p>
    <w:p w14:paraId="1E7BB623" w14:textId="77777777" w:rsidR="00351C76" w:rsidRPr="00351C76" w:rsidRDefault="00351C76" w:rsidP="00351C76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714" w:hanging="714"/>
        <w:jc w:val="both"/>
        <w:rPr>
          <w:rFonts w:ascii="Arial" w:hAnsi="Arial" w:cs="Arial"/>
          <w:sz w:val="22"/>
          <w:szCs w:val="22"/>
          <w:lang w:eastAsia="ja-JP"/>
        </w:rPr>
      </w:pPr>
      <w:r w:rsidRPr="00351C76">
        <w:rPr>
          <w:rFonts w:ascii="Arial" w:hAnsi="Arial" w:cs="Arial"/>
          <w:sz w:val="22"/>
          <w:szCs w:val="22"/>
          <w:lang w:eastAsia="ja-JP"/>
        </w:rPr>
        <w:t>Každý je povinen počínat si tak, aby nezpůsobil znečištění či poškození veřejné zeleně.</w:t>
      </w:r>
    </w:p>
    <w:p w14:paraId="0B072A92" w14:textId="77777777" w:rsidR="00351C76" w:rsidRPr="00351C76" w:rsidRDefault="00351C76" w:rsidP="00351C76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  <w:lang w:eastAsia="ja-JP"/>
        </w:rPr>
      </w:pPr>
      <w:r w:rsidRPr="00351C76">
        <w:rPr>
          <w:rFonts w:ascii="Arial" w:hAnsi="Arial" w:cs="Arial"/>
          <w:sz w:val="22"/>
          <w:szCs w:val="22"/>
          <w:lang w:eastAsia="ja-JP"/>
        </w:rPr>
        <w:t>Bez souhlasu vlastníka nebo správce veřejné zeleně je na plochách veřejné zeleně zakázáno:</w:t>
      </w:r>
    </w:p>
    <w:p w14:paraId="2CF8CBF4" w14:textId="77777777" w:rsidR="00351C76" w:rsidRPr="00D61947" w:rsidRDefault="00351C76" w:rsidP="00061B80">
      <w:pPr>
        <w:numPr>
          <w:ilvl w:val="0"/>
          <w:numId w:val="34"/>
        </w:numPr>
        <w:tabs>
          <w:tab w:val="clear" w:pos="1068"/>
          <w:tab w:val="num" w:pos="709"/>
        </w:tabs>
        <w:ind w:left="709" w:hanging="283"/>
        <w:rPr>
          <w:rFonts w:ascii="Arial" w:hAnsi="Arial" w:cs="Arial"/>
          <w:sz w:val="22"/>
          <w:szCs w:val="22"/>
          <w:lang w:eastAsia="ja-JP"/>
        </w:rPr>
      </w:pPr>
      <w:r w:rsidRPr="00351C76">
        <w:rPr>
          <w:rFonts w:ascii="Arial" w:hAnsi="Arial" w:cs="Arial"/>
          <w:iCs/>
          <w:sz w:val="22"/>
          <w:szCs w:val="22"/>
          <w:lang w:eastAsia="ja-JP"/>
        </w:rPr>
        <w:t>jakýmkoliv způsobem poškozovat, ničit nebo znečišťovat veřejnou zeleň,</w:t>
      </w:r>
    </w:p>
    <w:p w14:paraId="5FB509DC" w14:textId="77777777" w:rsidR="00351C76" w:rsidRPr="00351C76" w:rsidRDefault="00351C76" w:rsidP="00061B80">
      <w:pPr>
        <w:numPr>
          <w:ilvl w:val="0"/>
          <w:numId w:val="34"/>
        </w:numPr>
        <w:tabs>
          <w:tab w:val="clear" w:pos="1068"/>
          <w:tab w:val="num" w:pos="709"/>
        </w:tabs>
        <w:ind w:left="709" w:hanging="283"/>
        <w:rPr>
          <w:rFonts w:ascii="Arial" w:hAnsi="Arial" w:cs="Arial"/>
          <w:sz w:val="22"/>
          <w:szCs w:val="22"/>
          <w:lang w:eastAsia="ja-JP"/>
        </w:rPr>
      </w:pPr>
      <w:r w:rsidRPr="00351C76">
        <w:rPr>
          <w:rFonts w:ascii="Arial" w:hAnsi="Arial" w:cs="Arial"/>
          <w:sz w:val="22"/>
          <w:szCs w:val="22"/>
          <w:lang w:eastAsia="ja-JP"/>
        </w:rPr>
        <w:t>rozdělávat oheň mimo místa k tomu určená,</w:t>
      </w:r>
    </w:p>
    <w:p w14:paraId="3F481BEE" w14:textId="77777777" w:rsidR="00351C76" w:rsidRPr="00351C76" w:rsidRDefault="00351C76" w:rsidP="00061B80">
      <w:pPr>
        <w:numPr>
          <w:ilvl w:val="0"/>
          <w:numId w:val="34"/>
        </w:numPr>
        <w:tabs>
          <w:tab w:val="clear" w:pos="1068"/>
          <w:tab w:val="num" w:pos="709"/>
        </w:tabs>
        <w:ind w:left="709" w:hanging="283"/>
        <w:rPr>
          <w:rFonts w:ascii="Arial" w:hAnsi="Arial" w:cs="Arial"/>
          <w:sz w:val="22"/>
          <w:szCs w:val="22"/>
          <w:lang w:eastAsia="ja-JP"/>
        </w:rPr>
      </w:pPr>
      <w:r w:rsidRPr="00351C76">
        <w:rPr>
          <w:rFonts w:ascii="Arial" w:hAnsi="Arial" w:cs="Arial"/>
          <w:sz w:val="22"/>
          <w:szCs w:val="22"/>
          <w:lang w:eastAsia="ja-JP"/>
        </w:rPr>
        <w:t>tábořit, stanovat nebo nocovat,</w:t>
      </w:r>
    </w:p>
    <w:p w14:paraId="4C645F96" w14:textId="77777777" w:rsidR="00351C76" w:rsidRDefault="00351C76" w:rsidP="00061B80">
      <w:pPr>
        <w:numPr>
          <w:ilvl w:val="0"/>
          <w:numId w:val="34"/>
        </w:numPr>
        <w:tabs>
          <w:tab w:val="clear" w:pos="1068"/>
          <w:tab w:val="num" w:pos="709"/>
        </w:tabs>
        <w:ind w:left="709" w:hanging="283"/>
        <w:rPr>
          <w:rFonts w:ascii="Arial" w:hAnsi="Arial" w:cs="Arial"/>
          <w:sz w:val="22"/>
          <w:szCs w:val="22"/>
          <w:lang w:eastAsia="ja-JP"/>
        </w:rPr>
      </w:pPr>
      <w:r w:rsidRPr="00351C76">
        <w:rPr>
          <w:rFonts w:ascii="Arial" w:hAnsi="Arial" w:cs="Arial"/>
          <w:sz w:val="22"/>
          <w:szCs w:val="22"/>
          <w:lang w:eastAsia="ja-JP"/>
        </w:rPr>
        <w:t>vjíždět na ně a stát na nich s motorovými vozidly a jejich přípojnými vozidly mimo pozemní komunikace bez souhlasu vlastníka, s výjimkou případů vjezdů a stání motorových vozidel v souvislosti s údržbou veřejné zeleně.</w:t>
      </w:r>
    </w:p>
    <w:p w14:paraId="1F609E00" w14:textId="45093952" w:rsidR="00852723" w:rsidRPr="00B445EF" w:rsidRDefault="007F2617" w:rsidP="00B445EF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  <w:lang w:eastAsia="ja-JP"/>
        </w:rPr>
      </w:pPr>
      <w:r w:rsidRPr="00B445EF">
        <w:rPr>
          <w:rFonts w:ascii="Arial" w:hAnsi="Arial" w:cs="Arial"/>
          <w:sz w:val="22"/>
          <w:szCs w:val="22"/>
          <w:lang w:eastAsia="ja-JP"/>
        </w:rPr>
        <w:t xml:space="preserve">(3) </w:t>
      </w:r>
      <w:r w:rsidR="00184543" w:rsidRPr="00B445EF">
        <w:rPr>
          <w:rFonts w:ascii="Arial" w:hAnsi="Arial" w:cs="Arial"/>
          <w:sz w:val="22"/>
          <w:szCs w:val="22"/>
          <w:lang w:eastAsia="ja-JP"/>
        </w:rPr>
        <w:t>V místech, kde je součástí veřejného prostranství zeleň, j</w:t>
      </w:r>
      <w:r w:rsidR="004072F4" w:rsidRPr="00B445EF">
        <w:rPr>
          <w:rFonts w:ascii="Arial" w:hAnsi="Arial" w:cs="Arial"/>
          <w:sz w:val="22"/>
          <w:szCs w:val="22"/>
          <w:lang w:eastAsia="ja-JP"/>
        </w:rPr>
        <w:t xml:space="preserve">e </w:t>
      </w:r>
      <w:r w:rsidRPr="00B445EF">
        <w:rPr>
          <w:rFonts w:ascii="Arial" w:hAnsi="Arial" w:cs="Arial"/>
          <w:sz w:val="22"/>
          <w:szCs w:val="22"/>
          <w:lang w:eastAsia="ja-JP"/>
        </w:rPr>
        <w:t xml:space="preserve">bez </w:t>
      </w:r>
      <w:r w:rsidR="002424B9" w:rsidRPr="00B445EF">
        <w:rPr>
          <w:rFonts w:ascii="Arial" w:hAnsi="Arial" w:cs="Arial"/>
          <w:sz w:val="22"/>
          <w:szCs w:val="22"/>
          <w:lang w:eastAsia="ja-JP"/>
        </w:rPr>
        <w:t>souhlasu</w:t>
      </w:r>
      <w:r w:rsidRPr="00B445EF">
        <w:rPr>
          <w:rFonts w:ascii="Arial" w:hAnsi="Arial" w:cs="Arial"/>
          <w:sz w:val="22"/>
          <w:szCs w:val="22"/>
          <w:lang w:eastAsia="ja-JP"/>
        </w:rPr>
        <w:t xml:space="preserve"> vlastníka nebo správce veřejné zeleně</w:t>
      </w:r>
      <w:r w:rsidR="002424B9" w:rsidRPr="00B445EF">
        <w:rPr>
          <w:rFonts w:ascii="Arial" w:hAnsi="Arial" w:cs="Arial"/>
          <w:sz w:val="22"/>
          <w:szCs w:val="22"/>
          <w:lang w:eastAsia="ja-JP"/>
        </w:rPr>
        <w:t xml:space="preserve"> </w:t>
      </w:r>
      <w:r w:rsidR="004072F4" w:rsidRPr="00B445EF">
        <w:rPr>
          <w:rFonts w:ascii="Arial" w:hAnsi="Arial" w:cs="Arial"/>
          <w:sz w:val="22"/>
          <w:szCs w:val="22"/>
          <w:lang w:eastAsia="ja-JP"/>
        </w:rPr>
        <w:t>zakázána následující činnost:</w:t>
      </w:r>
    </w:p>
    <w:p w14:paraId="767C0292" w14:textId="77777777" w:rsidR="00061B80" w:rsidRPr="00B445EF" w:rsidRDefault="004072F4" w:rsidP="00CB74DE">
      <w:pPr>
        <w:numPr>
          <w:ilvl w:val="0"/>
          <w:numId w:val="37"/>
        </w:numPr>
        <w:tabs>
          <w:tab w:val="clear" w:pos="1068"/>
        </w:tabs>
        <w:ind w:left="709" w:hanging="283"/>
        <w:jc w:val="both"/>
        <w:rPr>
          <w:rFonts w:ascii="Arial" w:hAnsi="Arial" w:cs="Arial"/>
          <w:sz w:val="22"/>
          <w:szCs w:val="22"/>
          <w:lang w:eastAsia="ja-JP"/>
        </w:rPr>
      </w:pPr>
      <w:r w:rsidRPr="00B445EF">
        <w:rPr>
          <w:rFonts w:ascii="Arial" w:hAnsi="Arial" w:cs="Arial"/>
          <w:sz w:val="22"/>
          <w:szCs w:val="22"/>
          <w:lang w:eastAsia="ja-JP"/>
        </w:rPr>
        <w:t xml:space="preserve">trhání </w:t>
      </w:r>
      <w:r w:rsidR="003C0A1F" w:rsidRPr="00B445EF">
        <w:rPr>
          <w:rFonts w:ascii="Arial" w:hAnsi="Arial" w:cs="Arial"/>
          <w:sz w:val="22"/>
          <w:szCs w:val="22"/>
          <w:lang w:eastAsia="ja-JP"/>
        </w:rPr>
        <w:t>květin</w:t>
      </w:r>
      <w:r w:rsidRPr="00B445EF">
        <w:rPr>
          <w:rFonts w:ascii="Arial" w:hAnsi="Arial" w:cs="Arial"/>
          <w:sz w:val="22"/>
          <w:szCs w:val="22"/>
          <w:lang w:eastAsia="ja-JP"/>
        </w:rPr>
        <w:t xml:space="preserve"> a plod</w:t>
      </w:r>
      <w:r w:rsidR="00A06313" w:rsidRPr="00B445EF">
        <w:rPr>
          <w:rFonts w:ascii="Arial" w:hAnsi="Arial" w:cs="Arial"/>
          <w:sz w:val="22"/>
          <w:szCs w:val="22"/>
          <w:lang w:eastAsia="ja-JP"/>
        </w:rPr>
        <w:t>ů</w:t>
      </w:r>
      <w:r w:rsidRPr="00B445EF">
        <w:rPr>
          <w:rFonts w:ascii="Arial" w:hAnsi="Arial" w:cs="Arial"/>
          <w:sz w:val="22"/>
          <w:szCs w:val="22"/>
          <w:lang w:eastAsia="ja-JP"/>
        </w:rPr>
        <w:t xml:space="preserve"> okrasných </w:t>
      </w:r>
      <w:r w:rsidR="00A06313" w:rsidRPr="00B445EF">
        <w:rPr>
          <w:rFonts w:ascii="Arial" w:hAnsi="Arial" w:cs="Arial"/>
          <w:sz w:val="22"/>
          <w:szCs w:val="22"/>
          <w:lang w:eastAsia="ja-JP"/>
        </w:rPr>
        <w:t>dřevin</w:t>
      </w:r>
      <w:r w:rsidRPr="00B445EF">
        <w:rPr>
          <w:rFonts w:ascii="Arial" w:hAnsi="Arial" w:cs="Arial"/>
          <w:sz w:val="22"/>
          <w:szCs w:val="22"/>
          <w:lang w:eastAsia="ja-JP"/>
        </w:rPr>
        <w:t xml:space="preserve">, lámání </w:t>
      </w:r>
      <w:r w:rsidR="003C0A1F" w:rsidRPr="00B445EF">
        <w:rPr>
          <w:rFonts w:ascii="Arial" w:hAnsi="Arial" w:cs="Arial"/>
          <w:sz w:val="22"/>
          <w:szCs w:val="22"/>
          <w:lang w:eastAsia="ja-JP"/>
        </w:rPr>
        <w:t>větví</w:t>
      </w:r>
      <w:r w:rsidRPr="00B445EF">
        <w:rPr>
          <w:rFonts w:ascii="Arial" w:hAnsi="Arial" w:cs="Arial"/>
          <w:sz w:val="22"/>
          <w:szCs w:val="22"/>
          <w:lang w:eastAsia="ja-JP"/>
        </w:rPr>
        <w:t xml:space="preserve">, </w:t>
      </w:r>
      <w:r w:rsidR="003C0A1F" w:rsidRPr="00B445EF">
        <w:rPr>
          <w:rFonts w:ascii="Arial" w:hAnsi="Arial" w:cs="Arial"/>
          <w:sz w:val="22"/>
          <w:szCs w:val="22"/>
          <w:lang w:eastAsia="ja-JP"/>
        </w:rPr>
        <w:t>prořezávání</w:t>
      </w:r>
      <w:r w:rsidRPr="00B445EF">
        <w:rPr>
          <w:rFonts w:ascii="Arial" w:hAnsi="Arial" w:cs="Arial"/>
          <w:sz w:val="22"/>
          <w:szCs w:val="22"/>
          <w:lang w:eastAsia="ja-JP"/>
        </w:rPr>
        <w:t xml:space="preserve"> a kácení </w:t>
      </w:r>
      <w:r w:rsidR="003C0A1F" w:rsidRPr="00B445EF">
        <w:rPr>
          <w:rFonts w:ascii="Arial" w:hAnsi="Arial" w:cs="Arial"/>
          <w:sz w:val="22"/>
          <w:szCs w:val="22"/>
          <w:lang w:eastAsia="ja-JP"/>
        </w:rPr>
        <w:t>dřevin</w:t>
      </w:r>
      <w:r w:rsidRPr="00B445EF">
        <w:rPr>
          <w:rFonts w:ascii="Arial" w:hAnsi="Arial" w:cs="Arial"/>
          <w:sz w:val="22"/>
          <w:szCs w:val="22"/>
          <w:lang w:eastAsia="ja-JP"/>
        </w:rPr>
        <w:t>,</w:t>
      </w:r>
    </w:p>
    <w:p w14:paraId="13D1E8A3" w14:textId="77777777" w:rsidR="00061B80" w:rsidRPr="00B445EF" w:rsidRDefault="004072F4" w:rsidP="00BB5AF5">
      <w:pPr>
        <w:numPr>
          <w:ilvl w:val="0"/>
          <w:numId w:val="37"/>
        </w:numPr>
        <w:tabs>
          <w:tab w:val="clear" w:pos="1068"/>
        </w:tabs>
        <w:ind w:left="709" w:hanging="283"/>
        <w:jc w:val="both"/>
        <w:rPr>
          <w:rFonts w:ascii="Arial" w:hAnsi="Arial" w:cs="Arial"/>
          <w:sz w:val="22"/>
          <w:szCs w:val="22"/>
          <w:lang w:eastAsia="ja-JP"/>
        </w:rPr>
      </w:pPr>
      <w:r w:rsidRPr="00B445EF">
        <w:rPr>
          <w:rFonts w:ascii="Arial" w:hAnsi="Arial" w:cs="Arial"/>
          <w:sz w:val="22"/>
          <w:szCs w:val="22"/>
          <w:lang w:eastAsia="ja-JP"/>
        </w:rPr>
        <w:t xml:space="preserve">svévolné vysazování, </w:t>
      </w:r>
      <w:r w:rsidR="005C6543" w:rsidRPr="00B445EF">
        <w:rPr>
          <w:rFonts w:ascii="Arial" w:hAnsi="Arial" w:cs="Arial"/>
          <w:sz w:val="22"/>
          <w:szCs w:val="22"/>
          <w:lang w:eastAsia="ja-JP"/>
        </w:rPr>
        <w:t>přemísťování</w:t>
      </w:r>
      <w:r w:rsidRPr="00B445EF">
        <w:rPr>
          <w:rFonts w:ascii="Arial" w:hAnsi="Arial" w:cs="Arial"/>
          <w:sz w:val="22"/>
          <w:szCs w:val="22"/>
          <w:lang w:eastAsia="ja-JP"/>
        </w:rPr>
        <w:t xml:space="preserve">, úprava </w:t>
      </w:r>
      <w:r w:rsidR="005C6543" w:rsidRPr="00B445EF">
        <w:rPr>
          <w:rFonts w:ascii="Arial" w:hAnsi="Arial" w:cs="Arial"/>
          <w:sz w:val="22"/>
          <w:szCs w:val="22"/>
          <w:lang w:eastAsia="ja-JP"/>
        </w:rPr>
        <w:t>součástí</w:t>
      </w:r>
      <w:r w:rsidRPr="00B445EF">
        <w:rPr>
          <w:rFonts w:ascii="Arial" w:hAnsi="Arial" w:cs="Arial"/>
          <w:sz w:val="22"/>
          <w:szCs w:val="22"/>
          <w:lang w:eastAsia="ja-JP"/>
        </w:rPr>
        <w:t xml:space="preserve"> </w:t>
      </w:r>
      <w:r w:rsidR="005C6543" w:rsidRPr="00B445EF">
        <w:rPr>
          <w:rFonts w:ascii="Arial" w:hAnsi="Arial" w:cs="Arial"/>
          <w:sz w:val="22"/>
          <w:szCs w:val="22"/>
          <w:lang w:eastAsia="ja-JP"/>
        </w:rPr>
        <w:t>zeleně</w:t>
      </w:r>
      <w:r w:rsidRPr="00B445EF">
        <w:rPr>
          <w:rFonts w:ascii="Arial" w:hAnsi="Arial" w:cs="Arial"/>
          <w:sz w:val="22"/>
          <w:szCs w:val="22"/>
          <w:lang w:eastAsia="ja-JP"/>
        </w:rPr>
        <w:t>,</w:t>
      </w:r>
    </w:p>
    <w:p w14:paraId="5B65A9B0" w14:textId="526C8117" w:rsidR="004072F4" w:rsidRPr="00B445EF" w:rsidRDefault="005C6543" w:rsidP="00BB5AF5">
      <w:pPr>
        <w:numPr>
          <w:ilvl w:val="0"/>
          <w:numId w:val="37"/>
        </w:numPr>
        <w:tabs>
          <w:tab w:val="clear" w:pos="1068"/>
        </w:tabs>
        <w:ind w:left="709" w:hanging="283"/>
        <w:jc w:val="both"/>
        <w:rPr>
          <w:rFonts w:ascii="Arial" w:hAnsi="Arial" w:cs="Arial"/>
          <w:sz w:val="22"/>
          <w:szCs w:val="22"/>
          <w:lang w:eastAsia="ja-JP"/>
        </w:rPr>
      </w:pPr>
      <w:r w:rsidRPr="00B445EF">
        <w:rPr>
          <w:rFonts w:ascii="Arial" w:hAnsi="Arial" w:cs="Arial"/>
          <w:sz w:val="22"/>
          <w:szCs w:val="22"/>
          <w:lang w:eastAsia="ja-JP"/>
        </w:rPr>
        <w:t>umísťování</w:t>
      </w:r>
      <w:r w:rsidR="004072F4" w:rsidRPr="00B445EF">
        <w:rPr>
          <w:rFonts w:ascii="Arial" w:hAnsi="Arial" w:cs="Arial"/>
          <w:sz w:val="22"/>
          <w:szCs w:val="22"/>
          <w:lang w:eastAsia="ja-JP"/>
        </w:rPr>
        <w:t xml:space="preserve"> nebo </w:t>
      </w:r>
      <w:r w:rsidRPr="00B445EF">
        <w:rPr>
          <w:rFonts w:ascii="Arial" w:hAnsi="Arial" w:cs="Arial"/>
          <w:sz w:val="22"/>
          <w:szCs w:val="22"/>
          <w:lang w:eastAsia="ja-JP"/>
        </w:rPr>
        <w:t>upevňování</w:t>
      </w:r>
      <w:r w:rsidR="004072F4" w:rsidRPr="00B445EF">
        <w:rPr>
          <w:rFonts w:ascii="Arial" w:hAnsi="Arial" w:cs="Arial"/>
          <w:sz w:val="22"/>
          <w:szCs w:val="22"/>
          <w:lang w:eastAsia="ja-JP"/>
        </w:rPr>
        <w:t xml:space="preserve"> jakýchkoliv </w:t>
      </w:r>
      <w:r w:rsidRPr="00B445EF">
        <w:rPr>
          <w:rFonts w:ascii="Arial" w:hAnsi="Arial" w:cs="Arial"/>
          <w:sz w:val="22"/>
          <w:szCs w:val="22"/>
          <w:lang w:eastAsia="ja-JP"/>
        </w:rPr>
        <w:t>předmětů</w:t>
      </w:r>
      <w:r w:rsidR="004072F4" w:rsidRPr="00B445EF">
        <w:rPr>
          <w:rFonts w:ascii="Arial" w:hAnsi="Arial" w:cs="Arial"/>
          <w:sz w:val="22"/>
          <w:szCs w:val="22"/>
          <w:lang w:eastAsia="ja-JP"/>
        </w:rPr>
        <w:t xml:space="preserve"> na </w:t>
      </w:r>
      <w:r w:rsidRPr="00B445EF">
        <w:rPr>
          <w:rFonts w:ascii="Arial" w:hAnsi="Arial" w:cs="Arial"/>
          <w:sz w:val="22"/>
          <w:szCs w:val="22"/>
          <w:lang w:eastAsia="ja-JP"/>
        </w:rPr>
        <w:t>zeleň</w:t>
      </w:r>
      <w:r w:rsidR="004072F4" w:rsidRPr="00B445EF">
        <w:rPr>
          <w:rFonts w:ascii="Arial" w:hAnsi="Arial" w:cs="Arial"/>
          <w:sz w:val="22"/>
          <w:szCs w:val="22"/>
          <w:lang w:eastAsia="ja-JP"/>
        </w:rPr>
        <w:t xml:space="preserve"> (</w:t>
      </w:r>
      <w:r w:rsidRPr="00B445EF">
        <w:rPr>
          <w:rFonts w:ascii="Arial" w:hAnsi="Arial" w:cs="Arial"/>
          <w:sz w:val="22"/>
          <w:szCs w:val="22"/>
          <w:lang w:eastAsia="ja-JP"/>
        </w:rPr>
        <w:t>např.</w:t>
      </w:r>
      <w:r w:rsidR="004072F4" w:rsidRPr="00B445EF">
        <w:rPr>
          <w:rFonts w:ascii="Arial" w:hAnsi="Arial" w:cs="Arial"/>
          <w:sz w:val="22"/>
          <w:szCs w:val="22"/>
          <w:lang w:eastAsia="ja-JP"/>
        </w:rPr>
        <w:t xml:space="preserve"> bazény, sušáky</w:t>
      </w:r>
      <w:r w:rsidR="009D62DC" w:rsidRPr="00B445EF">
        <w:rPr>
          <w:rFonts w:ascii="Arial" w:hAnsi="Arial" w:cs="Arial"/>
          <w:sz w:val="22"/>
          <w:szCs w:val="22"/>
          <w:lang w:eastAsia="ja-JP"/>
        </w:rPr>
        <w:t xml:space="preserve"> </w:t>
      </w:r>
      <w:r w:rsidR="004072F4" w:rsidRPr="00B445EF">
        <w:rPr>
          <w:rFonts w:ascii="Arial" w:hAnsi="Arial" w:cs="Arial"/>
          <w:sz w:val="22"/>
          <w:szCs w:val="22"/>
          <w:lang w:eastAsia="ja-JP"/>
        </w:rPr>
        <w:t xml:space="preserve">na prádlo, reklamní </w:t>
      </w:r>
      <w:r w:rsidR="00966A2E" w:rsidRPr="00B445EF">
        <w:rPr>
          <w:rFonts w:ascii="Arial" w:hAnsi="Arial" w:cs="Arial"/>
          <w:sz w:val="22"/>
          <w:szCs w:val="22"/>
          <w:lang w:eastAsia="ja-JP"/>
        </w:rPr>
        <w:t>poutače</w:t>
      </w:r>
      <w:r w:rsidR="004072F4" w:rsidRPr="00B445EF">
        <w:rPr>
          <w:rFonts w:ascii="Arial" w:hAnsi="Arial" w:cs="Arial"/>
          <w:sz w:val="22"/>
          <w:szCs w:val="22"/>
          <w:lang w:eastAsia="ja-JP"/>
        </w:rPr>
        <w:t xml:space="preserve"> aj.)</w:t>
      </w:r>
      <w:r w:rsidR="009D62DC" w:rsidRPr="00B445EF">
        <w:rPr>
          <w:rFonts w:ascii="Arial" w:hAnsi="Arial" w:cs="Arial"/>
          <w:sz w:val="22"/>
          <w:szCs w:val="22"/>
          <w:lang w:eastAsia="ja-JP"/>
        </w:rPr>
        <w:t>.</w:t>
      </w:r>
    </w:p>
    <w:p w14:paraId="3A153F3B" w14:textId="77777777" w:rsidR="00351C76" w:rsidRPr="00351C76" w:rsidRDefault="00351C76" w:rsidP="00966B18">
      <w:pPr>
        <w:rPr>
          <w:rFonts w:ascii="Arial" w:hAnsi="Arial" w:cs="Arial"/>
          <w:sz w:val="22"/>
          <w:szCs w:val="22"/>
        </w:rPr>
      </w:pPr>
    </w:p>
    <w:p w14:paraId="31A4E4CC" w14:textId="77777777" w:rsidR="00966B18" w:rsidRPr="00351C76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EA4545" w14:textId="05D18A56" w:rsidR="00966B18" w:rsidRPr="00351C76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51C76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D61947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3F7035C4" w14:textId="77777777" w:rsidR="00966B18" w:rsidRPr="00351C76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351C76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ECB87E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498D307" w14:textId="77777777" w:rsidR="00EF4E55" w:rsidRDefault="00966B18" w:rsidP="00EF4E55">
      <w:pPr>
        <w:pStyle w:val="Odstavecseseznamem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833E6C4" w14:textId="77777777" w:rsidR="00EF4E55" w:rsidRDefault="00EF4E55" w:rsidP="00EF4E55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14:paraId="3C9E02A1" w14:textId="7199CEA0" w:rsidR="00EF4E55" w:rsidRPr="00EF4E55" w:rsidRDefault="00966B18" w:rsidP="00EF4E55">
      <w:pPr>
        <w:pStyle w:val="Odstavecseseznamem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F4E55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4D7B54E" w14:textId="77777777" w:rsidR="00EF4E55" w:rsidRPr="00EF4E55" w:rsidRDefault="00EF4E55" w:rsidP="00EF4E55">
      <w:pPr>
        <w:pStyle w:val="Odstavecseseznamem"/>
        <w:rPr>
          <w:rFonts w:ascii="Arial" w:hAnsi="Arial" w:cs="Arial"/>
          <w:color w:val="000000"/>
          <w:sz w:val="22"/>
          <w:szCs w:val="22"/>
        </w:rPr>
      </w:pPr>
    </w:p>
    <w:p w14:paraId="2A4932AA" w14:textId="55774820" w:rsidR="00966B18" w:rsidRPr="00EF4E55" w:rsidRDefault="00966B18" w:rsidP="00EF4E55">
      <w:pPr>
        <w:pStyle w:val="Odstavecseseznamem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F4E55">
        <w:rPr>
          <w:rFonts w:ascii="Arial" w:hAnsi="Arial" w:cs="Arial"/>
          <w:color w:val="000000"/>
          <w:sz w:val="22"/>
          <w:szCs w:val="22"/>
        </w:rPr>
        <w:t xml:space="preserve">V případě znečištění ulice nebo jiného veřejného prostranství </w:t>
      </w:r>
      <w:r w:rsidR="003C0572" w:rsidRPr="00EF4E55">
        <w:rPr>
          <w:rFonts w:ascii="Arial" w:hAnsi="Arial" w:cs="Arial"/>
          <w:color w:val="000000"/>
          <w:sz w:val="22"/>
          <w:szCs w:val="22"/>
        </w:rPr>
        <w:t>exkrementy</w:t>
      </w:r>
      <w:r w:rsidRPr="00EF4E55">
        <w:rPr>
          <w:rFonts w:ascii="Arial" w:hAnsi="Arial" w:cs="Arial"/>
          <w:color w:val="000000"/>
          <w:sz w:val="22"/>
          <w:szCs w:val="22"/>
        </w:rPr>
        <w:t xml:space="preserve"> zvířete </w:t>
      </w:r>
      <w:r w:rsidR="00F252F6">
        <w:rPr>
          <w:rFonts w:ascii="Arial" w:hAnsi="Arial" w:cs="Arial"/>
          <w:color w:val="000000"/>
          <w:sz w:val="22"/>
          <w:szCs w:val="22"/>
        </w:rPr>
        <w:t>t</w:t>
      </w:r>
      <w:r w:rsidR="00F252F6" w:rsidRPr="00EF4E55">
        <w:rPr>
          <w:rFonts w:ascii="Arial" w:hAnsi="Arial" w:cs="Arial"/>
          <w:color w:val="000000"/>
          <w:sz w:val="22"/>
          <w:szCs w:val="22"/>
        </w:rPr>
        <w:t xml:space="preserve">oto znečištění </w:t>
      </w:r>
      <w:r w:rsidR="00ED3967" w:rsidRPr="00EF4E55">
        <w:rPr>
          <w:rFonts w:ascii="Arial" w:hAnsi="Arial" w:cs="Arial"/>
          <w:color w:val="000000"/>
          <w:sz w:val="22"/>
          <w:szCs w:val="22"/>
        </w:rPr>
        <w:t xml:space="preserve">neprodleně </w:t>
      </w:r>
      <w:r w:rsidRPr="00EF4E55">
        <w:rPr>
          <w:rFonts w:ascii="Arial" w:hAnsi="Arial" w:cs="Arial"/>
          <w:color w:val="000000"/>
          <w:sz w:val="22"/>
          <w:szCs w:val="22"/>
        </w:rPr>
        <w:t>odstraní osoba, která má zvíře v dané chvíli ve své péči.</w:t>
      </w:r>
    </w:p>
    <w:p w14:paraId="29801B26" w14:textId="77777777" w:rsidR="00FD06A2" w:rsidRDefault="00FD06A2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C13777" w14:textId="77777777" w:rsidR="007A3A3A" w:rsidRPr="00702680" w:rsidRDefault="007A3A3A" w:rsidP="007A3A3A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14:paraId="2A676A00" w14:textId="77777777" w:rsidR="0062206B" w:rsidRDefault="0062206B" w:rsidP="007A3A3A">
      <w:pPr>
        <w:rPr>
          <w:rFonts w:ascii="Arial" w:hAnsi="Arial" w:cs="Arial"/>
          <w:b/>
          <w:bCs/>
          <w:sz w:val="22"/>
          <w:szCs w:val="22"/>
        </w:rPr>
      </w:pPr>
    </w:p>
    <w:p w14:paraId="329E5A6C" w14:textId="0D57A8C3" w:rsidR="00966B18" w:rsidRPr="007346FF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46FF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2206B" w:rsidRPr="007346FF">
        <w:rPr>
          <w:rFonts w:ascii="Arial" w:hAnsi="Arial" w:cs="Arial"/>
          <w:b/>
          <w:bCs/>
          <w:sz w:val="22"/>
          <w:szCs w:val="22"/>
        </w:rPr>
        <w:t>5</w:t>
      </w:r>
    </w:p>
    <w:p w14:paraId="7FFF9DFF" w14:textId="1D87BD5A" w:rsidR="00966B18" w:rsidRDefault="008D4D4F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46FF">
        <w:rPr>
          <w:rFonts w:ascii="Arial" w:hAnsi="Arial" w:cs="Arial"/>
          <w:b/>
          <w:bCs/>
          <w:sz w:val="22"/>
          <w:szCs w:val="22"/>
        </w:rPr>
        <w:t>Účinnost</w:t>
      </w:r>
    </w:p>
    <w:p w14:paraId="214E199B" w14:textId="77777777" w:rsidR="00DB00F3" w:rsidRDefault="00DB00F3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949A9F3" w14:textId="4C39233A" w:rsidR="00860D27" w:rsidRDefault="00860D27" w:rsidP="008D4D4F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62206B">
        <w:rPr>
          <w:rFonts w:ascii="Arial" w:hAnsi="Arial" w:cs="Arial"/>
          <w:sz w:val="22"/>
          <w:szCs w:val="22"/>
        </w:rPr>
        <w:t xml:space="preserve">Tato vyhláška nabývá účinnosti </w:t>
      </w:r>
      <w:r w:rsidR="008D4D4F" w:rsidRPr="0062206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54A636AB" w14:textId="77777777" w:rsidR="00793D53" w:rsidRDefault="00793D53" w:rsidP="008D4D4F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D61947" w14:paraId="20B41A10" w14:textId="77777777" w:rsidTr="00744638">
        <w:trPr>
          <w:trHeight w:hRule="exact" w:val="1134"/>
        </w:trPr>
        <w:tc>
          <w:tcPr>
            <w:tcW w:w="4822" w:type="dxa"/>
            <w:vAlign w:val="bottom"/>
            <w:hideMark/>
          </w:tcPr>
          <w:p w14:paraId="504EDBB7" w14:textId="77777777" w:rsidR="00D61947" w:rsidRDefault="00D61947" w:rsidP="00744638">
            <w:pPr>
              <w:pStyle w:val="PodpisovePole"/>
            </w:pPr>
            <w:r>
              <w:t>Zuzana Tvrzníková v. r.</w:t>
            </w:r>
            <w:r>
              <w:br/>
              <w:t xml:space="preserve"> starostka</w:t>
            </w:r>
          </w:p>
        </w:tc>
        <w:tc>
          <w:tcPr>
            <w:tcW w:w="4823" w:type="dxa"/>
            <w:vAlign w:val="bottom"/>
            <w:hideMark/>
          </w:tcPr>
          <w:p w14:paraId="7C4FE93F" w14:textId="77777777" w:rsidR="00D61947" w:rsidRDefault="00D61947" w:rsidP="00744638">
            <w:pPr>
              <w:pStyle w:val="PodpisovePole"/>
            </w:pPr>
            <w:r>
              <w:t>Ing. Pavel Matys v. r.</w:t>
            </w:r>
            <w:r>
              <w:br/>
              <w:t xml:space="preserve"> místostarosta</w:t>
            </w:r>
          </w:p>
        </w:tc>
      </w:tr>
    </w:tbl>
    <w:p w14:paraId="280285E6" w14:textId="77777777" w:rsidR="0055685E" w:rsidRDefault="0055685E" w:rsidP="00860D27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sectPr w:rsidR="0055685E" w:rsidSect="00B13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ECF5" w14:textId="77777777" w:rsidR="00D67C31" w:rsidRDefault="00D67C31">
      <w:r>
        <w:separator/>
      </w:r>
    </w:p>
  </w:endnote>
  <w:endnote w:type="continuationSeparator" w:id="0">
    <w:p w14:paraId="1AE916CE" w14:textId="77777777" w:rsidR="00D67C31" w:rsidRDefault="00D6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95040" w14:textId="77777777" w:rsidR="00D67C31" w:rsidRDefault="00D67C31">
      <w:r>
        <w:separator/>
      </w:r>
    </w:p>
  </w:footnote>
  <w:footnote w:type="continuationSeparator" w:id="0">
    <w:p w14:paraId="7990A8C9" w14:textId="77777777" w:rsidR="00D67C31" w:rsidRDefault="00D67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AC4698"/>
    <w:multiLevelType w:val="hybridMultilevel"/>
    <w:tmpl w:val="D830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23A1"/>
    <w:multiLevelType w:val="hybridMultilevel"/>
    <w:tmpl w:val="04C2F6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D55511"/>
    <w:multiLevelType w:val="hybridMultilevel"/>
    <w:tmpl w:val="CAEE9D76"/>
    <w:lvl w:ilvl="0" w:tplc="C9729C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F471BCF"/>
    <w:multiLevelType w:val="hybridMultilevel"/>
    <w:tmpl w:val="5CAEE0A0"/>
    <w:lvl w:ilvl="0" w:tplc="6F0C9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E6AB8"/>
    <w:multiLevelType w:val="hybridMultilevel"/>
    <w:tmpl w:val="A46896B0"/>
    <w:lvl w:ilvl="0" w:tplc="48CC303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568EB"/>
    <w:multiLevelType w:val="hybridMultilevel"/>
    <w:tmpl w:val="730E53E8"/>
    <w:lvl w:ilvl="0" w:tplc="FB188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DB0CCD"/>
    <w:multiLevelType w:val="hybridMultilevel"/>
    <w:tmpl w:val="0050698E"/>
    <w:lvl w:ilvl="0" w:tplc="5C1283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D3830"/>
    <w:multiLevelType w:val="hybridMultilevel"/>
    <w:tmpl w:val="B310FEA2"/>
    <w:lvl w:ilvl="0" w:tplc="61F6A6E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22671"/>
    <w:multiLevelType w:val="hybridMultilevel"/>
    <w:tmpl w:val="C2B29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5" w15:restartNumberingAfterBreak="0">
    <w:nsid w:val="4E5604D3"/>
    <w:multiLevelType w:val="multilevel"/>
    <w:tmpl w:val="5928CE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73450C"/>
    <w:multiLevelType w:val="hybridMultilevel"/>
    <w:tmpl w:val="7B1AF710"/>
    <w:lvl w:ilvl="0" w:tplc="E0640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B404D"/>
    <w:multiLevelType w:val="hybridMultilevel"/>
    <w:tmpl w:val="E4A671D6"/>
    <w:lvl w:ilvl="0" w:tplc="B752444E">
      <w:start w:val="1"/>
      <w:numFmt w:val="lowerLetter"/>
      <w:lvlText w:val="%1)"/>
      <w:lvlJc w:val="left"/>
      <w:pPr>
        <w:ind w:left="192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652" w:hanging="360"/>
      </w:pPr>
    </w:lvl>
    <w:lvl w:ilvl="2" w:tplc="0405001B" w:tentative="1">
      <w:start w:val="1"/>
      <w:numFmt w:val="lowerRoman"/>
      <w:lvlText w:val="%3."/>
      <w:lvlJc w:val="right"/>
      <w:pPr>
        <w:ind w:left="3372" w:hanging="180"/>
      </w:pPr>
    </w:lvl>
    <w:lvl w:ilvl="3" w:tplc="0405000F" w:tentative="1">
      <w:start w:val="1"/>
      <w:numFmt w:val="decimal"/>
      <w:lvlText w:val="%4."/>
      <w:lvlJc w:val="left"/>
      <w:pPr>
        <w:ind w:left="4092" w:hanging="360"/>
      </w:pPr>
    </w:lvl>
    <w:lvl w:ilvl="4" w:tplc="04050019" w:tentative="1">
      <w:start w:val="1"/>
      <w:numFmt w:val="lowerLetter"/>
      <w:lvlText w:val="%5."/>
      <w:lvlJc w:val="left"/>
      <w:pPr>
        <w:ind w:left="4812" w:hanging="360"/>
      </w:pPr>
    </w:lvl>
    <w:lvl w:ilvl="5" w:tplc="0405001B" w:tentative="1">
      <w:start w:val="1"/>
      <w:numFmt w:val="lowerRoman"/>
      <w:lvlText w:val="%6."/>
      <w:lvlJc w:val="right"/>
      <w:pPr>
        <w:ind w:left="5532" w:hanging="180"/>
      </w:pPr>
    </w:lvl>
    <w:lvl w:ilvl="6" w:tplc="0405000F" w:tentative="1">
      <w:start w:val="1"/>
      <w:numFmt w:val="decimal"/>
      <w:lvlText w:val="%7."/>
      <w:lvlJc w:val="left"/>
      <w:pPr>
        <w:ind w:left="6252" w:hanging="360"/>
      </w:pPr>
    </w:lvl>
    <w:lvl w:ilvl="7" w:tplc="04050019" w:tentative="1">
      <w:start w:val="1"/>
      <w:numFmt w:val="lowerLetter"/>
      <w:lvlText w:val="%8."/>
      <w:lvlJc w:val="left"/>
      <w:pPr>
        <w:ind w:left="6972" w:hanging="360"/>
      </w:pPr>
    </w:lvl>
    <w:lvl w:ilvl="8" w:tplc="040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9" w15:restartNumberingAfterBreak="0">
    <w:nsid w:val="599B6347"/>
    <w:multiLevelType w:val="hybridMultilevel"/>
    <w:tmpl w:val="88FCCD22"/>
    <w:lvl w:ilvl="0" w:tplc="6B0C3B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F2029"/>
    <w:multiLevelType w:val="hybridMultilevel"/>
    <w:tmpl w:val="144C180A"/>
    <w:lvl w:ilvl="0" w:tplc="098CAF2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B4A730B"/>
    <w:multiLevelType w:val="hybridMultilevel"/>
    <w:tmpl w:val="9E7682C4"/>
    <w:lvl w:ilvl="0" w:tplc="2FC052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C9543D"/>
    <w:multiLevelType w:val="hybridMultilevel"/>
    <w:tmpl w:val="16A8A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B54C8"/>
    <w:multiLevelType w:val="hybridMultilevel"/>
    <w:tmpl w:val="7E0AAD32"/>
    <w:lvl w:ilvl="0" w:tplc="495E117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40769"/>
    <w:multiLevelType w:val="hybridMultilevel"/>
    <w:tmpl w:val="5EDEE8DA"/>
    <w:lvl w:ilvl="0" w:tplc="6F0C94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96E88"/>
    <w:multiLevelType w:val="hybridMultilevel"/>
    <w:tmpl w:val="F47CD3B6"/>
    <w:lvl w:ilvl="0" w:tplc="6F0C94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A82C98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E2823D8"/>
    <w:multiLevelType w:val="hybridMultilevel"/>
    <w:tmpl w:val="A7D8B646"/>
    <w:lvl w:ilvl="0" w:tplc="25E64092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27071704">
    <w:abstractNumId w:val="9"/>
  </w:num>
  <w:num w:numId="2" w16cid:durableId="566113353">
    <w:abstractNumId w:val="33"/>
  </w:num>
  <w:num w:numId="3" w16cid:durableId="154802709">
    <w:abstractNumId w:val="4"/>
  </w:num>
  <w:num w:numId="4" w16cid:durableId="750589668">
    <w:abstractNumId w:val="23"/>
  </w:num>
  <w:num w:numId="5" w16cid:durableId="1590312311">
    <w:abstractNumId w:val="21"/>
  </w:num>
  <w:num w:numId="6" w16cid:durableId="1656834073">
    <w:abstractNumId w:val="29"/>
  </w:num>
  <w:num w:numId="7" w16cid:durableId="1057163147">
    <w:abstractNumId w:val="11"/>
  </w:num>
  <w:num w:numId="8" w16cid:durableId="510024908">
    <w:abstractNumId w:val="0"/>
  </w:num>
  <w:num w:numId="9" w16cid:durableId="1942058546">
    <w:abstractNumId w:val="28"/>
  </w:num>
  <w:num w:numId="10" w16cid:durableId="318194676">
    <w:abstractNumId w:val="14"/>
  </w:num>
  <w:num w:numId="11" w16cid:durableId="791896327">
    <w:abstractNumId w:val="1"/>
  </w:num>
  <w:num w:numId="12" w16cid:durableId="2038384334">
    <w:abstractNumId w:val="31"/>
  </w:num>
  <w:num w:numId="13" w16cid:durableId="681051654">
    <w:abstractNumId w:val="26"/>
  </w:num>
  <w:num w:numId="14" w16cid:durableId="897203419">
    <w:abstractNumId w:val="27"/>
  </w:num>
  <w:num w:numId="15" w16cid:durableId="2057462936">
    <w:abstractNumId w:val="34"/>
  </w:num>
  <w:num w:numId="16" w16cid:durableId="498622644">
    <w:abstractNumId w:val="3"/>
  </w:num>
  <w:num w:numId="17" w16cid:durableId="1674338904">
    <w:abstractNumId w:val="13"/>
  </w:num>
  <w:num w:numId="18" w16cid:durableId="2044939620">
    <w:abstractNumId w:val="24"/>
  </w:num>
  <w:num w:numId="19" w16cid:durableId="2138181431">
    <w:abstractNumId w:val="5"/>
  </w:num>
  <w:num w:numId="20" w16cid:durableId="598295837">
    <w:abstractNumId w:val="17"/>
  </w:num>
  <w:num w:numId="21" w16cid:durableId="684091314">
    <w:abstractNumId w:val="22"/>
  </w:num>
  <w:num w:numId="22" w16cid:durableId="4934222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7301487">
    <w:abstractNumId w:val="6"/>
  </w:num>
  <w:num w:numId="24" w16cid:durableId="1656445112">
    <w:abstractNumId w:val="10"/>
  </w:num>
  <w:num w:numId="25" w16cid:durableId="1672636981">
    <w:abstractNumId w:val="8"/>
  </w:num>
  <w:num w:numId="26" w16cid:durableId="1643074536">
    <w:abstractNumId w:val="19"/>
  </w:num>
  <w:num w:numId="27" w16cid:durableId="1801068538">
    <w:abstractNumId w:val="16"/>
  </w:num>
  <w:num w:numId="28" w16cid:durableId="1450123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5069684">
    <w:abstractNumId w:val="18"/>
  </w:num>
  <w:num w:numId="30" w16cid:durableId="1485125471">
    <w:abstractNumId w:val="20"/>
  </w:num>
  <w:num w:numId="31" w16cid:durableId="579828515">
    <w:abstractNumId w:val="30"/>
  </w:num>
  <w:num w:numId="32" w16cid:durableId="18088198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1308150">
    <w:abstractNumId w:val="15"/>
  </w:num>
  <w:num w:numId="34" w16cid:durableId="95918639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8966978">
    <w:abstractNumId w:val="2"/>
  </w:num>
  <w:num w:numId="36" w16cid:durableId="650720881">
    <w:abstractNumId w:val="12"/>
  </w:num>
  <w:num w:numId="37" w16cid:durableId="906574939">
    <w:abstractNumId w:val="7"/>
  </w:num>
  <w:num w:numId="38" w16cid:durableId="204925618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6FE1"/>
    <w:rsid w:val="000558B4"/>
    <w:rsid w:val="00061B80"/>
    <w:rsid w:val="0009300E"/>
    <w:rsid w:val="000A3D4A"/>
    <w:rsid w:val="000A4022"/>
    <w:rsid w:val="000A74C5"/>
    <w:rsid w:val="000B2A99"/>
    <w:rsid w:val="000B5A9D"/>
    <w:rsid w:val="000D0011"/>
    <w:rsid w:val="00117659"/>
    <w:rsid w:val="00117EA2"/>
    <w:rsid w:val="00156111"/>
    <w:rsid w:val="00184543"/>
    <w:rsid w:val="001A6FE9"/>
    <w:rsid w:val="001B21CD"/>
    <w:rsid w:val="001B46C7"/>
    <w:rsid w:val="001F7999"/>
    <w:rsid w:val="00201EF4"/>
    <w:rsid w:val="00223425"/>
    <w:rsid w:val="002424B9"/>
    <w:rsid w:val="0024722A"/>
    <w:rsid w:val="00264606"/>
    <w:rsid w:val="002802C6"/>
    <w:rsid w:val="002B7FA8"/>
    <w:rsid w:val="002E763D"/>
    <w:rsid w:val="00300B8D"/>
    <w:rsid w:val="00316B69"/>
    <w:rsid w:val="00337CD5"/>
    <w:rsid w:val="003473F4"/>
    <w:rsid w:val="00351C76"/>
    <w:rsid w:val="003C0572"/>
    <w:rsid w:val="003C0A1F"/>
    <w:rsid w:val="003C41E8"/>
    <w:rsid w:val="003C5573"/>
    <w:rsid w:val="003D0406"/>
    <w:rsid w:val="003D28B3"/>
    <w:rsid w:val="003E787F"/>
    <w:rsid w:val="004072F4"/>
    <w:rsid w:val="00412DF4"/>
    <w:rsid w:val="00427351"/>
    <w:rsid w:val="0043132E"/>
    <w:rsid w:val="004356CE"/>
    <w:rsid w:val="00440891"/>
    <w:rsid w:val="004B71E3"/>
    <w:rsid w:val="004E52C1"/>
    <w:rsid w:val="00510174"/>
    <w:rsid w:val="0055685E"/>
    <w:rsid w:val="005615C0"/>
    <w:rsid w:val="005717F3"/>
    <w:rsid w:val="00593596"/>
    <w:rsid w:val="00596CA6"/>
    <w:rsid w:val="005B6B40"/>
    <w:rsid w:val="005C6543"/>
    <w:rsid w:val="005D3B01"/>
    <w:rsid w:val="005F01AD"/>
    <w:rsid w:val="0060085C"/>
    <w:rsid w:val="0062206B"/>
    <w:rsid w:val="00641107"/>
    <w:rsid w:val="006817A5"/>
    <w:rsid w:val="0068647A"/>
    <w:rsid w:val="006906B6"/>
    <w:rsid w:val="006B398A"/>
    <w:rsid w:val="006B4CDA"/>
    <w:rsid w:val="006C16CB"/>
    <w:rsid w:val="006D47AC"/>
    <w:rsid w:val="006E68CB"/>
    <w:rsid w:val="00712B5A"/>
    <w:rsid w:val="007148EE"/>
    <w:rsid w:val="0072159E"/>
    <w:rsid w:val="00732237"/>
    <w:rsid w:val="007346FF"/>
    <w:rsid w:val="00751202"/>
    <w:rsid w:val="00793D53"/>
    <w:rsid w:val="0079680B"/>
    <w:rsid w:val="007A3A3A"/>
    <w:rsid w:val="007B2C23"/>
    <w:rsid w:val="007B4E94"/>
    <w:rsid w:val="007E1DB2"/>
    <w:rsid w:val="007F2617"/>
    <w:rsid w:val="007F2C82"/>
    <w:rsid w:val="007F693C"/>
    <w:rsid w:val="00801179"/>
    <w:rsid w:val="00807F85"/>
    <w:rsid w:val="00852723"/>
    <w:rsid w:val="00860D27"/>
    <w:rsid w:val="00892735"/>
    <w:rsid w:val="008C7562"/>
    <w:rsid w:val="008D4D4F"/>
    <w:rsid w:val="00951376"/>
    <w:rsid w:val="00966A2E"/>
    <w:rsid w:val="00966B18"/>
    <w:rsid w:val="0097503A"/>
    <w:rsid w:val="00976C66"/>
    <w:rsid w:val="00985066"/>
    <w:rsid w:val="009D62DC"/>
    <w:rsid w:val="009F15A1"/>
    <w:rsid w:val="00A05338"/>
    <w:rsid w:val="00A06313"/>
    <w:rsid w:val="00A413A8"/>
    <w:rsid w:val="00A53286"/>
    <w:rsid w:val="00A60BEE"/>
    <w:rsid w:val="00AB4813"/>
    <w:rsid w:val="00AD0F46"/>
    <w:rsid w:val="00AE4FB7"/>
    <w:rsid w:val="00AF3AAB"/>
    <w:rsid w:val="00AF53F8"/>
    <w:rsid w:val="00B03041"/>
    <w:rsid w:val="00B13EDB"/>
    <w:rsid w:val="00B445EF"/>
    <w:rsid w:val="00B868BC"/>
    <w:rsid w:val="00BA135A"/>
    <w:rsid w:val="00BA7A5C"/>
    <w:rsid w:val="00BC1312"/>
    <w:rsid w:val="00BF3C19"/>
    <w:rsid w:val="00C145AE"/>
    <w:rsid w:val="00C22014"/>
    <w:rsid w:val="00C350DD"/>
    <w:rsid w:val="00C35C54"/>
    <w:rsid w:val="00C41C78"/>
    <w:rsid w:val="00C4756A"/>
    <w:rsid w:val="00C649F1"/>
    <w:rsid w:val="00C65065"/>
    <w:rsid w:val="00C87D58"/>
    <w:rsid w:val="00C91655"/>
    <w:rsid w:val="00C964AE"/>
    <w:rsid w:val="00CB14EB"/>
    <w:rsid w:val="00CF3DDA"/>
    <w:rsid w:val="00D038C1"/>
    <w:rsid w:val="00D37713"/>
    <w:rsid w:val="00D47F96"/>
    <w:rsid w:val="00D61947"/>
    <w:rsid w:val="00D64FCC"/>
    <w:rsid w:val="00D67C31"/>
    <w:rsid w:val="00DB00F3"/>
    <w:rsid w:val="00E004F9"/>
    <w:rsid w:val="00E00A2F"/>
    <w:rsid w:val="00E07EE0"/>
    <w:rsid w:val="00E22741"/>
    <w:rsid w:val="00E229D7"/>
    <w:rsid w:val="00EB3EB0"/>
    <w:rsid w:val="00EC1816"/>
    <w:rsid w:val="00EC54B8"/>
    <w:rsid w:val="00ED102A"/>
    <w:rsid w:val="00ED3967"/>
    <w:rsid w:val="00EF4E55"/>
    <w:rsid w:val="00F012FB"/>
    <w:rsid w:val="00F252F6"/>
    <w:rsid w:val="00F30B95"/>
    <w:rsid w:val="00F43BBC"/>
    <w:rsid w:val="00F53CB2"/>
    <w:rsid w:val="00F54334"/>
    <w:rsid w:val="00F57BE9"/>
    <w:rsid w:val="00F57D41"/>
    <w:rsid w:val="00F7064C"/>
    <w:rsid w:val="00FA3B0E"/>
    <w:rsid w:val="00FD06A2"/>
    <w:rsid w:val="00FE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3F43C"/>
  <w15:docId w15:val="{4890A78F-5911-4043-9647-081A5E5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6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13ED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13ED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B13ED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13ED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13ED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13EDB"/>
    <w:rPr>
      <w:noProof/>
      <w:sz w:val="20"/>
      <w:szCs w:val="20"/>
    </w:rPr>
  </w:style>
  <w:style w:type="character" w:styleId="Znakapoznpodarou">
    <w:name w:val="footnote reference"/>
    <w:semiHidden/>
    <w:rsid w:val="00B13EDB"/>
    <w:rPr>
      <w:vertAlign w:val="superscript"/>
    </w:rPr>
  </w:style>
  <w:style w:type="paragraph" w:customStyle="1" w:styleId="NormlnIMP">
    <w:name w:val="Normální_IMP"/>
    <w:basedOn w:val="Normln"/>
    <w:rsid w:val="00B13ED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13EDB"/>
    <w:rPr>
      <w:sz w:val="16"/>
      <w:szCs w:val="16"/>
    </w:rPr>
  </w:style>
  <w:style w:type="paragraph" w:styleId="Textkomente">
    <w:name w:val="annotation text"/>
    <w:basedOn w:val="Normln"/>
    <w:semiHidden/>
    <w:rsid w:val="00B13EDB"/>
    <w:rPr>
      <w:sz w:val="20"/>
      <w:szCs w:val="20"/>
    </w:rPr>
  </w:style>
  <w:style w:type="paragraph" w:styleId="Zkladntextodsazen3">
    <w:name w:val="Body Text Indent 3"/>
    <w:basedOn w:val="Normln"/>
    <w:rsid w:val="00B13ED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13EDB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40891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860D2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u w:color="000000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60D27"/>
    <w:rPr>
      <w:rFonts w:ascii="Arial" w:eastAsia="PingFang SC" w:hAnsi="Arial" w:cs="Arial Unicode MS"/>
      <w:b/>
      <w:bCs/>
      <w:kern w:val="3"/>
      <w:sz w:val="24"/>
      <w:szCs w:val="24"/>
      <w:u w:color="000000"/>
      <w:lang w:eastAsia="zh-CN" w:bidi="hi-IN"/>
    </w:rPr>
  </w:style>
  <w:style w:type="paragraph" w:customStyle="1" w:styleId="PodpisovePole">
    <w:name w:val="PodpisovePole"/>
    <w:basedOn w:val="Normln"/>
    <w:qFormat/>
    <w:rsid w:val="00860D2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  <w:style w:type="paragraph" w:styleId="Bezmezer">
    <w:name w:val="No Spacing"/>
    <w:uiPriority w:val="1"/>
    <w:qFormat/>
    <w:rsid w:val="0062206B"/>
    <w:rPr>
      <w:rFonts w:ascii="Calibri" w:hAnsi="Calibri"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rsid w:val="0062206B"/>
    <w:rPr>
      <w:bCs/>
      <w:sz w:val="24"/>
    </w:rPr>
  </w:style>
  <w:style w:type="character" w:customStyle="1" w:styleId="ZkladntextChar">
    <w:name w:val="Základní text Char"/>
    <w:basedOn w:val="Standardnpsmoodstavce"/>
    <w:link w:val="Zkladntext"/>
    <w:rsid w:val="00351C7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AD89E-5559-4D97-B6EC-264B78A1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Zuzana Tvrzníková</cp:lastModifiedBy>
  <cp:revision>9</cp:revision>
  <cp:lastPrinted>2022-06-02T06:22:00Z</cp:lastPrinted>
  <dcterms:created xsi:type="dcterms:W3CDTF">2025-12-04T12:49:00Z</dcterms:created>
  <dcterms:modified xsi:type="dcterms:W3CDTF">2025-12-17T17:11:00Z</dcterms:modified>
</cp:coreProperties>
</file>