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50368D">
      <w:pPr>
        <w:pStyle w:val="Nzev"/>
        <w:spacing w:line="240" w:lineRule="auto"/>
      </w:pPr>
      <w:r w:rsidRPr="00A864EC">
        <w:t>Město Kroměříž</w:t>
      </w:r>
    </w:p>
    <w:p w14:paraId="41AD402D" w14:textId="4EE62C90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2E83CC80" w14:textId="77777777" w:rsidR="0050368D" w:rsidRPr="00284C62" w:rsidRDefault="0050368D" w:rsidP="0050368D">
      <w:pPr>
        <w:pStyle w:val="Nzev"/>
        <w:spacing w:line="240" w:lineRule="auto"/>
        <w:rPr>
          <w:color w:val="FF0000"/>
          <w:sz w:val="20"/>
          <w:szCs w:val="20"/>
        </w:rPr>
      </w:pPr>
    </w:p>
    <w:p w14:paraId="11490F4A" w14:textId="2FE06742" w:rsidR="0050368D" w:rsidRDefault="0050368D" w:rsidP="0050368D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4BA691A5" w14:textId="77777777" w:rsidR="00253336" w:rsidRPr="00253336" w:rsidRDefault="00253336" w:rsidP="0050368D">
      <w:pPr>
        <w:pStyle w:val="Nzev"/>
        <w:spacing w:line="240" w:lineRule="auto"/>
        <w:rPr>
          <w:sz w:val="32"/>
          <w:szCs w:val="32"/>
        </w:rPr>
      </w:pPr>
    </w:p>
    <w:p w14:paraId="3ADC339E" w14:textId="7C93AA82" w:rsidR="0050368D" w:rsidRPr="00F80188" w:rsidRDefault="00284C62" w:rsidP="008B54A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8B54A3">
        <w:rPr>
          <w:rFonts w:ascii="Arial" w:hAnsi="Arial" w:cs="Arial"/>
          <w:b/>
          <w:bCs/>
        </w:rPr>
        <w:t>doplňuje</w:t>
      </w:r>
      <w:r w:rsidRPr="00F80188">
        <w:rPr>
          <w:rFonts w:ascii="Arial" w:hAnsi="Arial" w:cs="Arial"/>
          <w:b/>
          <w:bCs/>
        </w:rPr>
        <w:t xml:space="preserve"> </w:t>
      </w:r>
      <w:r w:rsidR="00DF0E26">
        <w:rPr>
          <w:rFonts w:ascii="Arial" w:hAnsi="Arial" w:cs="Arial"/>
          <w:b/>
          <w:bCs/>
        </w:rPr>
        <w:t xml:space="preserve">a mění </w:t>
      </w:r>
      <w:r w:rsidRPr="00F80188">
        <w:rPr>
          <w:rFonts w:ascii="Arial" w:hAnsi="Arial" w:cs="Arial"/>
          <w:b/>
          <w:bCs/>
        </w:rPr>
        <w:t>obecně závazná vyhláška města Kroměříž</w:t>
      </w:r>
      <w:r w:rsidR="00F80188" w:rsidRPr="00F80188">
        <w:rPr>
          <w:rFonts w:ascii="Arial" w:hAnsi="Arial" w:cs="Arial"/>
          <w:b/>
          <w:bCs/>
        </w:rPr>
        <w:t>e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663F44" w:rsidRPr="00F80188">
        <w:rPr>
          <w:rFonts w:ascii="Arial" w:hAnsi="Arial" w:cs="Arial"/>
          <w:b/>
          <w:bCs/>
        </w:rPr>
        <w:t>1/2022</w:t>
      </w:r>
      <w:r w:rsidRPr="00F80188">
        <w:rPr>
          <w:rFonts w:ascii="Arial" w:hAnsi="Arial" w:cs="Arial"/>
          <w:b/>
          <w:bCs/>
        </w:rPr>
        <w:t xml:space="preserve">, </w:t>
      </w:r>
      <w:r w:rsidR="002600EF" w:rsidRPr="00F80188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F80188">
        <w:rPr>
          <w:rFonts w:ascii="Arial" w:hAnsi="Arial" w:cs="Arial"/>
          <w:b/>
          <w:bCs/>
        </w:rPr>
        <w:t>o nočním klidu</w:t>
      </w:r>
    </w:p>
    <w:p w14:paraId="4F62270B" w14:textId="77777777" w:rsidR="00310759" w:rsidRPr="00F80188" w:rsidRDefault="00310759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14:paraId="39EFE053" w14:textId="6A4BAF4E" w:rsidR="0050368D" w:rsidRPr="004B7108" w:rsidRDefault="0050368D" w:rsidP="008B54A3">
      <w:pPr>
        <w:pStyle w:val="Zkladntext"/>
        <w:spacing w:line="240" w:lineRule="auto"/>
        <w:rPr>
          <w:sz w:val="22"/>
          <w:szCs w:val="22"/>
        </w:rPr>
      </w:pPr>
      <w:r w:rsidRPr="004B7108">
        <w:rPr>
          <w:sz w:val="22"/>
          <w:szCs w:val="22"/>
        </w:rPr>
        <w:t>Zastupitelstvo města Kroměříž</w:t>
      </w:r>
      <w:r w:rsidR="00A933A8">
        <w:rPr>
          <w:sz w:val="22"/>
          <w:szCs w:val="22"/>
        </w:rPr>
        <w:t>e</w:t>
      </w:r>
      <w:r w:rsidRPr="004B7108">
        <w:rPr>
          <w:sz w:val="22"/>
          <w:szCs w:val="22"/>
        </w:rPr>
        <w:t xml:space="preserve"> se na svém zasedání dne</w:t>
      </w:r>
      <w:r w:rsidR="00DF0E26">
        <w:rPr>
          <w:sz w:val="22"/>
          <w:szCs w:val="22"/>
        </w:rPr>
        <w:t xml:space="preserve"> 15. 6</w:t>
      </w:r>
      <w:r w:rsidR="008B54A3">
        <w:rPr>
          <w:sz w:val="22"/>
          <w:szCs w:val="22"/>
        </w:rPr>
        <w:t>. 2023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>usnesením č</w:t>
      </w:r>
      <w:r w:rsidR="00B42CA2" w:rsidRPr="004B7108">
        <w:rPr>
          <w:sz w:val="22"/>
          <w:szCs w:val="22"/>
        </w:rPr>
        <w:t xml:space="preserve">. </w:t>
      </w:r>
      <w:r w:rsidR="006A69C7">
        <w:rPr>
          <w:sz w:val="22"/>
          <w:szCs w:val="22"/>
        </w:rPr>
        <w:t>ZMK/23/5/17</w:t>
      </w:r>
      <w:r w:rsidR="00B42CA2" w:rsidRPr="004B7108">
        <w:rPr>
          <w:sz w:val="22"/>
          <w:szCs w:val="22"/>
        </w:rPr>
        <w:t xml:space="preserve"> </w:t>
      </w:r>
      <w:r w:rsidR="004F1A87" w:rsidRPr="004B7108">
        <w:rPr>
          <w:sz w:val="22"/>
          <w:szCs w:val="22"/>
        </w:rPr>
        <w:t xml:space="preserve">usneslo vydat na základě ustanovení </w:t>
      </w:r>
      <w:r w:rsidR="002600EF" w:rsidRPr="004B7108">
        <w:rPr>
          <w:sz w:val="22"/>
          <w:szCs w:val="22"/>
        </w:rPr>
        <w:t xml:space="preserve">§ 10 písm. </w:t>
      </w:r>
      <w:r w:rsidR="0081564B" w:rsidRPr="004B7108">
        <w:rPr>
          <w:sz w:val="22"/>
          <w:szCs w:val="22"/>
        </w:rPr>
        <w:t xml:space="preserve">b), ustanovení § 10 písm. d), 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E3035E" w:rsidRPr="004B7108">
        <w:rPr>
          <w:sz w:val="22"/>
          <w:szCs w:val="22"/>
        </w:rPr>
        <w:t>§ 5 odst. 7</w:t>
      </w:r>
      <w:r w:rsidR="004F1A87" w:rsidRPr="004B7108">
        <w:rPr>
          <w:sz w:val="22"/>
          <w:szCs w:val="22"/>
        </w:rPr>
        <w:t xml:space="preserve"> zákona č. 251/2016 Sb., o některých přestupcích, ve znění pozdějších předpisů</w:t>
      </w:r>
      <w:r w:rsidRPr="004B7108">
        <w:rPr>
          <w:sz w:val="22"/>
          <w:szCs w:val="22"/>
        </w:rPr>
        <w:t>, tuto obecně závaznou vyhlášku (dále jen „vyhláška“):</w:t>
      </w:r>
    </w:p>
    <w:p w14:paraId="242ECD79" w14:textId="77777777" w:rsidR="00284C62" w:rsidRDefault="00284C62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C04CAE6" w14:textId="77777777" w:rsidR="008B54A3" w:rsidRDefault="008B54A3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C0FAECB" w14:textId="77777777" w:rsidR="00284C62" w:rsidRPr="004B7108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10B176CB" w14:textId="1570FB60" w:rsidR="00284C62" w:rsidRPr="004B7108" w:rsidRDefault="004B26D8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</w:t>
      </w:r>
      <w:r w:rsidR="00284C62"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03270372" w14:textId="77777777" w:rsidR="00284C62" w:rsidRPr="004B7108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BBDAA6" w14:textId="738D5052" w:rsidR="00284C62" w:rsidRDefault="00284C62" w:rsidP="004B26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 w:rsidR="00480E56"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 xml:space="preserve">, o stanovení podmínek pro pořádání, průběh a ukončení veřejnosti přístupných sportovních a kulturních podniků, včetně tanečních zábav, diskoték a jiných kulturních podniků v rozsahu nezbytném k zajištění veřejného pořádku a o nočním klidu </w:t>
      </w:r>
      <w:r w:rsidR="00D573A3">
        <w:rPr>
          <w:rFonts w:ascii="Arial" w:hAnsi="Arial" w:cs="Arial"/>
          <w:bCs/>
          <w:sz w:val="22"/>
          <w:szCs w:val="22"/>
        </w:rPr>
        <w:t xml:space="preserve">ve znění Obecně závazné vyhlášky města Kroměříže č. </w:t>
      </w:r>
      <w:r w:rsidR="00E06E46">
        <w:rPr>
          <w:rFonts w:ascii="Arial" w:hAnsi="Arial" w:cs="Arial"/>
          <w:bCs/>
          <w:sz w:val="22"/>
          <w:szCs w:val="22"/>
        </w:rPr>
        <w:t>6</w:t>
      </w:r>
      <w:r w:rsidR="00D573A3">
        <w:rPr>
          <w:rFonts w:ascii="Arial" w:hAnsi="Arial" w:cs="Arial"/>
          <w:bCs/>
          <w:sz w:val="22"/>
          <w:szCs w:val="22"/>
        </w:rPr>
        <w:t>/202</w:t>
      </w:r>
      <w:r w:rsidR="00E06E46">
        <w:rPr>
          <w:rFonts w:ascii="Arial" w:hAnsi="Arial" w:cs="Arial"/>
          <w:bCs/>
          <w:sz w:val="22"/>
          <w:szCs w:val="22"/>
        </w:rPr>
        <w:t>2</w:t>
      </w:r>
      <w:r w:rsidR="00D573A3">
        <w:rPr>
          <w:rFonts w:ascii="Arial" w:hAnsi="Arial" w:cs="Arial"/>
          <w:bCs/>
          <w:sz w:val="22"/>
          <w:szCs w:val="22"/>
        </w:rPr>
        <w:t xml:space="preserve">, kterou se </w:t>
      </w:r>
      <w:r w:rsidR="00E06E46">
        <w:rPr>
          <w:rFonts w:ascii="Arial" w:hAnsi="Arial" w:cs="Arial"/>
          <w:bCs/>
          <w:sz w:val="22"/>
          <w:szCs w:val="22"/>
        </w:rPr>
        <w:t>doplňuje o</w:t>
      </w:r>
      <w:r w:rsidR="00D573A3"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 w:rsidR="00D573A3">
        <w:rPr>
          <w:rFonts w:ascii="Arial" w:hAnsi="Arial" w:cs="Arial"/>
          <w:bCs/>
          <w:sz w:val="22"/>
          <w:szCs w:val="22"/>
        </w:rPr>
        <w:t xml:space="preserve"> č. 1/2022</w:t>
      </w:r>
      <w:r w:rsidR="00D573A3"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4B26D8">
        <w:rPr>
          <w:rFonts w:ascii="Arial" w:hAnsi="Arial" w:cs="Arial"/>
          <w:bCs/>
          <w:sz w:val="22"/>
          <w:szCs w:val="22"/>
        </w:rPr>
        <w:t>, O</w:t>
      </w:r>
      <w:r w:rsidR="008B54A3">
        <w:rPr>
          <w:rFonts w:ascii="Arial" w:hAnsi="Arial" w:cs="Arial"/>
          <w:bCs/>
          <w:sz w:val="22"/>
          <w:szCs w:val="22"/>
        </w:rPr>
        <w:t>becně závazné vyhlášky města Kroměříže č. 1/2023, kterou se mění o</w:t>
      </w:r>
      <w:r w:rsidR="008B54A3"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 w:rsidR="008B54A3">
        <w:rPr>
          <w:rFonts w:ascii="Arial" w:hAnsi="Arial" w:cs="Arial"/>
          <w:bCs/>
          <w:sz w:val="22"/>
          <w:szCs w:val="22"/>
        </w:rPr>
        <w:t xml:space="preserve"> č. 1/2022</w:t>
      </w:r>
      <w:r w:rsidR="008B54A3"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4B26D8">
        <w:rPr>
          <w:rFonts w:ascii="Arial" w:hAnsi="Arial" w:cs="Arial"/>
          <w:bCs/>
          <w:sz w:val="22"/>
          <w:szCs w:val="22"/>
        </w:rPr>
        <w:t xml:space="preserve"> a Obecně závazné vyhlášky města Kroměříže č. 2</w:t>
      </w:r>
      <w:r w:rsidR="004B26D8" w:rsidRPr="004B26D8">
        <w:rPr>
          <w:rFonts w:ascii="Arial" w:hAnsi="Arial" w:cs="Arial"/>
          <w:bCs/>
          <w:sz w:val="22"/>
          <w:szCs w:val="22"/>
        </w:rPr>
        <w:t xml:space="preserve">/2023, kterou se </w:t>
      </w:r>
      <w:r w:rsidR="004B26D8">
        <w:rPr>
          <w:rFonts w:ascii="Arial" w:hAnsi="Arial" w:cs="Arial"/>
          <w:bCs/>
          <w:sz w:val="22"/>
          <w:szCs w:val="22"/>
        </w:rPr>
        <w:t>doplňuje</w:t>
      </w:r>
      <w:r w:rsidR="004B26D8" w:rsidRPr="004B26D8">
        <w:rPr>
          <w:rFonts w:ascii="Arial" w:hAnsi="Arial" w:cs="Arial"/>
          <w:bCs/>
          <w:sz w:val="22"/>
          <w:szCs w:val="22"/>
        </w:rPr>
        <w:t xml:space="preserve">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</w:t>
      </w:r>
      <w:r w:rsidR="004B26D8">
        <w:rPr>
          <w:rFonts w:ascii="Arial" w:hAnsi="Arial" w:cs="Arial"/>
          <w:bCs/>
          <w:sz w:val="22"/>
          <w:szCs w:val="22"/>
        </w:rPr>
        <w:t xml:space="preserve">jného pořádku a o nočním klidu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 w:rsidR="004B26D8">
        <w:rPr>
          <w:rFonts w:ascii="Arial" w:hAnsi="Arial" w:cs="Arial"/>
          <w:bCs/>
          <w:sz w:val="22"/>
          <w:szCs w:val="22"/>
        </w:rPr>
        <w:t>mění</w:t>
      </w:r>
      <w:r w:rsidR="00F80188">
        <w:rPr>
          <w:rFonts w:ascii="Arial" w:hAnsi="Arial" w:cs="Arial"/>
          <w:bCs/>
          <w:sz w:val="22"/>
          <w:szCs w:val="22"/>
        </w:rPr>
        <w:t xml:space="preserve"> takto:</w:t>
      </w:r>
      <w:r w:rsidR="00253336"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0DA4C896" w14:textId="05AFD8E5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EE8B5CB" w14:textId="77777777" w:rsidR="008B54A3" w:rsidRDefault="008B54A3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6F145FF" w14:textId="3E3B5BB9" w:rsidR="008B54A3" w:rsidRDefault="006018F6" w:rsidP="006018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příloze se bod 2 písm. o</w:t>
      </w:r>
      <w:r w:rsidR="008B54A3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>mění a nově zní</w:t>
      </w:r>
      <w:r w:rsidR="008B54A3" w:rsidRPr="008B54A3">
        <w:rPr>
          <w:rFonts w:ascii="Arial" w:hAnsi="Arial" w:cs="Arial"/>
          <w:bCs/>
          <w:sz w:val="22"/>
          <w:szCs w:val="22"/>
        </w:rPr>
        <w:t>:</w:t>
      </w:r>
    </w:p>
    <w:p w14:paraId="0E5B91E8" w14:textId="77777777" w:rsidR="008B54A3" w:rsidRPr="008B54A3" w:rsidRDefault="008B54A3" w:rsidP="008B54A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52E1D1F" w14:textId="2956229A" w:rsidR="008B54A3" w:rsidRDefault="006018F6" w:rsidP="006018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„o</w:t>
      </w:r>
      <w:r w:rsidR="004B26D8">
        <w:rPr>
          <w:rFonts w:ascii="Arial" w:hAnsi="Arial" w:cs="Arial"/>
          <w:bCs/>
          <w:sz w:val="22"/>
          <w:szCs w:val="22"/>
        </w:rPr>
        <w:t xml:space="preserve">) </w:t>
      </w:r>
      <w:r w:rsidRPr="006018F6">
        <w:rPr>
          <w:rFonts w:ascii="Arial" w:hAnsi="Arial" w:cs="Arial"/>
          <w:bCs/>
          <w:sz w:val="22"/>
          <w:szCs w:val="22"/>
        </w:rPr>
        <w:t>v noci z úterý na středu a ze středy na čtvrtek při pr</w:t>
      </w:r>
      <w:r>
        <w:rPr>
          <w:rFonts w:ascii="Arial" w:hAnsi="Arial" w:cs="Arial"/>
          <w:bCs/>
          <w:sz w:val="22"/>
          <w:szCs w:val="22"/>
        </w:rPr>
        <w:t xml:space="preserve">omítání kina pod širým nebem na </w:t>
      </w:r>
      <w:r w:rsidRPr="006018F6">
        <w:rPr>
          <w:rFonts w:ascii="Arial" w:hAnsi="Arial" w:cs="Arial"/>
          <w:bCs/>
          <w:sz w:val="22"/>
          <w:szCs w:val="22"/>
        </w:rPr>
        <w:t xml:space="preserve">nádvoří Klubu Starý pivovar v </w:t>
      </w:r>
      <w:r>
        <w:rPr>
          <w:rFonts w:ascii="Arial" w:hAnsi="Arial" w:cs="Arial"/>
          <w:bCs/>
          <w:sz w:val="22"/>
          <w:szCs w:val="22"/>
        </w:rPr>
        <w:t>měsíci srpnu od 8. 8. 2023 do 30</w:t>
      </w:r>
      <w:r w:rsidRPr="006018F6">
        <w:rPr>
          <w:rFonts w:ascii="Arial" w:hAnsi="Arial" w:cs="Arial"/>
          <w:bCs/>
          <w:sz w:val="22"/>
          <w:szCs w:val="22"/>
        </w:rPr>
        <w:t>. 8. 2023 se doba nočního klidu vymezuje dob</w:t>
      </w:r>
      <w:r>
        <w:rPr>
          <w:rFonts w:ascii="Arial" w:hAnsi="Arial" w:cs="Arial"/>
          <w:bCs/>
          <w:sz w:val="22"/>
          <w:szCs w:val="22"/>
        </w:rPr>
        <w:t>ou od 23.00 hodin do 6.00 hodin a ze dne 30. 8. 2023 na den 31. 8. 2023</w:t>
      </w:r>
      <w:r w:rsidRPr="006018F6">
        <w:t xml:space="preserve"> </w:t>
      </w:r>
      <w:r w:rsidRPr="006018F6">
        <w:rPr>
          <w:rFonts w:ascii="Arial" w:hAnsi="Arial" w:cs="Arial"/>
          <w:bCs/>
          <w:sz w:val="22"/>
          <w:szCs w:val="22"/>
        </w:rPr>
        <w:t>se doba no</w:t>
      </w:r>
      <w:r>
        <w:rPr>
          <w:rFonts w:ascii="Arial" w:hAnsi="Arial" w:cs="Arial"/>
          <w:bCs/>
          <w:sz w:val="22"/>
          <w:szCs w:val="22"/>
        </w:rPr>
        <w:t>čního klidu vymezuje dobou od 00</w:t>
      </w:r>
      <w:r w:rsidRPr="006018F6">
        <w:rPr>
          <w:rFonts w:ascii="Arial" w:hAnsi="Arial" w:cs="Arial"/>
          <w:bCs/>
          <w:sz w:val="22"/>
          <w:szCs w:val="22"/>
        </w:rPr>
        <w:t>.00 hodin do 6.00 hodin</w:t>
      </w:r>
      <w:r>
        <w:rPr>
          <w:rFonts w:ascii="Arial" w:hAnsi="Arial" w:cs="Arial"/>
          <w:bCs/>
          <w:sz w:val="22"/>
          <w:szCs w:val="22"/>
        </w:rPr>
        <w:t>.“</w:t>
      </w:r>
    </w:p>
    <w:p w14:paraId="24A47859" w14:textId="77777777" w:rsidR="008B54A3" w:rsidRDefault="008B54A3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208DB02" w14:textId="77777777" w:rsidR="008B54A3" w:rsidRDefault="008B54A3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0C1E1B1" w14:textId="77777777" w:rsidR="008B54A3" w:rsidRDefault="008B54A3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556ABFD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910DA36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0EBF23C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6B8C562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90FA645" w14:textId="308615EF" w:rsidR="004B26D8" w:rsidRPr="004B7108" w:rsidRDefault="004B26D8" w:rsidP="004B26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286A7E28" w14:textId="77777777" w:rsidR="004B26D8" w:rsidRPr="004B7108" w:rsidRDefault="004B26D8" w:rsidP="004B26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Doplnění</w:t>
      </w:r>
      <w:r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18769D40" w14:textId="77777777" w:rsidR="004B26D8" w:rsidRPr="004B7108" w:rsidRDefault="004B26D8" w:rsidP="004B26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7B5620" w14:textId="77777777" w:rsidR="004B26D8" w:rsidRDefault="004B26D8" w:rsidP="004B26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 xml:space="preserve">, o stanovení podmínek pro pořádání, průběh a ukončení veřejnosti přístupných sportovních a kulturních podniků, včetně tanečních zábav, diskoték a jiných kulturních podniků v rozsahu nezbytném k zajištění veřejného pořádku a o nočním klidu </w:t>
      </w:r>
      <w:r>
        <w:rPr>
          <w:rFonts w:ascii="Arial" w:hAnsi="Arial" w:cs="Arial"/>
          <w:bCs/>
          <w:sz w:val="22"/>
          <w:szCs w:val="22"/>
        </w:rPr>
        <w:t>ve znění Obecně závazné vyhlášky města Kroměříže č. 6/2022, kterou se doplňuje o</w:t>
      </w:r>
      <w:r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  <w:szCs w:val="22"/>
        </w:rPr>
        <w:t>, Obecně závazné vyhlášky města Kroměříže č. 1/2023, kterou se mění o</w:t>
      </w:r>
      <w:r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  <w:szCs w:val="22"/>
        </w:rPr>
        <w:t xml:space="preserve"> a Obecně závazné vyhlášky města Kroměříže č. 2</w:t>
      </w:r>
      <w:r w:rsidRPr="004B26D8">
        <w:rPr>
          <w:rFonts w:ascii="Arial" w:hAnsi="Arial" w:cs="Arial"/>
          <w:bCs/>
          <w:sz w:val="22"/>
          <w:szCs w:val="22"/>
        </w:rPr>
        <w:t xml:space="preserve">/2023, kterou se </w:t>
      </w:r>
      <w:r>
        <w:rPr>
          <w:rFonts w:ascii="Arial" w:hAnsi="Arial" w:cs="Arial"/>
          <w:bCs/>
          <w:sz w:val="22"/>
          <w:szCs w:val="22"/>
        </w:rPr>
        <w:t>doplňuje</w:t>
      </w:r>
      <w:r w:rsidRPr="004B26D8">
        <w:rPr>
          <w:rFonts w:ascii="Arial" w:hAnsi="Arial" w:cs="Arial"/>
          <w:bCs/>
          <w:sz w:val="22"/>
          <w:szCs w:val="22"/>
        </w:rPr>
        <w:t xml:space="preserve">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</w:t>
      </w:r>
      <w:r>
        <w:rPr>
          <w:rFonts w:ascii="Arial" w:hAnsi="Arial" w:cs="Arial"/>
          <w:bCs/>
          <w:sz w:val="22"/>
          <w:szCs w:val="22"/>
        </w:rPr>
        <w:t xml:space="preserve">jného pořádku a o nočním klidu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>
        <w:rPr>
          <w:rFonts w:ascii="Arial" w:hAnsi="Arial" w:cs="Arial"/>
          <w:bCs/>
          <w:sz w:val="22"/>
          <w:szCs w:val="22"/>
        </w:rPr>
        <w:t>doplňuje takto:</w:t>
      </w:r>
      <w:r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2BA3D41B" w14:textId="77777777" w:rsidR="004B26D8" w:rsidRDefault="004B26D8" w:rsidP="004B26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349FEC8" w14:textId="77777777" w:rsidR="006018F6" w:rsidRDefault="006018F6" w:rsidP="006018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AFED50E" w14:textId="77777777" w:rsidR="006018F6" w:rsidRPr="006018F6" w:rsidRDefault="006018F6" w:rsidP="006018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018F6">
        <w:rPr>
          <w:rFonts w:ascii="Arial" w:hAnsi="Arial" w:cs="Arial"/>
          <w:bCs/>
          <w:sz w:val="22"/>
          <w:szCs w:val="22"/>
        </w:rPr>
        <w:t>V příloze se za bod 2 písm. x) vkládá nové písmeno y) které zní:</w:t>
      </w:r>
    </w:p>
    <w:p w14:paraId="5D4047B6" w14:textId="77777777" w:rsidR="006018F6" w:rsidRPr="006018F6" w:rsidRDefault="006018F6" w:rsidP="006018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979156B" w14:textId="060BF1DA" w:rsidR="00C608A5" w:rsidRDefault="006018F6" w:rsidP="006018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018F6">
        <w:rPr>
          <w:rFonts w:ascii="Arial" w:hAnsi="Arial" w:cs="Arial"/>
          <w:bCs/>
          <w:sz w:val="22"/>
          <w:szCs w:val="22"/>
        </w:rPr>
        <w:t>„y) v noci ze dne 22. 9. 2023 na den 23. 9. 2023 při konání akce „</w:t>
      </w:r>
      <w:proofErr w:type="spellStart"/>
      <w:r w:rsidRPr="006018F6">
        <w:rPr>
          <w:rFonts w:ascii="Arial" w:hAnsi="Arial" w:cs="Arial"/>
          <w:bCs/>
          <w:sz w:val="22"/>
          <w:szCs w:val="22"/>
        </w:rPr>
        <w:t>Rally</w:t>
      </w:r>
      <w:proofErr w:type="spellEnd"/>
      <w:r w:rsidRPr="006018F6">
        <w:rPr>
          <w:rFonts w:ascii="Arial" w:hAnsi="Arial" w:cs="Arial"/>
          <w:bCs/>
          <w:sz w:val="22"/>
          <w:szCs w:val="22"/>
        </w:rPr>
        <w:t xml:space="preserve"> Kroměříž““ se doba nočního klidu vymezuje dobou od 23.00 hodin do 6.00 hodin.</w:t>
      </w:r>
    </w:p>
    <w:p w14:paraId="65379B63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90C26C9" w14:textId="0E8519AB" w:rsidR="00253336" w:rsidRPr="00495DA2" w:rsidRDefault="006018F6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279FAA5A" w14:textId="74EF9211" w:rsidR="00253336" w:rsidRPr="00253336" w:rsidRDefault="00253336" w:rsidP="00253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5B0B0844" w14:textId="77777777" w:rsidR="00253336" w:rsidRDefault="00253336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56570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F8D5860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C840F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215105ED" w14:textId="77777777" w:rsidR="00C608A5" w:rsidRDefault="00C608A5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3C5D0A39" w14:textId="77777777" w:rsidR="00C608A5" w:rsidRPr="002E0EAD" w:rsidRDefault="00C608A5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09CBCC53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</w:p>
    <w:p w14:paraId="7925924A" w14:textId="182DC4B5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30EDD">
        <w:rPr>
          <w:sz w:val="22"/>
          <w:szCs w:val="22"/>
        </w:rPr>
        <w:t>Mgr.</w:t>
      </w:r>
      <w:r>
        <w:rPr>
          <w:sz w:val="22"/>
          <w:szCs w:val="22"/>
        </w:rPr>
        <w:t xml:space="preserve"> Bc.</w:t>
      </w:r>
      <w:r w:rsidRPr="00C30EDD">
        <w:rPr>
          <w:sz w:val="22"/>
          <w:szCs w:val="22"/>
        </w:rPr>
        <w:t xml:space="preserve"> </w:t>
      </w:r>
      <w:r>
        <w:rPr>
          <w:sz w:val="22"/>
          <w:szCs w:val="22"/>
        </w:rPr>
        <w:t>Karel Holík, BA, MBA</w:t>
      </w:r>
      <w:bookmarkStart w:id="0" w:name="_GoBack"/>
      <w:bookmarkEnd w:id="0"/>
      <w:r w:rsidR="00F80188">
        <w:rPr>
          <w:sz w:val="22"/>
          <w:szCs w:val="22"/>
        </w:rPr>
        <w:t>, v. r.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Mgr. Tomáš Opatrný</w:t>
      </w:r>
      <w:r w:rsidR="00F80188">
        <w:rPr>
          <w:sz w:val="22"/>
          <w:szCs w:val="22"/>
        </w:rPr>
        <w:t xml:space="preserve"> v. r.</w:t>
      </w:r>
    </w:p>
    <w:p w14:paraId="797740D5" w14:textId="4957AE1B" w:rsidR="009C7139" w:rsidRPr="00360193" w:rsidRDefault="00253336" w:rsidP="00360193">
      <w:pPr>
        <w:pStyle w:val="Zkladntext"/>
        <w:tabs>
          <w:tab w:val="left" w:pos="1080"/>
          <w:tab w:val="left" w:pos="70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C30EDD">
        <w:rPr>
          <w:sz w:val="22"/>
          <w:szCs w:val="22"/>
        </w:rPr>
        <w:t>místostarosta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C30EDD">
        <w:rPr>
          <w:sz w:val="22"/>
          <w:szCs w:val="22"/>
        </w:rPr>
        <w:t>starosta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2065F" w14:textId="77777777" w:rsidR="004A012A" w:rsidRDefault="004A012A">
      <w:r>
        <w:separator/>
      </w:r>
    </w:p>
  </w:endnote>
  <w:endnote w:type="continuationSeparator" w:id="0">
    <w:p w14:paraId="6116AC44" w14:textId="77777777" w:rsidR="004A012A" w:rsidRDefault="004A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A2E8D" w14:textId="77777777" w:rsidR="004A012A" w:rsidRDefault="004A012A">
      <w:r>
        <w:separator/>
      </w:r>
    </w:p>
  </w:footnote>
  <w:footnote w:type="continuationSeparator" w:id="0">
    <w:p w14:paraId="0B2D1DFA" w14:textId="77777777" w:rsidR="004A012A" w:rsidRDefault="004A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24F54"/>
    <w:rsid w:val="000332E4"/>
    <w:rsid w:val="00065024"/>
    <w:rsid w:val="000679A3"/>
    <w:rsid w:val="00075BF0"/>
    <w:rsid w:val="000964CE"/>
    <w:rsid w:val="000B3EEF"/>
    <w:rsid w:val="0010101D"/>
    <w:rsid w:val="00102C8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87931"/>
    <w:rsid w:val="002A2AAE"/>
    <w:rsid w:val="002C7946"/>
    <w:rsid w:val="002D030F"/>
    <w:rsid w:val="002D2CD4"/>
    <w:rsid w:val="002E560E"/>
    <w:rsid w:val="002E5676"/>
    <w:rsid w:val="002F17D4"/>
    <w:rsid w:val="00310759"/>
    <w:rsid w:val="00314228"/>
    <w:rsid w:val="00332A09"/>
    <w:rsid w:val="00336753"/>
    <w:rsid w:val="003412B5"/>
    <w:rsid w:val="003415E0"/>
    <w:rsid w:val="00347D21"/>
    <w:rsid w:val="003504F9"/>
    <w:rsid w:val="003540CD"/>
    <w:rsid w:val="0035760E"/>
    <w:rsid w:val="00360193"/>
    <w:rsid w:val="0036316F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012A"/>
    <w:rsid w:val="004A221B"/>
    <w:rsid w:val="004B237B"/>
    <w:rsid w:val="004B26D8"/>
    <w:rsid w:val="004B293B"/>
    <w:rsid w:val="004B3476"/>
    <w:rsid w:val="004B7108"/>
    <w:rsid w:val="004B7994"/>
    <w:rsid w:val="004C0AD0"/>
    <w:rsid w:val="004C2CA5"/>
    <w:rsid w:val="004C6566"/>
    <w:rsid w:val="004F1A87"/>
    <w:rsid w:val="00501908"/>
    <w:rsid w:val="0050368D"/>
    <w:rsid w:val="005113FA"/>
    <w:rsid w:val="0054256B"/>
    <w:rsid w:val="00542CDB"/>
    <w:rsid w:val="005540BC"/>
    <w:rsid w:val="00570A5D"/>
    <w:rsid w:val="00577B09"/>
    <w:rsid w:val="00581916"/>
    <w:rsid w:val="00583DC3"/>
    <w:rsid w:val="0058546C"/>
    <w:rsid w:val="005D717C"/>
    <w:rsid w:val="005E2208"/>
    <w:rsid w:val="005F4708"/>
    <w:rsid w:val="006018F6"/>
    <w:rsid w:val="0060215E"/>
    <w:rsid w:val="00606EE2"/>
    <w:rsid w:val="00614F4B"/>
    <w:rsid w:val="0061551F"/>
    <w:rsid w:val="0061695C"/>
    <w:rsid w:val="00631ADE"/>
    <w:rsid w:val="00647F25"/>
    <w:rsid w:val="00653243"/>
    <w:rsid w:val="00656A99"/>
    <w:rsid w:val="00656CDB"/>
    <w:rsid w:val="00661A98"/>
    <w:rsid w:val="00663F44"/>
    <w:rsid w:val="00682A1B"/>
    <w:rsid w:val="006A69C7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6533"/>
    <w:rsid w:val="00717D4F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B033C"/>
    <w:rsid w:val="007B540A"/>
    <w:rsid w:val="007C0153"/>
    <w:rsid w:val="007C5836"/>
    <w:rsid w:val="007C63FE"/>
    <w:rsid w:val="007D0F4B"/>
    <w:rsid w:val="007E20D0"/>
    <w:rsid w:val="007E5521"/>
    <w:rsid w:val="007F229A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B54A3"/>
    <w:rsid w:val="008C52B0"/>
    <w:rsid w:val="008D0749"/>
    <w:rsid w:val="008F2807"/>
    <w:rsid w:val="00920B7D"/>
    <w:rsid w:val="00927037"/>
    <w:rsid w:val="00935873"/>
    <w:rsid w:val="0095033D"/>
    <w:rsid w:val="009710E0"/>
    <w:rsid w:val="00971BBD"/>
    <w:rsid w:val="009728A4"/>
    <w:rsid w:val="009765CC"/>
    <w:rsid w:val="00976A62"/>
    <w:rsid w:val="00986515"/>
    <w:rsid w:val="0099182F"/>
    <w:rsid w:val="00994C20"/>
    <w:rsid w:val="009957B8"/>
    <w:rsid w:val="009A54A9"/>
    <w:rsid w:val="009C6A4F"/>
    <w:rsid w:val="009C7139"/>
    <w:rsid w:val="009D46B5"/>
    <w:rsid w:val="009F7BAD"/>
    <w:rsid w:val="00A06F9A"/>
    <w:rsid w:val="00A2162D"/>
    <w:rsid w:val="00A23FEE"/>
    <w:rsid w:val="00A41EF2"/>
    <w:rsid w:val="00A62067"/>
    <w:rsid w:val="00A90970"/>
    <w:rsid w:val="00A933A8"/>
    <w:rsid w:val="00A93939"/>
    <w:rsid w:val="00AA065B"/>
    <w:rsid w:val="00AA61FF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608A5"/>
    <w:rsid w:val="00C717AD"/>
    <w:rsid w:val="00C824ED"/>
    <w:rsid w:val="00C82A15"/>
    <w:rsid w:val="00C84E11"/>
    <w:rsid w:val="00CA2187"/>
    <w:rsid w:val="00CA7FE9"/>
    <w:rsid w:val="00CB41DF"/>
    <w:rsid w:val="00CC7A95"/>
    <w:rsid w:val="00CE36F8"/>
    <w:rsid w:val="00CF3F90"/>
    <w:rsid w:val="00D02055"/>
    <w:rsid w:val="00D05729"/>
    <w:rsid w:val="00D2197B"/>
    <w:rsid w:val="00D2626A"/>
    <w:rsid w:val="00D27076"/>
    <w:rsid w:val="00D50C83"/>
    <w:rsid w:val="00D5317C"/>
    <w:rsid w:val="00D573A3"/>
    <w:rsid w:val="00D80CE7"/>
    <w:rsid w:val="00D831F2"/>
    <w:rsid w:val="00DA060A"/>
    <w:rsid w:val="00DA1D09"/>
    <w:rsid w:val="00DA5CD1"/>
    <w:rsid w:val="00DB08FE"/>
    <w:rsid w:val="00DC06D4"/>
    <w:rsid w:val="00DE197D"/>
    <w:rsid w:val="00DE503B"/>
    <w:rsid w:val="00DF0E26"/>
    <w:rsid w:val="00DF7F8D"/>
    <w:rsid w:val="00E06E46"/>
    <w:rsid w:val="00E15E95"/>
    <w:rsid w:val="00E20954"/>
    <w:rsid w:val="00E3035E"/>
    <w:rsid w:val="00E308AD"/>
    <w:rsid w:val="00E32085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7B56"/>
    <w:rsid w:val="00EF0F0C"/>
    <w:rsid w:val="00EF14F5"/>
    <w:rsid w:val="00EF3744"/>
    <w:rsid w:val="00F04032"/>
    <w:rsid w:val="00F15BD0"/>
    <w:rsid w:val="00F3102F"/>
    <w:rsid w:val="00F45DB5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26D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831-1E9A-4B81-9405-EC07424E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5</cp:revision>
  <cp:lastPrinted>2023-06-16T06:20:00Z</cp:lastPrinted>
  <dcterms:created xsi:type="dcterms:W3CDTF">2023-05-25T07:33:00Z</dcterms:created>
  <dcterms:modified xsi:type="dcterms:W3CDTF">2023-06-16T06:20:00Z</dcterms:modified>
</cp:coreProperties>
</file>