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665DA8" w:rsidRDefault="00665DA8" w:rsidP="00665DA8">
      <w:pPr>
        <w:jc w:val="center"/>
      </w:pPr>
      <w:r>
        <w:rPr>
          <w:smallCaps/>
          <w:noProof/>
        </w:rPr>
        <w:drawing>
          <wp:inline distT="0" distB="0" distL="0" distR="0" wp14:anchorId="0B6F1DEB" wp14:editId="40DB872E">
            <wp:extent cx="647700" cy="64770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A8" w:rsidRPr="000569AD" w:rsidRDefault="00665DA8" w:rsidP="00665DA8">
      <w:pPr>
        <w:pStyle w:val="Bezmezer"/>
        <w:jc w:val="center"/>
        <w:rPr>
          <w:b/>
          <w:sz w:val="20"/>
          <w:szCs w:val="20"/>
        </w:rPr>
      </w:pPr>
    </w:p>
    <w:p w:rsidR="00665DA8" w:rsidRPr="009E1F1D" w:rsidRDefault="00665DA8" w:rsidP="00665DA8">
      <w:pPr>
        <w:pStyle w:val="Bezmezer"/>
        <w:jc w:val="center"/>
        <w:rPr>
          <w:b/>
          <w:caps/>
          <w:smallCaps w:val="0"/>
          <w:sz w:val="28"/>
          <w:szCs w:val="28"/>
        </w:rPr>
      </w:pPr>
      <w:r w:rsidRPr="009E1F1D">
        <w:rPr>
          <w:b/>
          <w:caps/>
          <w:smallCaps w:val="0"/>
          <w:sz w:val="28"/>
          <w:szCs w:val="28"/>
        </w:rPr>
        <w:t>Obec Plandry</w:t>
      </w:r>
      <w:r>
        <w:rPr>
          <w:b/>
          <w:caps/>
          <w:smallCaps w:val="0"/>
          <w:sz w:val="28"/>
          <w:szCs w:val="28"/>
        </w:rPr>
        <w:t xml:space="preserve">, </w:t>
      </w:r>
      <w:r w:rsidRPr="009E1F1D">
        <w:rPr>
          <w:b/>
          <w:caps/>
          <w:smallCaps w:val="0"/>
          <w:sz w:val="28"/>
          <w:szCs w:val="28"/>
        </w:rPr>
        <w:t>Plandry 30, 88 41 Plandry</w:t>
      </w:r>
    </w:p>
    <w:p w:rsidR="00665DA8" w:rsidRPr="00E70CA0" w:rsidRDefault="00665DA8" w:rsidP="00665DA8">
      <w:pPr>
        <w:pStyle w:val="Bezmezer"/>
        <w:jc w:val="center"/>
        <w:rPr>
          <w:b/>
          <w:smallCaps w:val="0"/>
          <w:sz w:val="28"/>
          <w:szCs w:val="28"/>
        </w:rPr>
      </w:pPr>
      <w:r w:rsidRPr="00E70CA0">
        <w:rPr>
          <w:b/>
          <w:smallCaps w:val="0"/>
          <w:sz w:val="28"/>
          <w:szCs w:val="28"/>
        </w:rPr>
        <w:t>Zastupitelstvo obce Plandry</w:t>
      </w:r>
    </w:p>
    <w:p w:rsidR="00665DA8" w:rsidRPr="000261AF" w:rsidRDefault="00665DA8" w:rsidP="00665DA8">
      <w:pPr>
        <w:pStyle w:val="Bezmezer"/>
        <w:rPr>
          <w:b/>
          <w:smallCaps w:val="0"/>
          <w:sz w:val="28"/>
          <w:szCs w:val="28"/>
        </w:rPr>
      </w:pPr>
    </w:p>
    <w:p w:rsidR="00665DA8" w:rsidRPr="007660E3" w:rsidRDefault="00665DA8" w:rsidP="007660E3">
      <w:pPr>
        <w:pStyle w:val="Bezmezer"/>
        <w:jc w:val="center"/>
        <w:rPr>
          <w:b/>
          <w:caps/>
          <w:smallCaps w:val="0"/>
          <w:sz w:val="32"/>
          <w:szCs w:val="32"/>
          <w:u w:val="single"/>
        </w:rPr>
      </w:pPr>
      <w:r w:rsidRPr="007660E3">
        <w:rPr>
          <w:b/>
          <w:caps/>
          <w:smallCaps w:val="0"/>
          <w:sz w:val="32"/>
          <w:szCs w:val="32"/>
          <w:u w:val="single"/>
        </w:rPr>
        <w:t>Obecně závazná vyhláška obce Plandry</w:t>
      </w:r>
      <w:r w:rsidR="007660E3" w:rsidRPr="007660E3">
        <w:rPr>
          <w:b/>
          <w:caps/>
          <w:smallCaps w:val="0"/>
          <w:sz w:val="32"/>
          <w:szCs w:val="32"/>
          <w:u w:val="single"/>
        </w:rPr>
        <w:t xml:space="preserve"> č. 4/2025</w:t>
      </w:r>
    </w:p>
    <w:p w:rsidR="00F64363" w:rsidRPr="007660E3" w:rsidRDefault="00665DA8" w:rsidP="00C13352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7660E3">
        <w:rPr>
          <w:rFonts w:ascii="Arial" w:hAnsi="Arial" w:cs="Arial"/>
          <w:b/>
          <w:caps/>
          <w:sz w:val="32"/>
          <w:szCs w:val="32"/>
          <w:u w:val="single"/>
        </w:rPr>
        <w:t>k</w:t>
      </w:r>
      <w:r w:rsidR="00F64363" w:rsidRPr="007660E3">
        <w:rPr>
          <w:rFonts w:ascii="Arial" w:hAnsi="Arial" w:cs="Arial"/>
          <w:b/>
          <w:caps/>
          <w:sz w:val="32"/>
          <w:szCs w:val="32"/>
          <w:u w:val="single"/>
        </w:rPr>
        <w:t>terou se vydává požární řád obce</w:t>
      </w:r>
      <w:r w:rsidR="00D14D2A" w:rsidRPr="007660E3">
        <w:rPr>
          <w:rFonts w:ascii="Arial" w:hAnsi="Arial" w:cs="Arial"/>
          <w:b/>
          <w:caps/>
          <w:sz w:val="32"/>
          <w:szCs w:val="32"/>
          <w:u w:val="single"/>
        </w:rPr>
        <w:t xml:space="preserve"> Plandry</w:t>
      </w:r>
    </w:p>
    <w:p w:rsidR="00665DA8" w:rsidRPr="00F64363" w:rsidRDefault="00665DA8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Default="00F64363" w:rsidP="007660E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665DA8">
        <w:rPr>
          <w:rFonts w:ascii="Arial" w:hAnsi="Arial" w:cs="Arial"/>
        </w:rPr>
        <w:t>Zastupitelstvo obce</w:t>
      </w:r>
      <w:r w:rsidR="00665DA8" w:rsidRPr="00665DA8">
        <w:rPr>
          <w:rFonts w:ascii="Arial" w:hAnsi="Arial" w:cs="Arial"/>
        </w:rPr>
        <w:t xml:space="preserve"> Plandry </w:t>
      </w:r>
      <w:r w:rsidRPr="00665DA8">
        <w:rPr>
          <w:rFonts w:ascii="Arial" w:hAnsi="Arial" w:cs="Arial"/>
        </w:rPr>
        <w:t>se na svém zasedání konaném dne</w:t>
      </w:r>
      <w:r w:rsidR="00665DA8" w:rsidRPr="00665DA8">
        <w:rPr>
          <w:rFonts w:ascii="Arial" w:hAnsi="Arial" w:cs="Arial"/>
        </w:rPr>
        <w:t xml:space="preserve"> 24. června 2025</w:t>
      </w:r>
      <w:r w:rsidRPr="00665DA8">
        <w:rPr>
          <w:rFonts w:ascii="Arial" w:hAnsi="Arial" w:cs="Arial"/>
        </w:rPr>
        <w:t xml:space="preserve"> usneslo vydat na základě § 29 odst. 1 písm. o) bod 1 zákona č. 133/1985 Sb., o požární ochraně, ve znění pozdějších předpisů (dále</w:t>
      </w:r>
      <w:bookmarkStart w:id="0" w:name="_GoBack"/>
      <w:bookmarkEnd w:id="0"/>
      <w:r w:rsidRPr="00665DA8">
        <w:rPr>
          <w:rFonts w:ascii="Arial" w:hAnsi="Arial" w:cs="Arial"/>
        </w:rPr>
        <w:t xml:space="preserve"> jen „zákon o požární ochraně“), a v souladu s § 10 písm. d) a § 84 odst. 2</w:t>
      </w:r>
      <w:r w:rsidR="00630470" w:rsidRPr="00665DA8">
        <w:rPr>
          <w:rFonts w:ascii="Arial" w:hAnsi="Arial" w:cs="Arial"/>
        </w:rPr>
        <w:t> </w:t>
      </w:r>
      <w:r w:rsidRPr="00665DA8">
        <w:rPr>
          <w:rFonts w:ascii="Arial" w:hAnsi="Arial" w:cs="Arial"/>
        </w:rPr>
        <w:t>písm. h) zákona č. 128/2000 Sb., o obcích (obecní zřízení), ve znění pozdějších předpisů, tuto obecně závaznou vyhlášku (dále jen „vyhláška“):</w:t>
      </w:r>
    </w:p>
    <w:p w:rsidR="00C13352" w:rsidRPr="00665DA8" w:rsidRDefault="00C13352" w:rsidP="007660E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64363" w:rsidRDefault="00F64363" w:rsidP="00AF3F60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665DA8">
        <w:rPr>
          <w:rFonts w:ascii="Arial" w:hAnsi="Arial" w:cs="Arial"/>
          <w:bCs w:val="0"/>
          <w:i/>
          <w:iCs/>
        </w:rPr>
        <w:t>Čl. 1</w:t>
      </w:r>
      <w:r w:rsidRPr="00665DA8">
        <w:rPr>
          <w:rFonts w:ascii="Arial" w:hAnsi="Arial" w:cs="Arial"/>
          <w:bCs w:val="0"/>
          <w:i/>
          <w:iCs/>
        </w:rPr>
        <w:br/>
        <w:t>Úvodní ustanovení</w:t>
      </w:r>
    </w:p>
    <w:p w:rsidR="00AF3F60" w:rsidRPr="00AF3F60" w:rsidRDefault="00AF3F60" w:rsidP="00AF3F60">
      <w:pPr>
        <w:rPr>
          <w:sz w:val="16"/>
          <w:szCs w:val="16"/>
        </w:rPr>
      </w:pPr>
    </w:p>
    <w:p w:rsidR="001908F6" w:rsidRDefault="00F64363" w:rsidP="004F5DD3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="Arial" w:hAnsi="Arial" w:cs="Arial"/>
          <w:szCs w:val="22"/>
        </w:rPr>
      </w:pPr>
      <w:r w:rsidRPr="00665DA8">
        <w:rPr>
          <w:rFonts w:ascii="Arial" w:hAnsi="Arial" w:cs="Arial"/>
          <w:szCs w:val="22"/>
        </w:rPr>
        <w:t>Tato vyhláška</w:t>
      </w:r>
      <w:r w:rsidRPr="00665DA8">
        <w:rPr>
          <w:rFonts w:ascii="Arial" w:hAnsi="Arial" w:cs="Arial"/>
          <w:color w:val="auto"/>
          <w:szCs w:val="22"/>
        </w:rPr>
        <w:t xml:space="preserve"> </w:t>
      </w:r>
      <w:r w:rsidRPr="00665DA8">
        <w:rPr>
          <w:rFonts w:ascii="Arial" w:hAnsi="Arial" w:cs="Arial"/>
          <w:szCs w:val="22"/>
        </w:rPr>
        <w:t>upravuje organizaci a zásady zabe</w:t>
      </w:r>
      <w:r w:rsidR="007660E3">
        <w:rPr>
          <w:rFonts w:ascii="Arial" w:hAnsi="Arial" w:cs="Arial"/>
          <w:szCs w:val="22"/>
        </w:rPr>
        <w:t>zpečení požární ochrany v obci.</w:t>
      </w:r>
    </w:p>
    <w:p w:rsidR="007660E3" w:rsidRPr="00665DA8" w:rsidRDefault="007660E3" w:rsidP="007660E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Cs w:val="22"/>
        </w:rPr>
      </w:pPr>
    </w:p>
    <w:p w:rsidR="00AF3F60" w:rsidRDefault="001908F6" w:rsidP="004F5DD3">
      <w:pPr>
        <w:pStyle w:val="Normlnweb"/>
        <w:numPr>
          <w:ilvl w:val="0"/>
          <w:numId w:val="47"/>
        </w:numPr>
        <w:spacing w:before="0" w:beforeAutospacing="0" w:after="0" w:afterAutospacing="0"/>
        <w:ind w:left="567" w:hanging="567"/>
        <w:rPr>
          <w:rFonts w:ascii="Arial" w:hAnsi="Arial" w:cs="Arial"/>
          <w:szCs w:val="22"/>
        </w:rPr>
      </w:pPr>
      <w:r w:rsidRPr="00665DA8">
        <w:rPr>
          <w:rFonts w:ascii="Arial" w:hAnsi="Arial" w:cs="Arial"/>
          <w:szCs w:val="22"/>
        </w:rPr>
        <w:t>Při zabezpečování požární ochrany spolupracuje obec zejména s hasičským záchranným sborem kraje</w:t>
      </w:r>
      <w:r w:rsidR="007660E3">
        <w:rPr>
          <w:rFonts w:ascii="Arial" w:hAnsi="Arial" w:cs="Arial"/>
          <w:szCs w:val="22"/>
        </w:rPr>
        <w:t xml:space="preserve"> Vysočina</w:t>
      </w:r>
      <w:r w:rsidRPr="00665DA8">
        <w:rPr>
          <w:rFonts w:ascii="Arial" w:hAnsi="Arial" w:cs="Arial"/>
          <w:szCs w:val="22"/>
        </w:rPr>
        <w:t>, občanskými sdruženími a obecně prospěšnými společnostmi působícími na úseku požární ochrany.</w:t>
      </w:r>
    </w:p>
    <w:p w:rsidR="00AF3F60" w:rsidRPr="00AF3F60" w:rsidRDefault="00AF3F60" w:rsidP="00AF3F6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</w:p>
    <w:p w:rsidR="00F64363" w:rsidRPr="00AF3F60" w:rsidRDefault="00F64363" w:rsidP="00AF3F60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665DA8">
        <w:rPr>
          <w:rFonts w:ascii="Arial" w:hAnsi="Arial" w:cs="Arial"/>
          <w:bCs w:val="0"/>
          <w:i/>
          <w:iCs/>
        </w:rPr>
        <w:t>Čl. 2</w:t>
      </w:r>
      <w:r w:rsidRPr="00665DA8">
        <w:rPr>
          <w:rFonts w:ascii="Arial" w:hAnsi="Arial" w:cs="Arial"/>
          <w:bCs w:val="0"/>
          <w:i/>
          <w:iCs/>
        </w:rPr>
        <w:br/>
        <w:t>Vymezení činnosti osob pověřených zabezpečováním požární ochrany v obci</w:t>
      </w:r>
    </w:p>
    <w:p w:rsidR="00F64363" w:rsidRPr="007660E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>Ochrana životů, zdraví a majetku občanů před požáry, živelními pohromami a jinými mimořádnými událostmi na území obce</w:t>
      </w:r>
      <w:r w:rsidR="00665DA8" w:rsidRPr="007660E3">
        <w:rPr>
          <w:rFonts w:ascii="Arial" w:hAnsi="Arial" w:cs="Arial"/>
        </w:rPr>
        <w:t xml:space="preserve"> Plandry</w:t>
      </w:r>
      <w:r w:rsidRPr="007660E3">
        <w:rPr>
          <w:rFonts w:ascii="Arial" w:hAnsi="Arial" w:cs="Arial"/>
        </w:rPr>
        <w:t xml:space="preserve"> </w:t>
      </w:r>
      <w:r w:rsidR="00AF3F60">
        <w:rPr>
          <w:rFonts w:ascii="Arial" w:hAnsi="Arial" w:cs="Arial"/>
        </w:rPr>
        <w:t>(dále jen „obec“) je zajištěna J</w:t>
      </w:r>
      <w:r w:rsidRPr="007660E3">
        <w:rPr>
          <w:rFonts w:ascii="Arial" w:hAnsi="Arial" w:cs="Arial"/>
        </w:rPr>
        <w:t>ednotkou sboru dobrovolných hasičů obce (dále jen „JSDH obce“) podle čl. 5 této vyhlášky a</w:t>
      </w:r>
      <w:r w:rsidR="00630470" w:rsidRPr="007660E3">
        <w:rPr>
          <w:rFonts w:ascii="Arial" w:hAnsi="Arial" w:cs="Arial"/>
        </w:rPr>
        <w:t> </w:t>
      </w:r>
      <w:r w:rsidRPr="007660E3">
        <w:rPr>
          <w:rFonts w:ascii="Arial" w:hAnsi="Arial" w:cs="Arial"/>
        </w:rPr>
        <w:t xml:space="preserve">dále jednotkami požární ochrany uvedenými v příloze č. 1 této vyhlášky. </w:t>
      </w:r>
    </w:p>
    <w:p w:rsidR="00F64363" w:rsidRPr="007660E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Pr="007660E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>K zabezpečení úkolů na úseku požární ochrany byly na základě usnesení zastupitelstva obce dále pověřeny tyto orgány obce:</w:t>
      </w:r>
    </w:p>
    <w:p w:rsidR="00F64363" w:rsidRPr="007660E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AF3F60">
        <w:rPr>
          <w:rFonts w:ascii="Arial" w:hAnsi="Arial" w:cs="Arial"/>
          <w:b/>
          <w:sz w:val="24"/>
          <w:szCs w:val="24"/>
          <w:lang w:val="cs-CZ"/>
        </w:rPr>
        <w:t>zastupitelstvo obce</w:t>
      </w:r>
      <w:r w:rsidRPr="007660E3">
        <w:rPr>
          <w:rFonts w:ascii="Arial" w:hAnsi="Arial" w:cs="Arial"/>
          <w:sz w:val="24"/>
          <w:szCs w:val="24"/>
          <w:lang w:val="cs-CZ"/>
        </w:rPr>
        <w:t xml:space="preserve"> -</w:t>
      </w:r>
      <w:r w:rsidRPr="007660E3"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12 měsíců nebo</w:t>
      </w:r>
      <w:r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 zajištění </w:t>
      </w:r>
      <w:r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požární ochran</w:t>
      </w:r>
      <w:r w:rsidR="00CB5F3F"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y</w:t>
      </w:r>
      <w:r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v  obci,</w:t>
      </w:r>
    </w:p>
    <w:p w:rsidR="00F64363" w:rsidRPr="00AF3F60" w:rsidRDefault="00F64363" w:rsidP="00AF3F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sz w:val="24"/>
          <w:szCs w:val="24"/>
          <w:lang w:val="cs-CZ"/>
        </w:rPr>
      </w:pPr>
      <w:r w:rsidRPr="00AF3F60">
        <w:rPr>
          <w:rFonts w:ascii="Arial" w:hAnsi="Arial" w:cs="Arial"/>
          <w:b/>
          <w:sz w:val="24"/>
          <w:szCs w:val="24"/>
          <w:lang w:val="cs-CZ"/>
        </w:rPr>
        <w:t>starosta</w:t>
      </w:r>
      <w:r w:rsidRPr="007660E3">
        <w:rPr>
          <w:rFonts w:ascii="Arial" w:hAnsi="Arial" w:cs="Arial"/>
          <w:sz w:val="24"/>
          <w:szCs w:val="24"/>
          <w:lang w:val="cs-CZ"/>
        </w:rPr>
        <w:t xml:space="preserve"> -</w:t>
      </w:r>
      <w:r w:rsidRPr="007660E3">
        <w:rPr>
          <w:rFonts w:ascii="Arial" w:hAnsi="Arial" w:cs="Arial"/>
          <w:color w:val="FF0000"/>
          <w:sz w:val="24"/>
          <w:szCs w:val="24"/>
          <w:lang w:val="cs-CZ"/>
        </w:rPr>
        <w:t xml:space="preserve"> </w:t>
      </w:r>
      <w:r w:rsidR="00CB5F3F"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zabezpečováním</w:t>
      </w:r>
      <w:r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7660E3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.</w:t>
      </w:r>
    </w:p>
    <w:p w:rsidR="00AF3F60" w:rsidRDefault="00F64363" w:rsidP="00AF3F60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lastRenderedPageBreak/>
        <w:t>Čl. 3</w:t>
      </w:r>
      <w:r w:rsidRPr="007660E3">
        <w:rPr>
          <w:rFonts w:ascii="Arial" w:hAnsi="Arial" w:cs="Arial"/>
          <w:bCs w:val="0"/>
          <w:i/>
          <w:iCs/>
        </w:rPr>
        <w:br/>
        <w:t>Podmínky požární bezpečnosti při činnostech a v objektech se zvýšeným nebezpečím vzniku požáru se zřetelem na místní situaci</w:t>
      </w:r>
    </w:p>
    <w:p w:rsidR="00AF3F60" w:rsidRPr="00AF3F60" w:rsidRDefault="00AF3F60" w:rsidP="00AF3F60">
      <w:pPr>
        <w:rPr>
          <w:sz w:val="16"/>
          <w:szCs w:val="16"/>
        </w:rPr>
      </w:pPr>
    </w:p>
    <w:p w:rsidR="00347900" w:rsidRDefault="007660E3" w:rsidP="00AF3F60">
      <w:pPr>
        <w:jc w:val="both"/>
        <w:rPr>
          <w:rFonts w:ascii="Arial" w:hAnsi="Arial" w:cs="Arial"/>
        </w:rPr>
      </w:pPr>
      <w:r w:rsidRPr="007660E3">
        <w:rPr>
          <w:rFonts w:ascii="Arial" w:hAnsi="Arial" w:cs="Arial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AF3F60" w:rsidRPr="00AF3F60" w:rsidRDefault="00AF3F60" w:rsidP="00AF3F60">
      <w:pPr>
        <w:jc w:val="both"/>
        <w:rPr>
          <w:rFonts w:ascii="Arial" w:hAnsi="Arial" w:cs="Arial"/>
          <w:sz w:val="16"/>
          <w:szCs w:val="16"/>
        </w:rPr>
      </w:pPr>
    </w:p>
    <w:p w:rsidR="00F64363" w:rsidRDefault="00F64363" w:rsidP="00AF3F60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t>Čl. 4</w:t>
      </w:r>
      <w:r w:rsidRPr="007660E3">
        <w:rPr>
          <w:rFonts w:ascii="Arial" w:hAnsi="Arial" w:cs="Arial"/>
          <w:bCs w:val="0"/>
          <w:i/>
          <w:iCs/>
        </w:rPr>
        <w:br/>
        <w:t>Způsob nepřetržitého zabezpečení požární ochrany v</w:t>
      </w:r>
      <w:r w:rsidR="00AF3F60">
        <w:rPr>
          <w:rFonts w:ascii="Arial" w:hAnsi="Arial" w:cs="Arial"/>
          <w:bCs w:val="0"/>
          <w:i/>
          <w:iCs/>
        </w:rPr>
        <w:t> </w:t>
      </w:r>
      <w:r w:rsidRPr="007660E3">
        <w:rPr>
          <w:rFonts w:ascii="Arial" w:hAnsi="Arial" w:cs="Arial"/>
          <w:bCs w:val="0"/>
          <w:i/>
          <w:iCs/>
        </w:rPr>
        <w:t>obci</w:t>
      </w:r>
    </w:p>
    <w:p w:rsidR="00AF3F60" w:rsidRPr="00AF3F60" w:rsidRDefault="00AF3F60" w:rsidP="00AF3F60">
      <w:pPr>
        <w:rPr>
          <w:sz w:val="16"/>
          <w:szCs w:val="16"/>
        </w:rPr>
      </w:pPr>
    </w:p>
    <w:p w:rsidR="00F64363" w:rsidRPr="007660E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>Přijetí ohlášení požáru, živelní pohromy či jiné mimořádné události na území obce je zabezpečeno systémem ohlašoven požárů uvedených v čl. 7.</w:t>
      </w:r>
    </w:p>
    <w:p w:rsidR="00F64363" w:rsidRPr="007660E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:rsidR="00F64363" w:rsidRDefault="00F64363" w:rsidP="00AF3F60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AF3F60" w:rsidRPr="00AF3F60" w:rsidRDefault="00AF3F60" w:rsidP="00AF3F6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</w:p>
    <w:p w:rsidR="00F64363" w:rsidRDefault="00F64363" w:rsidP="00AF3F60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t>Čl. 5</w:t>
      </w:r>
      <w:r w:rsidRPr="007660E3">
        <w:rPr>
          <w:rFonts w:ascii="Arial" w:hAnsi="Arial" w:cs="Arial"/>
          <w:bCs w:val="0"/>
          <w:i/>
          <w:iCs/>
        </w:rPr>
        <w:br/>
        <w:t>Kategorie jednotky sboru dobrovolných hasičů obce, její početní stav a vybavení</w:t>
      </w:r>
    </w:p>
    <w:p w:rsidR="00AF3F60" w:rsidRPr="00AF3F60" w:rsidRDefault="00AF3F60" w:rsidP="00AF3F60">
      <w:pPr>
        <w:rPr>
          <w:sz w:val="16"/>
          <w:szCs w:val="16"/>
        </w:rPr>
      </w:pPr>
    </w:p>
    <w:p w:rsidR="00F64363" w:rsidRPr="007660E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 xml:space="preserve">Obec zřídila JSDH obce, jejíž kategorie, početní stav a vybavení jsou uvedeny v příloze č. 2 vyhlášky. </w:t>
      </w:r>
    </w:p>
    <w:p w:rsidR="00F64363" w:rsidRPr="007660E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:rsidR="00F64363" w:rsidRDefault="00F64363" w:rsidP="00AF3F60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b/>
        </w:rPr>
      </w:pPr>
      <w:r w:rsidRPr="007660E3">
        <w:rPr>
          <w:rFonts w:ascii="Arial" w:hAnsi="Arial" w:cs="Arial"/>
        </w:rPr>
        <w:t xml:space="preserve">Členové JSDH obce se při vyhlášení požárního poplachu dostaví ve stanoveném čase do </w:t>
      </w:r>
      <w:r w:rsidR="00B20050" w:rsidRPr="007660E3">
        <w:rPr>
          <w:rFonts w:ascii="Arial" w:hAnsi="Arial" w:cs="Arial"/>
        </w:rPr>
        <w:t>hasičské stanice JSDH obce</w:t>
      </w:r>
      <w:r w:rsidRPr="007660E3">
        <w:rPr>
          <w:rFonts w:ascii="Arial" w:hAnsi="Arial" w:cs="Arial"/>
        </w:rPr>
        <w:t xml:space="preserve"> na adrese</w:t>
      </w:r>
      <w:r w:rsidR="00665DA8" w:rsidRPr="007660E3">
        <w:rPr>
          <w:rFonts w:ascii="Arial" w:hAnsi="Arial" w:cs="Arial"/>
        </w:rPr>
        <w:t xml:space="preserve"> </w:t>
      </w:r>
      <w:r w:rsidR="00665DA8" w:rsidRPr="00AF3F60">
        <w:rPr>
          <w:rFonts w:ascii="Arial" w:hAnsi="Arial" w:cs="Arial"/>
          <w:b/>
        </w:rPr>
        <w:t>Plandry 16</w:t>
      </w:r>
      <w:r w:rsidRPr="00AF3F60">
        <w:rPr>
          <w:rFonts w:ascii="Arial" w:hAnsi="Arial" w:cs="Arial"/>
          <w:b/>
        </w:rPr>
        <w:t>,</w:t>
      </w:r>
      <w:r w:rsidRPr="007660E3">
        <w:rPr>
          <w:rFonts w:ascii="Arial" w:hAnsi="Arial" w:cs="Arial"/>
        </w:rPr>
        <w:t xml:space="preserve"> </w:t>
      </w:r>
      <w:r w:rsidRPr="00AF3F60">
        <w:rPr>
          <w:rFonts w:ascii="Arial" w:hAnsi="Arial" w:cs="Arial"/>
          <w:b/>
        </w:rPr>
        <w:t xml:space="preserve">anebo na jiné místo, stanovené </w:t>
      </w:r>
      <w:r w:rsidR="00B940A8" w:rsidRPr="00AF3F60">
        <w:rPr>
          <w:rFonts w:ascii="Arial" w:hAnsi="Arial" w:cs="Arial"/>
          <w:b/>
        </w:rPr>
        <w:t>velitelem JSDH</w:t>
      </w:r>
      <w:r w:rsidRPr="00AF3F60">
        <w:rPr>
          <w:rFonts w:ascii="Arial" w:hAnsi="Arial" w:cs="Arial"/>
          <w:b/>
        </w:rPr>
        <w:t>.</w:t>
      </w:r>
    </w:p>
    <w:p w:rsidR="00AF3F60" w:rsidRPr="00AF3F60" w:rsidRDefault="00AF3F60" w:rsidP="00AF3F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16"/>
          <w:szCs w:val="16"/>
        </w:rPr>
      </w:pPr>
    </w:p>
    <w:p w:rsidR="00F64363" w:rsidRPr="007660E3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</w:rPr>
      </w:pPr>
      <w:r w:rsidRPr="007660E3">
        <w:rPr>
          <w:rFonts w:ascii="Arial" w:hAnsi="Arial" w:cs="Arial"/>
          <w:bCs w:val="0"/>
          <w:i/>
          <w:iCs/>
        </w:rPr>
        <w:t>Čl. 6</w:t>
      </w:r>
      <w:r w:rsidRPr="007660E3">
        <w:rPr>
          <w:rFonts w:ascii="Arial" w:hAnsi="Arial" w:cs="Arial"/>
          <w:bCs w:val="0"/>
          <w:i/>
          <w:iCs/>
        </w:rPr>
        <w:br/>
        <w:t xml:space="preserve">Přehled o zdrojích vody pro hašení požárů a podmínky jejich trvalé použitelnosti </w:t>
      </w:r>
    </w:p>
    <w:p w:rsidR="00F64363" w:rsidRPr="00AF3F6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F64363" w:rsidRPr="007660E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7660E3">
        <w:rPr>
          <w:rStyle w:val="Znakapoznpodarou"/>
          <w:rFonts w:ascii="Arial" w:hAnsi="Arial" w:cs="Arial"/>
        </w:rPr>
        <w:footnoteReference w:id="1"/>
      </w:r>
      <w:r w:rsidRPr="007660E3">
        <w:rPr>
          <w:rFonts w:ascii="Arial" w:hAnsi="Arial" w:cs="Arial"/>
        </w:rPr>
        <w:t xml:space="preserve">. </w:t>
      </w:r>
    </w:p>
    <w:p w:rsidR="00F64363" w:rsidRPr="007660E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:rsidR="007660E3" w:rsidRPr="00AF3F60" w:rsidRDefault="007660E3" w:rsidP="00AF3F60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b/>
          <w:i/>
          <w:color w:val="auto"/>
          <w:u w:val="single"/>
        </w:rPr>
      </w:pPr>
      <w:r w:rsidRPr="00AF3F60">
        <w:rPr>
          <w:rFonts w:ascii="Arial" w:hAnsi="Arial" w:cs="Arial"/>
          <w:color w:val="auto"/>
        </w:rPr>
        <w:t>Zdroje vody pro hašení požárů jsou stanoveny v nařízení kraje</w:t>
      </w:r>
      <w:r w:rsidRPr="00AF3F60">
        <w:rPr>
          <w:rStyle w:val="Znakapoznpodarou"/>
          <w:rFonts w:ascii="Arial" w:hAnsi="Arial" w:cs="Arial"/>
          <w:color w:val="auto"/>
        </w:rPr>
        <w:footnoteReference w:id="2"/>
      </w:r>
      <w:r w:rsidRPr="00AF3F60">
        <w:rPr>
          <w:rFonts w:ascii="Arial" w:hAnsi="Arial" w:cs="Arial"/>
          <w:color w:val="auto"/>
        </w:rPr>
        <w:t xml:space="preserve">. </w:t>
      </w:r>
    </w:p>
    <w:p w:rsidR="00AF3F60" w:rsidRPr="00AF3F60" w:rsidRDefault="00AF3F60" w:rsidP="00AF3F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u w:val="single"/>
        </w:rPr>
      </w:pPr>
    </w:p>
    <w:p w:rsidR="007660E3" w:rsidRPr="00AF3F60" w:rsidRDefault="007660E3" w:rsidP="007660E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AF3F60">
        <w:rPr>
          <w:rFonts w:ascii="Arial" w:hAnsi="Arial" w:cs="Arial"/>
          <w:color w:val="auto"/>
        </w:rPr>
        <w:t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</w:t>
      </w:r>
      <w:r w:rsidR="00AF3F60">
        <w:rPr>
          <w:rFonts w:ascii="Arial" w:hAnsi="Arial" w:cs="Arial"/>
          <w:color w:val="auto"/>
        </w:rPr>
        <w:t xml:space="preserve"> </w:t>
      </w:r>
      <w:r w:rsidRPr="00AF3F60">
        <w:rPr>
          <w:rFonts w:ascii="Arial" w:hAnsi="Arial" w:cs="Arial"/>
          <w:color w:val="auto"/>
        </w:rPr>
        <w:t>kraje</w:t>
      </w:r>
      <w:r w:rsidR="00AF3F60">
        <w:rPr>
          <w:rFonts w:ascii="Arial" w:hAnsi="Arial" w:cs="Arial"/>
          <w:color w:val="auto"/>
        </w:rPr>
        <w:t xml:space="preserve"> Vysočina</w:t>
      </w:r>
      <w:r w:rsidRPr="00AF3F60">
        <w:rPr>
          <w:rFonts w:ascii="Arial" w:hAnsi="Arial" w:cs="Arial"/>
          <w:color w:val="auto"/>
        </w:rPr>
        <w:t xml:space="preserve">. </w:t>
      </w:r>
    </w:p>
    <w:p w:rsidR="007660E3" w:rsidRPr="00AF3F60" w:rsidRDefault="007660E3" w:rsidP="007660E3">
      <w:pPr>
        <w:pStyle w:val="Normlnweb"/>
        <w:spacing w:before="0" w:beforeAutospacing="0" w:after="0" w:afterAutospacing="0"/>
        <w:rPr>
          <w:rFonts w:ascii="Arial" w:hAnsi="Arial" w:cs="Arial"/>
          <w:color w:val="auto"/>
        </w:rPr>
      </w:pPr>
    </w:p>
    <w:p w:rsidR="007660E3" w:rsidRPr="00AF3F60" w:rsidRDefault="007660E3" w:rsidP="007660E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</w:rPr>
      </w:pPr>
      <w:r w:rsidRPr="00AF3F60">
        <w:rPr>
          <w:rFonts w:ascii="Arial" w:hAnsi="Arial" w:cs="Arial"/>
          <w:color w:val="auto"/>
        </w:rPr>
        <w:t>Vlastníci nebo uživatelé zdrojů vody, které stanovila obec (čl. 6 odst. 3), jsou povinni oznámit obci:</w:t>
      </w:r>
    </w:p>
    <w:p w:rsidR="007660E3" w:rsidRPr="00AF3F60" w:rsidRDefault="007660E3" w:rsidP="007660E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AF3F60">
        <w:rPr>
          <w:rFonts w:ascii="Arial" w:hAnsi="Arial" w:cs="Arial"/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Default="007660E3" w:rsidP="00AF3F60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AF3F60">
        <w:rPr>
          <w:rFonts w:ascii="Arial" w:hAnsi="Arial" w:cs="Arial"/>
          <w:color w:val="auto"/>
        </w:rPr>
        <w:t>neprodleně vznik mimořádné události na vodním zdroji, která by znemožnila jeho využití k čerpání vody pro hašení požárů.</w:t>
      </w:r>
    </w:p>
    <w:p w:rsidR="00AF3F60" w:rsidRPr="00AF3F60" w:rsidRDefault="00AF3F60" w:rsidP="00AF3F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16"/>
          <w:szCs w:val="16"/>
        </w:rPr>
      </w:pPr>
    </w:p>
    <w:p w:rsidR="00F64363" w:rsidRPr="007660E3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t>Čl. 7</w:t>
      </w:r>
      <w:r w:rsidRPr="007660E3">
        <w:rPr>
          <w:rFonts w:ascii="Arial" w:hAnsi="Arial" w:cs="Arial"/>
          <w:bCs w:val="0"/>
          <w:i/>
          <w:iCs/>
        </w:rPr>
        <w:br/>
        <w:t>Seznam ohlašoven požárů a dalších míst, odkud lze hlásit požár, a způsob jejich označení</w:t>
      </w:r>
    </w:p>
    <w:p w:rsidR="00F64363" w:rsidRPr="00AF3F6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F64363" w:rsidRPr="007660E3" w:rsidRDefault="00F64363" w:rsidP="004F5DD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>Obec zřídila následující ohlašovnu požárů, která je trvale označena tabulkou „Ohlašovna požárů”:</w:t>
      </w:r>
      <w:r w:rsidR="007660E3">
        <w:rPr>
          <w:rFonts w:ascii="Arial" w:hAnsi="Arial" w:cs="Arial"/>
        </w:rPr>
        <w:t xml:space="preserve"> </w:t>
      </w:r>
      <w:r w:rsidRPr="007660E3">
        <w:rPr>
          <w:rFonts w:ascii="Arial" w:hAnsi="Arial" w:cs="Arial"/>
        </w:rPr>
        <w:t>Budova obecního úřadu na adrese</w:t>
      </w:r>
      <w:r w:rsidR="00B940A8" w:rsidRPr="007660E3">
        <w:rPr>
          <w:rFonts w:ascii="Arial" w:hAnsi="Arial" w:cs="Arial"/>
        </w:rPr>
        <w:t xml:space="preserve"> </w:t>
      </w:r>
      <w:r w:rsidR="00E5279B" w:rsidRPr="007660E3">
        <w:rPr>
          <w:rFonts w:ascii="Arial" w:hAnsi="Arial" w:cs="Arial"/>
        </w:rPr>
        <w:t>Plandry 30, tel.: 60338531</w:t>
      </w:r>
      <w:r w:rsidR="007660E3">
        <w:rPr>
          <w:rFonts w:ascii="Arial" w:hAnsi="Arial" w:cs="Arial"/>
        </w:rPr>
        <w:t>8.</w:t>
      </w:r>
    </w:p>
    <w:p w:rsidR="00F64363" w:rsidRPr="007660E3" w:rsidRDefault="00F64363" w:rsidP="00F64363">
      <w:pPr>
        <w:ind w:left="6372"/>
        <w:jc w:val="both"/>
        <w:rPr>
          <w:rFonts w:ascii="Arial" w:hAnsi="Arial" w:cs="Arial"/>
          <w:color w:val="FF0000"/>
        </w:rPr>
      </w:pPr>
    </w:p>
    <w:p w:rsidR="00B940A8" w:rsidRDefault="00E5279B" w:rsidP="004F5DD3">
      <w:pPr>
        <w:pStyle w:val="Default"/>
        <w:numPr>
          <w:ilvl w:val="0"/>
          <w:numId w:val="17"/>
        </w:numPr>
        <w:ind w:left="567" w:hanging="567"/>
      </w:pPr>
      <w:r w:rsidRPr="007660E3">
        <w:t xml:space="preserve">Požár lze dále hlásit telefonicky na tel. 150 nebo 112. </w:t>
      </w:r>
    </w:p>
    <w:p w:rsidR="00AF3F60" w:rsidRPr="00AF3F60" w:rsidRDefault="00AF3F60" w:rsidP="00AF3F60">
      <w:pPr>
        <w:pStyle w:val="Default"/>
        <w:rPr>
          <w:sz w:val="16"/>
          <w:szCs w:val="16"/>
        </w:rPr>
      </w:pPr>
    </w:p>
    <w:p w:rsidR="00F64363" w:rsidRPr="007660E3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t>Čl. 8</w:t>
      </w:r>
      <w:r w:rsidRPr="007660E3">
        <w:rPr>
          <w:rFonts w:ascii="Arial" w:hAnsi="Arial" w:cs="Arial"/>
          <w:bCs w:val="0"/>
          <w:i/>
          <w:iCs/>
        </w:rPr>
        <w:br/>
        <w:t>Způsob vyhlášení požárního poplachu v obci</w:t>
      </w:r>
    </w:p>
    <w:p w:rsidR="00F64363" w:rsidRPr="00AF3F6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F64363" w:rsidRPr="007660E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7660E3">
        <w:rPr>
          <w:rFonts w:ascii="Arial" w:hAnsi="Arial" w:cs="Arial"/>
        </w:rPr>
        <w:t xml:space="preserve">Vyhlášení požárního poplachu v obci se provádí: </w:t>
      </w:r>
    </w:p>
    <w:p w:rsidR="00F64363" w:rsidRPr="007660E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</w:rPr>
      </w:pPr>
      <w:r w:rsidRPr="007660E3">
        <w:rPr>
          <w:rFonts w:ascii="Arial" w:hAnsi="Arial" w:cs="Arial"/>
        </w:rPr>
        <w:t>signálem „POŽÁRNÍ POPLACH”, který je vyhlašován přerušovaným tónem sirény po dobu jedné minuty (25 sec. tón – 10 sec. pauza – 25 sec. tón) nebo</w:t>
      </w:r>
    </w:p>
    <w:p w:rsidR="00F64363" w:rsidRPr="007660E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</w:rPr>
      </w:pPr>
      <w:r w:rsidRPr="007660E3">
        <w:rPr>
          <w:rFonts w:ascii="Arial" w:hAnsi="Arial" w:cs="Arial"/>
        </w:rPr>
        <w:t>signálem „POŽÁRNÍ POPLACH”, vyhlašovaným</w:t>
      </w:r>
      <w:r w:rsidR="00EB27B4" w:rsidRPr="007660E3">
        <w:rPr>
          <w:rFonts w:ascii="Arial" w:hAnsi="Arial" w:cs="Arial"/>
        </w:rPr>
        <w:t xml:space="preserve"> elektronickou sirénou </w:t>
      </w:r>
      <w:r w:rsidRPr="007660E3">
        <w:rPr>
          <w:rFonts w:ascii="Arial" w:hAnsi="Arial" w:cs="Arial"/>
        </w:rPr>
        <w:t>(napodobuje hlas trubky, troubící tón) po dobu jedné minuty (je jednoznačný a nezaměnitelný s jinými signály)</w:t>
      </w:r>
      <w:r w:rsidR="00C13352">
        <w:rPr>
          <w:rFonts w:ascii="Arial" w:hAnsi="Arial" w:cs="Arial"/>
        </w:rPr>
        <w:t>,</w:t>
      </w:r>
    </w:p>
    <w:p w:rsidR="00F64363" w:rsidRPr="007660E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</w:rPr>
      </w:pPr>
      <w:r w:rsidRPr="007660E3">
        <w:rPr>
          <w:rFonts w:ascii="Arial" w:hAnsi="Arial" w:cs="Arial"/>
        </w:rPr>
        <w:t>v případě poruchy technických zařízení pro vyhlášení požárního poplachu se požární poplach v obci vyhlašuje</w:t>
      </w:r>
      <w:r w:rsidR="00E5279B" w:rsidRPr="007660E3">
        <w:rPr>
          <w:rFonts w:ascii="Arial" w:hAnsi="Arial" w:cs="Arial"/>
        </w:rPr>
        <w:t xml:space="preserve"> obecním rozhlasem nebo hlasitým zvoláním „HO – ŘÍ”, „HO – ŘÍ”</w:t>
      </w:r>
      <w:r w:rsidRPr="007660E3">
        <w:rPr>
          <w:rFonts w:ascii="Arial" w:hAnsi="Arial" w:cs="Arial"/>
          <w:color w:val="FF0000"/>
        </w:rPr>
        <w:t>.</w:t>
      </w:r>
    </w:p>
    <w:p w:rsidR="00F64363" w:rsidRPr="00AF3F60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16"/>
          <w:szCs w:val="16"/>
        </w:rPr>
      </w:pPr>
    </w:p>
    <w:p w:rsidR="00F64363" w:rsidRPr="007660E3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t>Čl. 9</w:t>
      </w:r>
    </w:p>
    <w:p w:rsidR="00F64363" w:rsidRPr="007660E3" w:rsidRDefault="00F64363" w:rsidP="00F64363">
      <w:pPr>
        <w:pStyle w:val="nzevzkona"/>
        <w:spacing w:before="0"/>
        <w:rPr>
          <w:rFonts w:ascii="Arial" w:hAnsi="Arial" w:cs="Arial"/>
          <w:i/>
          <w:sz w:val="28"/>
          <w:szCs w:val="28"/>
        </w:rPr>
      </w:pPr>
      <w:r w:rsidRPr="007660E3">
        <w:rPr>
          <w:rFonts w:ascii="Arial" w:hAnsi="Arial" w:cs="Arial"/>
          <w:i/>
          <w:sz w:val="28"/>
          <w:szCs w:val="28"/>
        </w:rPr>
        <w:t>Seznam sil a prostředků jednotek požární ochrany</w:t>
      </w:r>
    </w:p>
    <w:p w:rsidR="00F64363" w:rsidRPr="00AF3F60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F64363" w:rsidRPr="007660E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7660E3">
        <w:rPr>
          <w:rFonts w:ascii="Arial" w:hAnsi="Arial" w:cs="Arial"/>
        </w:rPr>
        <w:t>Seznam sil a prostředků jednotek požární ochrany podle výpisu z požárního poplachového plánu</w:t>
      </w:r>
      <w:r w:rsidR="00E5279B" w:rsidRPr="007660E3">
        <w:rPr>
          <w:rFonts w:ascii="Arial" w:hAnsi="Arial" w:cs="Arial"/>
        </w:rPr>
        <w:t xml:space="preserve"> Kraje Vysočina </w:t>
      </w:r>
      <w:r w:rsidRPr="007660E3">
        <w:rPr>
          <w:rFonts w:ascii="Arial" w:hAnsi="Arial" w:cs="Arial"/>
        </w:rPr>
        <w:t xml:space="preserve">kraje je uveden v příloze </w:t>
      </w:r>
      <w:r w:rsidRPr="007660E3">
        <w:rPr>
          <w:rFonts w:ascii="Arial" w:hAnsi="Arial" w:cs="Arial"/>
          <w:color w:val="auto"/>
        </w:rPr>
        <w:t>č. 1 vyhlášky.</w:t>
      </w:r>
    </w:p>
    <w:p w:rsidR="00F64363" w:rsidRPr="00AF3F60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F64363" w:rsidRPr="007660E3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</w:rPr>
      </w:pPr>
      <w:r w:rsidRPr="007660E3">
        <w:rPr>
          <w:rFonts w:ascii="Arial" w:hAnsi="Arial" w:cs="Arial"/>
          <w:bCs w:val="0"/>
          <w:i/>
          <w:iCs/>
        </w:rPr>
        <w:t>Čl. 10</w:t>
      </w:r>
    </w:p>
    <w:p w:rsidR="00F64363" w:rsidRPr="00F233E7" w:rsidRDefault="00F64363" w:rsidP="00F64363">
      <w:pPr>
        <w:pStyle w:val="Zkladntext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  <w:r w:rsidRPr="00F233E7">
        <w:rPr>
          <w:rFonts w:ascii="Arial" w:hAnsi="Arial" w:cs="Arial"/>
          <w:b/>
          <w:i/>
          <w:sz w:val="28"/>
          <w:szCs w:val="28"/>
        </w:rPr>
        <w:t>Zrušovací ustanovení</w:t>
      </w:r>
    </w:p>
    <w:p w:rsidR="00F64363" w:rsidRPr="00AF3F60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E5279B" w:rsidRPr="007660E3" w:rsidRDefault="00F64363" w:rsidP="007660E3">
      <w:pPr>
        <w:pStyle w:val="Seznamoslovan"/>
        <w:spacing w:after="0"/>
        <w:ind w:left="0" w:firstLine="0"/>
        <w:jc w:val="center"/>
        <w:rPr>
          <w:rFonts w:ascii="Arial" w:hAnsi="Arial" w:cs="Arial"/>
          <w:szCs w:val="24"/>
        </w:rPr>
      </w:pPr>
      <w:r w:rsidRPr="007660E3">
        <w:rPr>
          <w:rFonts w:ascii="Arial" w:hAnsi="Arial" w:cs="Arial"/>
          <w:szCs w:val="24"/>
        </w:rPr>
        <w:t>Touto vyhláškou se ruší obecně závazná vyhláška č.</w:t>
      </w:r>
      <w:r w:rsidR="00E5279B" w:rsidRPr="007660E3">
        <w:rPr>
          <w:rFonts w:ascii="Arial" w:hAnsi="Arial" w:cs="Arial"/>
          <w:szCs w:val="24"/>
        </w:rPr>
        <w:t xml:space="preserve"> 2/2011</w:t>
      </w:r>
      <w:r w:rsidRPr="007660E3">
        <w:rPr>
          <w:rFonts w:ascii="Arial" w:hAnsi="Arial" w:cs="Arial"/>
          <w:szCs w:val="24"/>
        </w:rPr>
        <w:t xml:space="preserve"> ze dne</w:t>
      </w:r>
      <w:r w:rsidR="00E5279B" w:rsidRPr="007660E3">
        <w:rPr>
          <w:rFonts w:ascii="Arial" w:hAnsi="Arial" w:cs="Arial"/>
          <w:szCs w:val="24"/>
        </w:rPr>
        <w:t xml:space="preserve"> 15. 4. 2011</w:t>
      </w:r>
    </w:p>
    <w:p w:rsidR="00F64363" w:rsidRPr="00AB72E6" w:rsidRDefault="00F64363" w:rsidP="00E5279B">
      <w:pPr>
        <w:pStyle w:val="Seznamoslovan"/>
        <w:spacing w:after="0"/>
        <w:ind w:left="0"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233E7" w:rsidRDefault="00F233E7" w:rsidP="00F64363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F233E7" w:rsidRDefault="00F233E7" w:rsidP="00F64363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F233E7" w:rsidRPr="00F233E7" w:rsidRDefault="00F233E7" w:rsidP="00F233E7">
      <w:pPr>
        <w:pStyle w:val="Nadpis4"/>
        <w:jc w:val="center"/>
        <w:rPr>
          <w:rFonts w:ascii="Arial" w:hAnsi="Arial" w:cs="Arial"/>
          <w:i/>
        </w:rPr>
      </w:pPr>
      <w:r w:rsidRPr="00F233E7">
        <w:rPr>
          <w:rFonts w:ascii="Arial" w:hAnsi="Arial" w:cs="Arial"/>
          <w:i/>
        </w:rPr>
        <w:lastRenderedPageBreak/>
        <w:t>Čl. 11</w:t>
      </w:r>
    </w:p>
    <w:p w:rsidR="00F64363" w:rsidRPr="007660E3" w:rsidRDefault="00F64363" w:rsidP="00F64363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7660E3">
        <w:rPr>
          <w:rFonts w:ascii="Arial" w:hAnsi="Arial" w:cs="Arial"/>
          <w:b/>
          <w:bCs/>
          <w:i/>
          <w:sz w:val="28"/>
          <w:szCs w:val="28"/>
        </w:rPr>
        <w:t>Účinnost</w:t>
      </w:r>
    </w:p>
    <w:p w:rsidR="00F64363" w:rsidRPr="00AF3F60" w:rsidRDefault="00F64363" w:rsidP="00F6436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74261" w:rsidRPr="007660E3" w:rsidRDefault="00774261" w:rsidP="00F233E7">
      <w:pPr>
        <w:jc w:val="center"/>
        <w:rPr>
          <w:rFonts w:ascii="Arial" w:hAnsi="Arial" w:cs="Arial"/>
        </w:rPr>
      </w:pPr>
      <w:r w:rsidRPr="007660E3">
        <w:rPr>
          <w:rFonts w:ascii="Arial" w:hAnsi="Arial" w:cs="Arial"/>
        </w:rPr>
        <w:t xml:space="preserve">Tato vyhláška nabývá účinnosti </w:t>
      </w:r>
      <w:r w:rsidR="00F233E7">
        <w:rPr>
          <w:rFonts w:ascii="Arial" w:hAnsi="Arial" w:cs="Arial"/>
        </w:rPr>
        <w:t>dne 1. 8. 2025</w:t>
      </w:r>
      <w:r w:rsidRPr="007660E3">
        <w:rPr>
          <w:rFonts w:ascii="Arial" w:hAnsi="Arial" w:cs="Arial"/>
        </w:rPr>
        <w:t>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Cs w:val="22"/>
        </w:rPr>
      </w:pPr>
    </w:p>
    <w:p w:rsidR="004F5DD3" w:rsidRPr="007660E3" w:rsidRDefault="004F5DD3" w:rsidP="00774261">
      <w:pPr>
        <w:spacing w:before="120" w:line="288" w:lineRule="auto"/>
        <w:jc w:val="both"/>
        <w:rPr>
          <w:rFonts w:ascii="Arial" w:hAnsi="Arial" w:cs="Arial"/>
          <w:szCs w:val="22"/>
        </w:rPr>
      </w:pPr>
    </w:p>
    <w:p w:rsidR="004F5DD3" w:rsidRDefault="004F5DD3" w:rsidP="004F5DD3">
      <w:pPr>
        <w:rPr>
          <w:rFonts w:ascii="Arial" w:hAnsi="Arial" w:cs="Arial"/>
          <w:bCs/>
          <w:sz w:val="22"/>
          <w:szCs w:val="22"/>
        </w:rPr>
      </w:pPr>
    </w:p>
    <w:p w:rsidR="004F5DD3" w:rsidRPr="008C7F8D" w:rsidRDefault="004F5DD3" w:rsidP="004F5DD3">
      <w:pPr>
        <w:ind w:left="708" w:hanging="708"/>
        <w:rPr>
          <w:rFonts w:ascii="Arial" w:hAnsi="Arial" w:cs="Arial"/>
          <w:bCs/>
          <w:sz w:val="22"/>
          <w:szCs w:val="22"/>
        </w:rPr>
      </w:pPr>
      <w:r w:rsidRPr="008C7F8D">
        <w:rPr>
          <w:rFonts w:ascii="Arial" w:hAnsi="Arial" w:cs="Arial"/>
          <w:bCs/>
          <w:sz w:val="22"/>
          <w:szCs w:val="22"/>
        </w:rPr>
        <w:t>………………...……………….</w:t>
      </w:r>
      <w:r w:rsidRPr="008C7F8D">
        <w:rPr>
          <w:rFonts w:ascii="Arial" w:hAnsi="Arial" w:cs="Arial"/>
          <w:bCs/>
          <w:sz w:val="22"/>
          <w:szCs w:val="22"/>
        </w:rPr>
        <w:tab/>
      </w:r>
      <w:r w:rsidRPr="008C7F8D">
        <w:rPr>
          <w:rFonts w:ascii="Arial" w:hAnsi="Arial" w:cs="Arial"/>
          <w:bCs/>
          <w:sz w:val="22"/>
          <w:szCs w:val="22"/>
        </w:rPr>
        <w:tab/>
      </w:r>
      <w:r w:rsidRPr="008C7F8D">
        <w:rPr>
          <w:rFonts w:ascii="Arial" w:hAnsi="Arial" w:cs="Arial"/>
          <w:bCs/>
          <w:sz w:val="22"/>
          <w:szCs w:val="22"/>
        </w:rPr>
        <w:tab/>
      </w:r>
      <w:r w:rsidRPr="008C7F8D">
        <w:rPr>
          <w:rFonts w:ascii="Arial" w:hAnsi="Arial" w:cs="Arial"/>
          <w:bCs/>
          <w:sz w:val="22"/>
          <w:szCs w:val="22"/>
        </w:rPr>
        <w:tab/>
      </w:r>
      <w:r w:rsidRPr="008C7F8D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………………</w:t>
      </w:r>
    </w:p>
    <w:p w:rsidR="004F5DD3" w:rsidRPr="004F5DD3" w:rsidRDefault="004F5DD3" w:rsidP="004F5DD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4F5DD3">
        <w:rPr>
          <w:rFonts w:ascii="Arial" w:hAnsi="Arial" w:cs="Arial"/>
          <w:bCs/>
        </w:rPr>
        <w:t>Tomáš Hájek v. r.</w:t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</w:t>
      </w:r>
      <w:r w:rsidRPr="004F5DD3">
        <w:rPr>
          <w:rFonts w:ascii="Arial" w:hAnsi="Arial" w:cs="Arial"/>
          <w:bCs/>
        </w:rPr>
        <w:t xml:space="preserve">                        Mgr. Michal Laška v. r. </w:t>
      </w:r>
    </w:p>
    <w:p w:rsidR="004F5DD3" w:rsidRPr="004F5DD3" w:rsidRDefault="004F5DD3" w:rsidP="004F5DD3">
      <w:pPr>
        <w:rPr>
          <w:rFonts w:ascii="Arial" w:hAnsi="Arial" w:cs="Arial"/>
          <w:bCs/>
        </w:rPr>
      </w:pPr>
      <w:r w:rsidRPr="004F5DD3">
        <w:rPr>
          <w:rFonts w:ascii="Arial" w:hAnsi="Arial" w:cs="Arial"/>
          <w:bCs/>
        </w:rPr>
        <w:t xml:space="preserve">    místostarosta obce</w:t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</w:r>
      <w:r w:rsidRPr="004F5DD3">
        <w:rPr>
          <w:rFonts w:ascii="Arial" w:hAnsi="Arial" w:cs="Arial"/>
          <w:bCs/>
        </w:rPr>
        <w:tab/>
        <w:t xml:space="preserve">           starosta obce</w:t>
      </w:r>
    </w:p>
    <w:p w:rsidR="004F5DD3" w:rsidRPr="004F5DD3" w:rsidRDefault="004F5DD3" w:rsidP="004F5DD3">
      <w:pPr>
        <w:rPr>
          <w:rFonts w:ascii="Arial" w:hAnsi="Arial" w:cs="Arial"/>
        </w:rPr>
      </w:pPr>
    </w:p>
    <w:p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F5DD3" w:rsidRPr="00F64363" w:rsidRDefault="004F5DD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B33F1" w:rsidRPr="00C13352" w:rsidRDefault="009B33F1" w:rsidP="00F233E7">
      <w:pPr>
        <w:spacing w:after="120"/>
        <w:ind w:left="1276" w:hanging="1276"/>
        <w:jc w:val="both"/>
        <w:rPr>
          <w:rFonts w:ascii="Arial" w:hAnsi="Arial" w:cs="Arial"/>
          <w:b/>
          <w:szCs w:val="22"/>
        </w:rPr>
      </w:pPr>
      <w:r w:rsidRPr="00C13352">
        <w:rPr>
          <w:rFonts w:ascii="Arial" w:hAnsi="Arial" w:cs="Arial"/>
          <w:b/>
          <w:i/>
          <w:szCs w:val="22"/>
        </w:rPr>
        <w:t>Příloha</w:t>
      </w:r>
      <w:r w:rsidR="000E3719" w:rsidRPr="00C13352">
        <w:rPr>
          <w:rFonts w:ascii="Arial" w:hAnsi="Arial" w:cs="Arial"/>
          <w:b/>
          <w:i/>
          <w:szCs w:val="22"/>
        </w:rPr>
        <w:t xml:space="preserve"> č. 1</w:t>
      </w:r>
      <w:r w:rsidRPr="00C13352">
        <w:rPr>
          <w:rFonts w:ascii="Arial" w:hAnsi="Arial" w:cs="Arial"/>
          <w:b/>
          <w:szCs w:val="22"/>
        </w:rPr>
        <w:t xml:space="preserve"> k obecně závazné vyhlášce č</w:t>
      </w:r>
      <w:r w:rsidR="006F76D2" w:rsidRPr="00C13352">
        <w:rPr>
          <w:rFonts w:ascii="Arial" w:hAnsi="Arial" w:cs="Arial"/>
          <w:b/>
          <w:szCs w:val="22"/>
        </w:rPr>
        <w:t xml:space="preserve">. </w:t>
      </w:r>
      <w:r w:rsidR="00F233E7" w:rsidRPr="00C13352">
        <w:rPr>
          <w:rFonts w:ascii="Arial" w:hAnsi="Arial" w:cs="Arial"/>
          <w:b/>
          <w:szCs w:val="22"/>
        </w:rPr>
        <w:t>4</w:t>
      </w:r>
      <w:r w:rsidR="000E3719" w:rsidRPr="00C13352">
        <w:rPr>
          <w:rFonts w:ascii="Arial" w:hAnsi="Arial" w:cs="Arial"/>
          <w:b/>
          <w:szCs w:val="22"/>
        </w:rPr>
        <w:t>/20</w:t>
      </w:r>
      <w:r w:rsidR="00F233E7" w:rsidRPr="00C13352">
        <w:rPr>
          <w:rFonts w:ascii="Arial" w:hAnsi="Arial" w:cs="Arial"/>
          <w:b/>
          <w:szCs w:val="22"/>
        </w:rPr>
        <w:t>25</w:t>
      </w:r>
      <w:r w:rsidR="000E3719" w:rsidRPr="00C13352">
        <w:rPr>
          <w:rFonts w:ascii="Arial" w:hAnsi="Arial" w:cs="Arial"/>
          <w:b/>
          <w:szCs w:val="22"/>
        </w:rPr>
        <w:t>, kterou se vydává požární řád</w:t>
      </w:r>
      <w:r w:rsidR="00F233E7" w:rsidRPr="00C13352">
        <w:rPr>
          <w:rFonts w:ascii="Arial" w:hAnsi="Arial" w:cs="Arial"/>
          <w:b/>
          <w:szCs w:val="22"/>
        </w:rPr>
        <w:t xml:space="preserve"> obce Plandry</w:t>
      </w:r>
    </w:p>
    <w:p w:rsidR="006F76D2" w:rsidRPr="00C13352" w:rsidRDefault="000E3719" w:rsidP="00F233E7">
      <w:pPr>
        <w:spacing w:after="120"/>
        <w:jc w:val="both"/>
        <w:rPr>
          <w:rFonts w:ascii="Arial" w:hAnsi="Arial" w:cs="Arial"/>
          <w:szCs w:val="22"/>
        </w:rPr>
      </w:pPr>
      <w:r w:rsidRPr="00C13352">
        <w:rPr>
          <w:rFonts w:ascii="Arial" w:hAnsi="Arial" w:cs="Arial"/>
          <w:szCs w:val="22"/>
        </w:rPr>
        <w:t>Seznam sil a prostředků jednotek požární ochrany z požárního poplachového plánu kraje</w:t>
      </w:r>
      <w:r w:rsidR="00F233E7" w:rsidRPr="00C13352">
        <w:rPr>
          <w:rFonts w:ascii="Arial" w:hAnsi="Arial" w:cs="Arial"/>
          <w:szCs w:val="22"/>
        </w:rPr>
        <w:t xml:space="preserve"> Vysočina</w:t>
      </w:r>
      <w:r w:rsidR="003F468D" w:rsidRPr="00C13352">
        <w:rPr>
          <w:rFonts w:ascii="Arial" w:hAnsi="Arial" w:cs="Arial"/>
          <w:szCs w:val="22"/>
        </w:rPr>
        <w:t>.</w:t>
      </w:r>
    </w:p>
    <w:p w:rsidR="00F233E7" w:rsidRPr="00C13352" w:rsidRDefault="00F233E7" w:rsidP="00F233E7">
      <w:pPr>
        <w:spacing w:after="120"/>
        <w:jc w:val="both"/>
        <w:rPr>
          <w:rFonts w:ascii="Arial" w:hAnsi="Arial" w:cs="Arial"/>
          <w:szCs w:val="22"/>
        </w:rPr>
      </w:pPr>
    </w:p>
    <w:p w:rsidR="000E3719" w:rsidRPr="00C13352" w:rsidRDefault="000E3719" w:rsidP="00F233E7">
      <w:pPr>
        <w:spacing w:after="120"/>
        <w:ind w:left="1276" w:hanging="1276"/>
        <w:jc w:val="both"/>
        <w:rPr>
          <w:rFonts w:ascii="Arial" w:hAnsi="Arial" w:cs="Arial"/>
          <w:b/>
          <w:szCs w:val="22"/>
        </w:rPr>
      </w:pPr>
      <w:r w:rsidRPr="00C13352">
        <w:rPr>
          <w:rFonts w:ascii="Arial" w:hAnsi="Arial" w:cs="Arial"/>
          <w:b/>
          <w:i/>
          <w:szCs w:val="22"/>
        </w:rPr>
        <w:t>Příloha č. 2</w:t>
      </w:r>
      <w:r w:rsidRPr="00C13352">
        <w:rPr>
          <w:rFonts w:ascii="Arial" w:hAnsi="Arial" w:cs="Arial"/>
          <w:b/>
          <w:szCs w:val="22"/>
        </w:rPr>
        <w:t xml:space="preserve"> k obecně závazné vyhlášce č. </w:t>
      </w:r>
      <w:r w:rsidR="00F233E7" w:rsidRPr="00C13352">
        <w:rPr>
          <w:rFonts w:ascii="Arial" w:hAnsi="Arial" w:cs="Arial"/>
          <w:b/>
          <w:szCs w:val="22"/>
        </w:rPr>
        <w:t>4</w:t>
      </w:r>
      <w:r w:rsidRPr="00C13352">
        <w:rPr>
          <w:rFonts w:ascii="Arial" w:hAnsi="Arial" w:cs="Arial"/>
          <w:b/>
          <w:szCs w:val="22"/>
        </w:rPr>
        <w:t>/20</w:t>
      </w:r>
      <w:r w:rsidR="00F233E7" w:rsidRPr="00C13352">
        <w:rPr>
          <w:rFonts w:ascii="Arial" w:hAnsi="Arial" w:cs="Arial"/>
          <w:b/>
          <w:szCs w:val="22"/>
        </w:rPr>
        <w:t>25</w:t>
      </w:r>
      <w:r w:rsidRPr="00C13352">
        <w:rPr>
          <w:rFonts w:ascii="Arial" w:hAnsi="Arial" w:cs="Arial"/>
          <w:b/>
          <w:szCs w:val="22"/>
        </w:rPr>
        <w:t>, kterou se vydává požární řád</w:t>
      </w:r>
      <w:r w:rsidR="00F233E7" w:rsidRPr="00C13352">
        <w:rPr>
          <w:rFonts w:ascii="Arial" w:hAnsi="Arial" w:cs="Arial"/>
          <w:b/>
          <w:szCs w:val="22"/>
        </w:rPr>
        <w:t xml:space="preserve"> obce Plandry</w:t>
      </w:r>
    </w:p>
    <w:p w:rsidR="000E3719" w:rsidRPr="00C13352" w:rsidRDefault="000E3719" w:rsidP="00F233E7">
      <w:pPr>
        <w:spacing w:after="120"/>
        <w:jc w:val="both"/>
        <w:rPr>
          <w:rFonts w:ascii="Arial" w:hAnsi="Arial" w:cs="Arial"/>
          <w:szCs w:val="22"/>
        </w:rPr>
      </w:pPr>
      <w:r w:rsidRPr="00C13352">
        <w:rPr>
          <w:rFonts w:ascii="Arial" w:hAnsi="Arial" w:cs="Arial"/>
          <w:szCs w:val="22"/>
        </w:rPr>
        <w:t>Požární technika a věcné prostředky požární ochrany</w:t>
      </w:r>
      <w:r w:rsidR="003F468D" w:rsidRPr="00C13352">
        <w:rPr>
          <w:rFonts w:ascii="Arial" w:hAnsi="Arial" w:cs="Arial"/>
          <w:szCs w:val="22"/>
        </w:rPr>
        <w:t xml:space="preserve"> JSDH obce.</w:t>
      </w:r>
    </w:p>
    <w:p w:rsidR="000E3719" w:rsidRPr="00C13352" w:rsidRDefault="000E3719" w:rsidP="00F233E7">
      <w:pPr>
        <w:spacing w:after="120"/>
        <w:jc w:val="both"/>
        <w:rPr>
          <w:rFonts w:ascii="Arial" w:hAnsi="Arial" w:cs="Arial"/>
          <w:szCs w:val="22"/>
        </w:rPr>
      </w:pPr>
    </w:p>
    <w:p w:rsidR="00F233E7" w:rsidRPr="00C13352" w:rsidRDefault="000E3719" w:rsidP="00F233E7">
      <w:pPr>
        <w:spacing w:after="120"/>
        <w:ind w:left="1276" w:hanging="1276"/>
        <w:jc w:val="both"/>
        <w:rPr>
          <w:rFonts w:ascii="Arial" w:hAnsi="Arial" w:cs="Arial"/>
          <w:b/>
          <w:szCs w:val="22"/>
        </w:rPr>
      </w:pPr>
      <w:r w:rsidRPr="00C13352">
        <w:rPr>
          <w:rFonts w:ascii="Arial" w:hAnsi="Arial" w:cs="Arial"/>
          <w:b/>
          <w:i/>
          <w:szCs w:val="22"/>
        </w:rPr>
        <w:t>Příloha č. 3</w:t>
      </w:r>
      <w:r w:rsidRPr="00C13352">
        <w:rPr>
          <w:rFonts w:ascii="Arial" w:hAnsi="Arial" w:cs="Arial"/>
          <w:b/>
          <w:szCs w:val="22"/>
        </w:rPr>
        <w:t xml:space="preserve"> k obecně závazné vyhlášce č. </w:t>
      </w:r>
      <w:r w:rsidR="00F233E7" w:rsidRPr="00C13352">
        <w:rPr>
          <w:rFonts w:ascii="Arial" w:hAnsi="Arial" w:cs="Arial"/>
          <w:b/>
          <w:szCs w:val="22"/>
        </w:rPr>
        <w:t>4</w:t>
      </w:r>
      <w:r w:rsidRPr="00C13352">
        <w:rPr>
          <w:rFonts w:ascii="Arial" w:hAnsi="Arial" w:cs="Arial"/>
          <w:b/>
          <w:szCs w:val="22"/>
        </w:rPr>
        <w:t>/20</w:t>
      </w:r>
      <w:r w:rsidR="00F233E7" w:rsidRPr="00C13352">
        <w:rPr>
          <w:rFonts w:ascii="Arial" w:hAnsi="Arial" w:cs="Arial"/>
          <w:b/>
          <w:szCs w:val="22"/>
        </w:rPr>
        <w:t>25</w:t>
      </w:r>
      <w:r w:rsidRPr="00C13352">
        <w:rPr>
          <w:rFonts w:ascii="Arial" w:hAnsi="Arial" w:cs="Arial"/>
          <w:b/>
          <w:szCs w:val="22"/>
        </w:rPr>
        <w:t>, kterou se vydává požární řád</w:t>
      </w:r>
      <w:r w:rsidR="00F233E7" w:rsidRPr="00C13352">
        <w:rPr>
          <w:rFonts w:ascii="Arial" w:hAnsi="Arial" w:cs="Arial"/>
          <w:b/>
          <w:szCs w:val="22"/>
        </w:rPr>
        <w:t xml:space="preserve"> obce Plandry</w:t>
      </w:r>
    </w:p>
    <w:p w:rsidR="000E3719" w:rsidRPr="00C13352" w:rsidRDefault="000E3719" w:rsidP="00F233E7">
      <w:pPr>
        <w:numPr>
          <w:ilvl w:val="0"/>
          <w:numId w:val="26"/>
        </w:numPr>
        <w:spacing w:after="120"/>
        <w:jc w:val="both"/>
        <w:rPr>
          <w:rFonts w:ascii="Arial" w:hAnsi="Arial" w:cs="Arial"/>
          <w:szCs w:val="22"/>
        </w:rPr>
      </w:pPr>
      <w:r w:rsidRPr="00C13352">
        <w:rPr>
          <w:rFonts w:ascii="Arial" w:hAnsi="Arial" w:cs="Arial"/>
          <w:szCs w:val="22"/>
        </w:rPr>
        <w:t>Přehled zdrojů vody</w:t>
      </w:r>
      <w:r w:rsidR="00B940A8" w:rsidRPr="00C13352">
        <w:rPr>
          <w:rFonts w:ascii="Arial" w:hAnsi="Arial" w:cs="Arial"/>
          <w:szCs w:val="22"/>
        </w:rPr>
        <w:t xml:space="preserve"> (výpis z nařízení kraje + stanovené zdroje vody nad rámec tohoto nařízení kraje)</w:t>
      </w:r>
      <w:r w:rsidR="003F468D" w:rsidRPr="00C13352">
        <w:rPr>
          <w:rFonts w:ascii="Arial" w:hAnsi="Arial" w:cs="Arial"/>
          <w:szCs w:val="22"/>
        </w:rPr>
        <w:t>.</w:t>
      </w:r>
    </w:p>
    <w:p w:rsidR="000E3719" w:rsidRPr="00C13352" w:rsidRDefault="000E3719" w:rsidP="00F233E7">
      <w:pPr>
        <w:numPr>
          <w:ilvl w:val="0"/>
          <w:numId w:val="26"/>
        </w:numPr>
        <w:spacing w:after="120"/>
        <w:jc w:val="both"/>
        <w:rPr>
          <w:rFonts w:ascii="Arial" w:hAnsi="Arial" w:cs="Arial"/>
          <w:szCs w:val="22"/>
        </w:rPr>
      </w:pPr>
      <w:r w:rsidRPr="00C13352">
        <w:rPr>
          <w:rFonts w:ascii="Arial" w:hAnsi="Arial" w:cs="Arial"/>
          <w:szCs w:val="22"/>
        </w:rPr>
        <w:t>Plánek obce s vyznačením zdrojů vody pro hašení požárů, čerpacích stanovišť a směru příjezdu k</w:t>
      </w:r>
      <w:r w:rsidR="003F468D" w:rsidRPr="00C13352">
        <w:rPr>
          <w:rFonts w:ascii="Arial" w:hAnsi="Arial" w:cs="Arial"/>
          <w:szCs w:val="22"/>
        </w:rPr>
        <w:t> </w:t>
      </w:r>
      <w:r w:rsidRPr="00C13352">
        <w:rPr>
          <w:rFonts w:ascii="Arial" w:hAnsi="Arial" w:cs="Arial"/>
          <w:szCs w:val="22"/>
        </w:rPr>
        <w:t>nim</w:t>
      </w:r>
      <w:r w:rsidR="003F468D" w:rsidRPr="00C13352">
        <w:rPr>
          <w:rFonts w:ascii="Arial" w:hAnsi="Arial" w:cs="Arial"/>
          <w:szCs w:val="22"/>
        </w:rPr>
        <w:t>.</w:t>
      </w:r>
    </w:p>
    <w:p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:rsidR="00264860" w:rsidRDefault="00264860" w:rsidP="00AF3F6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13352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Příloha č. 1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 xml:space="preserve"> k obecně závazné vyhlášce č.</w:t>
      </w:r>
      <w:r w:rsidR="00AF3F60" w:rsidRPr="00AF3F60">
        <w:rPr>
          <w:rFonts w:ascii="Arial" w:hAnsi="Arial" w:cs="Arial"/>
          <w:b/>
          <w:bCs/>
          <w:iCs/>
          <w:sz w:val="28"/>
          <w:szCs w:val="28"/>
        </w:rPr>
        <w:t xml:space="preserve"> 4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>/20</w:t>
      </w:r>
      <w:r w:rsidR="00AF3F60" w:rsidRPr="00AF3F60">
        <w:rPr>
          <w:rFonts w:ascii="Arial" w:hAnsi="Arial" w:cs="Arial"/>
          <w:b/>
          <w:bCs/>
          <w:iCs/>
          <w:sz w:val="28"/>
          <w:szCs w:val="28"/>
        </w:rPr>
        <w:t>25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 xml:space="preserve">, kterou se vydává </w:t>
      </w:r>
      <w:r w:rsidR="00AF3F60" w:rsidRPr="00AF3F60">
        <w:rPr>
          <w:rFonts w:ascii="Arial" w:hAnsi="Arial" w:cs="Arial"/>
          <w:b/>
          <w:bCs/>
          <w:iCs/>
          <w:sz w:val="28"/>
          <w:szCs w:val="28"/>
        </w:rPr>
        <w:t>P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>ožární řád</w:t>
      </w:r>
      <w:r w:rsidR="00AF3F60" w:rsidRPr="00AF3F60">
        <w:rPr>
          <w:rFonts w:ascii="Arial" w:hAnsi="Arial" w:cs="Arial"/>
          <w:b/>
          <w:bCs/>
          <w:iCs/>
          <w:sz w:val="28"/>
          <w:szCs w:val="28"/>
        </w:rPr>
        <w:t xml:space="preserve"> obce Plandry</w:t>
      </w:r>
    </w:p>
    <w:p w:rsidR="00AF3F60" w:rsidRPr="00AF3F60" w:rsidRDefault="00AF3F60" w:rsidP="00AF3F6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64860" w:rsidRPr="00AF3F60" w:rsidRDefault="00264860" w:rsidP="00AF3F60">
      <w:pPr>
        <w:pStyle w:val="Nadpis7"/>
        <w:jc w:val="center"/>
        <w:rPr>
          <w:rFonts w:ascii="Arial" w:hAnsi="Arial" w:cs="Arial"/>
          <w:b/>
          <w:caps/>
          <w:u w:val="single"/>
        </w:rPr>
      </w:pPr>
      <w:r w:rsidRPr="00AF3F60">
        <w:rPr>
          <w:rFonts w:ascii="Arial" w:hAnsi="Arial" w:cs="Arial"/>
          <w:b/>
          <w:caps/>
          <w:u w:val="single"/>
        </w:rPr>
        <w:t>Seznam sil a prostředků jednotek požární ochrany</w:t>
      </w:r>
      <w:r w:rsidR="00AF3F60" w:rsidRPr="00AF3F60">
        <w:rPr>
          <w:rFonts w:ascii="Arial" w:hAnsi="Arial" w:cs="Arial"/>
          <w:b/>
          <w:caps/>
          <w:u w:val="single"/>
        </w:rPr>
        <w:t xml:space="preserve"> </w:t>
      </w:r>
      <w:r w:rsidRPr="00AF3F60">
        <w:rPr>
          <w:rFonts w:ascii="Arial" w:hAnsi="Arial" w:cs="Arial"/>
          <w:b/>
          <w:caps/>
          <w:u w:val="single"/>
        </w:rPr>
        <w:t>z požárního poplachového plánu</w:t>
      </w:r>
      <w:r w:rsidR="00EB27B4" w:rsidRPr="00AF3F60">
        <w:rPr>
          <w:rFonts w:ascii="Arial" w:hAnsi="Arial" w:cs="Arial"/>
          <w:b/>
          <w:caps/>
          <w:u w:val="single"/>
        </w:rPr>
        <w:t xml:space="preserve"> Kraje Vysočina</w:t>
      </w:r>
    </w:p>
    <w:p w:rsidR="00264860" w:rsidRPr="00AF3F60" w:rsidRDefault="00264860" w:rsidP="00264860">
      <w:pPr>
        <w:rPr>
          <w:rFonts w:ascii="Arial" w:hAnsi="Arial" w:cs="Arial"/>
        </w:rPr>
      </w:pPr>
    </w:p>
    <w:p w:rsidR="00264860" w:rsidRPr="00AF3F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AF3F60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AF3F60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:rsidR="00264860" w:rsidRPr="00AF3F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AF3F60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AF3F60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AF3F60" w:rsidTr="004E200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64860" w:rsidRPr="00A71F2B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A71F2B">
              <w:rPr>
                <w:rFonts w:ascii="Arial" w:hAnsi="Arial" w:cs="Arial"/>
                <w:b/>
                <w:color w:val="000000"/>
                <w:sz w:val="28"/>
                <w:szCs w:val="28"/>
              </w:rPr>
              <w:t>Jednotky požární ochrany v I. stupni požárního poplachu</w:t>
            </w:r>
          </w:p>
        </w:tc>
      </w:tr>
      <w:tr w:rsidR="00264860" w:rsidRPr="00AF3F60" w:rsidTr="00C1335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64860" w:rsidRPr="00AF3F60" w:rsidRDefault="00264860" w:rsidP="005405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F3F60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AF3F60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F3F60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AF3F60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F3F60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AF3F60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860" w:rsidRPr="00AF3F60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AF3F60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D14D2A" w:rsidRPr="00AF3F60" w:rsidTr="00C1335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3F60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HZS Jihlava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JSDH Větrný Jeníkov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JSDH Jihlava- Bedřichov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JSDH Plandry</w:t>
            </w:r>
          </w:p>
        </w:tc>
      </w:tr>
      <w:tr w:rsidR="00D14D2A" w:rsidRPr="00AF3F60" w:rsidTr="00C1335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F3F60">
              <w:rPr>
                <w:rFonts w:ascii="Arial" w:hAnsi="Arial" w:cs="Arial"/>
                <w:b/>
              </w:rPr>
              <w:t xml:space="preserve">Kategorie jednotek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JPO 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JPO 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D2A" w:rsidRPr="00AF3F60" w:rsidRDefault="00D14D2A" w:rsidP="00D14D2A">
            <w:pPr>
              <w:jc w:val="center"/>
              <w:rPr>
                <w:rFonts w:ascii="Arial" w:hAnsi="Arial" w:cs="Arial"/>
                <w:b/>
              </w:rPr>
            </w:pPr>
            <w:r w:rsidRPr="00AF3F60">
              <w:rPr>
                <w:rFonts w:ascii="Arial" w:hAnsi="Arial" w:cs="Arial"/>
                <w:b/>
              </w:rPr>
              <w:t>JPO V</w:t>
            </w:r>
          </w:p>
        </w:tc>
      </w:tr>
    </w:tbl>
    <w:p w:rsidR="00264860" w:rsidRPr="00AF3F60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:rsidR="00A71F2B" w:rsidRDefault="00A71F2B" w:rsidP="00264860">
      <w:pPr>
        <w:pStyle w:val="Hlava"/>
        <w:spacing w:before="0"/>
        <w:jc w:val="left"/>
        <w:rPr>
          <w:rFonts w:ascii="Arial" w:hAnsi="Arial" w:cs="Arial"/>
          <w:b/>
        </w:rPr>
      </w:pPr>
    </w:p>
    <w:p w:rsidR="00264860" w:rsidRPr="00A71F2B" w:rsidRDefault="0062451D" w:rsidP="00264860">
      <w:pPr>
        <w:pStyle w:val="Hlava"/>
        <w:spacing w:before="0"/>
        <w:jc w:val="left"/>
        <w:rPr>
          <w:rFonts w:ascii="Arial" w:hAnsi="Arial" w:cs="Arial"/>
          <w:b/>
        </w:rPr>
      </w:pPr>
      <w:r w:rsidRPr="00A71F2B">
        <w:rPr>
          <w:rFonts w:ascii="Arial" w:hAnsi="Arial" w:cs="Arial"/>
          <w:b/>
        </w:rPr>
        <w:t>Pozn.:</w:t>
      </w:r>
    </w:p>
    <w:p w:rsidR="0062451D" w:rsidRPr="00A71F2B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A71F2B">
        <w:rPr>
          <w:rFonts w:ascii="Arial" w:hAnsi="Arial" w:cs="Arial"/>
          <w:b/>
        </w:rPr>
        <w:t>HZS</w:t>
      </w:r>
      <w:r w:rsidRPr="00A71F2B">
        <w:rPr>
          <w:rFonts w:ascii="Arial" w:hAnsi="Arial" w:cs="Arial"/>
        </w:rPr>
        <w:t xml:space="preserve"> </w:t>
      </w:r>
      <w:r w:rsidR="00A71F2B" w:rsidRPr="00A71F2B">
        <w:rPr>
          <w:rFonts w:ascii="Arial" w:hAnsi="Arial" w:cs="Arial"/>
        </w:rPr>
        <w:t>-</w:t>
      </w:r>
      <w:r w:rsidRPr="00A71F2B">
        <w:rPr>
          <w:rFonts w:ascii="Arial" w:hAnsi="Arial" w:cs="Arial"/>
        </w:rPr>
        <w:t xml:space="preserve"> hasičský záchranný sbor</w:t>
      </w:r>
      <w:r w:rsidR="00947A8B" w:rsidRPr="00A71F2B">
        <w:rPr>
          <w:rFonts w:ascii="Arial" w:hAnsi="Arial" w:cs="Arial"/>
        </w:rPr>
        <w:t>,</w:t>
      </w:r>
    </w:p>
    <w:p w:rsidR="000249FB" w:rsidRPr="00A71F2B" w:rsidRDefault="000249FB" w:rsidP="00264860">
      <w:pPr>
        <w:pStyle w:val="Hlava"/>
        <w:spacing w:before="0"/>
        <w:jc w:val="left"/>
        <w:rPr>
          <w:rFonts w:ascii="Arial" w:hAnsi="Arial" w:cs="Arial"/>
        </w:rPr>
      </w:pPr>
      <w:r w:rsidRPr="00A71F2B">
        <w:rPr>
          <w:rFonts w:ascii="Arial" w:hAnsi="Arial" w:cs="Arial"/>
          <w:b/>
        </w:rPr>
        <w:t>JPO</w:t>
      </w:r>
      <w:r w:rsidRPr="00A71F2B">
        <w:rPr>
          <w:rFonts w:ascii="Arial" w:hAnsi="Arial" w:cs="Arial"/>
        </w:rPr>
        <w:t xml:space="preserve"> </w:t>
      </w:r>
      <w:r w:rsidR="00A71F2B" w:rsidRPr="00A71F2B">
        <w:rPr>
          <w:rFonts w:ascii="Arial" w:hAnsi="Arial" w:cs="Arial"/>
        </w:rPr>
        <w:t>-</w:t>
      </w:r>
      <w:r w:rsidRPr="00A71F2B">
        <w:rPr>
          <w:rFonts w:ascii="Arial" w:hAnsi="Arial" w:cs="Arial"/>
        </w:rPr>
        <w:t xml:space="preserve"> jednotka požární ochrany (příloha </w:t>
      </w:r>
      <w:r w:rsidR="00C1273A" w:rsidRPr="00A71F2B">
        <w:rPr>
          <w:rFonts w:ascii="Arial" w:hAnsi="Arial" w:cs="Arial"/>
        </w:rPr>
        <w:t>k zákonu o požární ochraně</w:t>
      </w:r>
      <w:r w:rsidRPr="00A71F2B">
        <w:rPr>
          <w:rFonts w:ascii="Arial" w:hAnsi="Arial" w:cs="Arial"/>
        </w:rPr>
        <w:t>),</w:t>
      </w:r>
    </w:p>
    <w:p w:rsidR="00663A3F" w:rsidRPr="00A71F2B" w:rsidRDefault="00663A3F" w:rsidP="00264860">
      <w:pPr>
        <w:pStyle w:val="Hlava"/>
        <w:spacing w:before="0"/>
        <w:jc w:val="left"/>
        <w:rPr>
          <w:rFonts w:ascii="Arial" w:hAnsi="Arial" w:cs="Arial"/>
        </w:rPr>
      </w:pPr>
      <w:r w:rsidRPr="00A71F2B">
        <w:rPr>
          <w:rFonts w:ascii="Arial" w:hAnsi="Arial" w:cs="Arial"/>
          <w:b/>
        </w:rPr>
        <w:t>JSDH</w:t>
      </w:r>
      <w:r w:rsidRPr="00A71F2B">
        <w:rPr>
          <w:rFonts w:ascii="Arial" w:hAnsi="Arial" w:cs="Arial"/>
        </w:rPr>
        <w:t xml:space="preserve"> </w:t>
      </w:r>
      <w:r w:rsidR="00A71F2B" w:rsidRPr="00A71F2B">
        <w:rPr>
          <w:rFonts w:ascii="Arial" w:hAnsi="Arial" w:cs="Arial"/>
        </w:rPr>
        <w:t>-</w:t>
      </w:r>
      <w:r w:rsidRPr="00A71F2B">
        <w:rPr>
          <w:rFonts w:ascii="Arial" w:hAnsi="Arial" w:cs="Arial"/>
        </w:rPr>
        <w:t xml:space="preserve"> jednotka sboru dobrovolných hasičů,</w:t>
      </w:r>
    </w:p>
    <w:p w:rsidR="009D1880" w:rsidRPr="00A71F2B" w:rsidRDefault="009D1880" w:rsidP="00264860">
      <w:pPr>
        <w:pStyle w:val="Hlava"/>
        <w:spacing w:before="0"/>
        <w:jc w:val="left"/>
        <w:rPr>
          <w:rFonts w:ascii="Arial" w:hAnsi="Arial" w:cs="Arial"/>
        </w:rPr>
      </w:pPr>
      <w:r w:rsidRPr="00A71F2B">
        <w:rPr>
          <w:rFonts w:ascii="Arial" w:hAnsi="Arial" w:cs="Arial"/>
          <w:b/>
        </w:rPr>
        <w:t>HS</w:t>
      </w:r>
      <w:r w:rsidRPr="00A71F2B">
        <w:rPr>
          <w:rFonts w:ascii="Arial" w:hAnsi="Arial" w:cs="Arial"/>
        </w:rPr>
        <w:t xml:space="preserve"> </w:t>
      </w:r>
      <w:r w:rsidR="00A71F2B" w:rsidRPr="00A71F2B">
        <w:rPr>
          <w:rFonts w:ascii="Arial" w:hAnsi="Arial" w:cs="Arial"/>
        </w:rPr>
        <w:t>-</w:t>
      </w:r>
      <w:r w:rsidRPr="00A71F2B">
        <w:rPr>
          <w:rFonts w:ascii="Arial" w:hAnsi="Arial" w:cs="Arial"/>
        </w:rPr>
        <w:t xml:space="preserve"> hasičská stanice,</w:t>
      </w:r>
    </w:p>
    <w:p w:rsidR="00947A8B" w:rsidRPr="00A71F2B" w:rsidRDefault="00947A8B" w:rsidP="00A71F2B">
      <w:pPr>
        <w:pStyle w:val="Hlava"/>
        <w:spacing w:before="0"/>
        <w:jc w:val="both"/>
        <w:rPr>
          <w:rFonts w:ascii="Arial" w:hAnsi="Arial" w:cs="Arial"/>
        </w:rPr>
      </w:pPr>
      <w:r w:rsidRPr="00A71F2B">
        <w:rPr>
          <w:rFonts w:ascii="Arial" w:hAnsi="Arial" w:cs="Arial"/>
          <w:b/>
        </w:rPr>
        <w:t>stupně poplachu</w:t>
      </w:r>
      <w:r w:rsidRPr="00A71F2B">
        <w:rPr>
          <w:rFonts w:ascii="Arial" w:hAnsi="Arial" w:cs="Arial"/>
        </w:rPr>
        <w:t xml:space="preserve"> </w:t>
      </w:r>
      <w:r w:rsidR="00A71F2B" w:rsidRPr="00A71F2B">
        <w:rPr>
          <w:rFonts w:ascii="Arial" w:hAnsi="Arial" w:cs="Arial"/>
        </w:rPr>
        <w:t>-</w:t>
      </w:r>
      <w:r w:rsidRPr="00A71F2B">
        <w:rPr>
          <w:rFonts w:ascii="Arial" w:hAnsi="Arial" w:cs="Arial"/>
        </w:rPr>
        <w:t xml:space="preserve"> viz § 20 a násl. vyhlášky č. 328/2001 Sb., </w:t>
      </w:r>
      <w:r w:rsidR="00A71F2B" w:rsidRPr="00A71F2B">
        <w:rPr>
          <w:rFonts w:ascii="Arial" w:hAnsi="Arial" w:cs="Arial"/>
        </w:rPr>
        <w:t xml:space="preserve">o některých </w:t>
      </w:r>
      <w:r w:rsidRPr="00A71F2B">
        <w:rPr>
          <w:rFonts w:ascii="Arial" w:hAnsi="Arial" w:cs="Arial"/>
        </w:rPr>
        <w:t>podrobnostech zabezpečení integrovaného záchranného systému</w:t>
      </w:r>
      <w:r w:rsidR="000249FB" w:rsidRPr="00A71F2B">
        <w:rPr>
          <w:rFonts w:ascii="Arial" w:hAnsi="Arial" w:cs="Arial"/>
        </w:rPr>
        <w:t>, ve znění pozdějších předpisů.</w:t>
      </w:r>
    </w:p>
    <w:p w:rsidR="00947A8B" w:rsidRPr="00AF3F60" w:rsidRDefault="00947A8B" w:rsidP="00264860">
      <w:pPr>
        <w:pStyle w:val="Hlava"/>
        <w:spacing w:before="0"/>
        <w:jc w:val="left"/>
        <w:rPr>
          <w:rFonts w:ascii="Arial" w:hAnsi="Arial" w:cs="Arial"/>
        </w:rPr>
      </w:pPr>
    </w:p>
    <w:p w:rsidR="00C1273A" w:rsidRPr="00AF3F60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:rsidR="00C1273A" w:rsidRPr="00AF3F60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:rsidR="00C1273A" w:rsidRPr="00AF3F60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F3F60" w:rsidRDefault="00AF3F60" w:rsidP="00A71F2B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:rsidR="00A71F2B" w:rsidRDefault="00A71F2B" w:rsidP="00A71F2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A71F2B" w:rsidRDefault="00A71F2B" w:rsidP="00A71F2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13352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Příloha č. 2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 xml:space="preserve"> k obecně závazné vyhlášce č. 4/2025, kterou se vydává Požární řád obce Plandry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A71F2B" w:rsidRDefault="00264860" w:rsidP="00264860">
      <w:pPr>
        <w:pStyle w:val="Hlava"/>
        <w:spacing w:before="0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A71F2B">
        <w:rPr>
          <w:rFonts w:ascii="Arial" w:hAnsi="Arial" w:cs="Arial"/>
          <w:b/>
          <w:bCs/>
          <w:caps/>
          <w:sz w:val="28"/>
          <w:szCs w:val="28"/>
          <w:u w:val="single"/>
        </w:rPr>
        <w:t>Požární technika a věcné prostředky požární ochrany</w:t>
      </w:r>
      <w:r w:rsidR="00C904D8" w:rsidRPr="00A71F2B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JSDH obce nebo společné jednotky požární ochrany</w:t>
      </w:r>
    </w:p>
    <w:p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A71F2B" w:rsidRPr="00D0105C" w:rsidRDefault="00A71F2B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:rsidTr="004E200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64860" w:rsidRPr="00A71F2B" w:rsidRDefault="00264860" w:rsidP="00C904D8">
            <w:pPr>
              <w:jc w:val="center"/>
              <w:rPr>
                <w:rFonts w:ascii="Arial" w:hAnsi="Arial" w:cs="Arial"/>
                <w:b/>
              </w:rPr>
            </w:pPr>
            <w:r w:rsidRPr="00A71F2B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64860" w:rsidRPr="00A71F2B" w:rsidRDefault="00264860" w:rsidP="00C904D8">
            <w:pPr>
              <w:jc w:val="center"/>
              <w:rPr>
                <w:rFonts w:ascii="Arial" w:hAnsi="Arial" w:cs="Arial"/>
                <w:color w:val="000000"/>
              </w:rPr>
            </w:pPr>
            <w:r w:rsidRPr="00A71F2B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64860" w:rsidRPr="00A71F2B" w:rsidRDefault="00264860" w:rsidP="00C904D8">
            <w:pPr>
              <w:jc w:val="center"/>
              <w:rPr>
                <w:rFonts w:ascii="Arial" w:hAnsi="Arial" w:cs="Arial"/>
                <w:color w:val="000000"/>
              </w:rPr>
            </w:pPr>
            <w:r w:rsidRPr="00A71F2B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264860" w:rsidRPr="00A71F2B" w:rsidRDefault="00264860" w:rsidP="00C904D8">
            <w:pPr>
              <w:jc w:val="center"/>
              <w:rPr>
                <w:rFonts w:ascii="Arial" w:hAnsi="Arial" w:cs="Arial"/>
                <w:b/>
                <w:bCs/>
              </w:rPr>
            </w:pPr>
            <w:r w:rsidRPr="00A71F2B">
              <w:rPr>
                <w:rFonts w:ascii="Arial" w:hAnsi="Arial" w:cs="Arial"/>
                <w:b/>
                <w:bCs/>
              </w:rPr>
              <w:t>Počet</w:t>
            </w:r>
            <w:r w:rsidR="00C904D8" w:rsidRPr="00A71F2B">
              <w:rPr>
                <w:rFonts w:ascii="Arial" w:hAnsi="Arial" w:cs="Arial"/>
                <w:b/>
                <w:bCs/>
              </w:rPr>
              <w:t xml:space="preserve"> členů</w:t>
            </w:r>
          </w:p>
        </w:tc>
      </w:tr>
      <w:tr w:rsidR="00264860" w:rsidRPr="00D0105C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4D8" w:rsidRPr="00A71F2B" w:rsidRDefault="00C1273A" w:rsidP="00EB27B4">
            <w:pPr>
              <w:jc w:val="center"/>
              <w:rPr>
                <w:rFonts w:ascii="Arial" w:hAnsi="Arial" w:cs="Arial"/>
                <w:b/>
              </w:rPr>
            </w:pPr>
            <w:r w:rsidRPr="00A71F2B">
              <w:rPr>
                <w:rFonts w:ascii="Arial" w:hAnsi="Arial" w:cs="Arial"/>
                <w:b/>
              </w:rPr>
              <w:t>J</w:t>
            </w:r>
            <w:r w:rsidR="00C904D8" w:rsidRPr="00A71F2B">
              <w:rPr>
                <w:rFonts w:ascii="Arial" w:hAnsi="Arial" w:cs="Arial"/>
                <w:b/>
              </w:rPr>
              <w:t>SDH</w:t>
            </w:r>
            <w:r w:rsidR="00EB27B4" w:rsidRPr="00A71F2B">
              <w:rPr>
                <w:rFonts w:ascii="Arial" w:hAnsi="Arial" w:cs="Arial"/>
                <w:b/>
              </w:rPr>
              <w:t xml:space="preserve"> Plandry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71F2B" w:rsidRDefault="00D14D2A" w:rsidP="00C904D8">
            <w:pPr>
              <w:jc w:val="center"/>
              <w:rPr>
                <w:rFonts w:ascii="Arial" w:hAnsi="Arial" w:cs="Arial"/>
                <w:b/>
              </w:rPr>
            </w:pPr>
            <w:r w:rsidRPr="00A71F2B">
              <w:rPr>
                <w:rFonts w:ascii="Arial" w:hAnsi="Arial" w:cs="Arial"/>
                <w:b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71F2B" w:rsidRDefault="00D14D2A" w:rsidP="00C904D8">
            <w:pPr>
              <w:jc w:val="center"/>
              <w:rPr>
                <w:rFonts w:ascii="Arial" w:hAnsi="Arial" w:cs="Arial"/>
                <w:b/>
              </w:rPr>
            </w:pPr>
            <w:r w:rsidRPr="00A71F2B">
              <w:rPr>
                <w:rFonts w:ascii="Arial" w:hAnsi="Arial" w:cs="Arial"/>
                <w:b/>
              </w:rPr>
              <w:t>PMS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860" w:rsidRPr="00A71F2B" w:rsidRDefault="00D14D2A" w:rsidP="00C904D8">
            <w:pPr>
              <w:jc w:val="center"/>
              <w:rPr>
                <w:rFonts w:ascii="Arial" w:hAnsi="Arial" w:cs="Arial"/>
                <w:b/>
              </w:rPr>
            </w:pPr>
            <w:r w:rsidRPr="00A71F2B">
              <w:rPr>
                <w:rFonts w:ascii="Arial" w:hAnsi="Arial" w:cs="Arial"/>
                <w:b/>
              </w:rPr>
              <w:t>9</w:t>
            </w: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A71F2B" w:rsidRDefault="00264860" w:rsidP="00264860">
      <w:pPr>
        <w:rPr>
          <w:rFonts w:ascii="Arial" w:hAnsi="Arial" w:cs="Arial"/>
        </w:rPr>
      </w:pPr>
    </w:p>
    <w:p w:rsidR="00264860" w:rsidRPr="00A71F2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</w:rPr>
      </w:pPr>
      <w:r w:rsidRPr="00A71F2B">
        <w:rPr>
          <w:rFonts w:ascii="Arial" w:hAnsi="Arial" w:cs="Arial"/>
          <w:b/>
          <w:bCs/>
        </w:rPr>
        <w:t>Pozn.:</w:t>
      </w:r>
    </w:p>
    <w:p w:rsidR="00C904D8" w:rsidRPr="00A71F2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</w:rPr>
      </w:pPr>
      <w:r w:rsidRPr="00A71F2B">
        <w:rPr>
          <w:rFonts w:ascii="Arial" w:hAnsi="Arial" w:cs="Arial"/>
          <w:b/>
          <w:bCs/>
        </w:rPr>
        <w:t>CAS</w:t>
      </w:r>
      <w:r w:rsidRPr="00A71F2B">
        <w:rPr>
          <w:rFonts w:ascii="Arial" w:hAnsi="Arial" w:cs="Arial"/>
          <w:bCs/>
        </w:rPr>
        <w:t xml:space="preserve"> </w:t>
      </w:r>
      <w:r w:rsidR="00A71F2B">
        <w:rPr>
          <w:rFonts w:ascii="Arial" w:hAnsi="Arial" w:cs="Arial"/>
          <w:bCs/>
        </w:rPr>
        <w:t>-</w:t>
      </w:r>
      <w:r w:rsidRPr="00A71F2B">
        <w:rPr>
          <w:rFonts w:ascii="Arial" w:hAnsi="Arial" w:cs="Arial"/>
          <w:bCs/>
        </w:rPr>
        <w:t xml:space="preserve"> cisternová automobilová stříkačka,</w:t>
      </w:r>
    </w:p>
    <w:p w:rsidR="00C904D8" w:rsidRPr="00A71F2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</w:rPr>
      </w:pPr>
      <w:r w:rsidRPr="00A71F2B">
        <w:rPr>
          <w:rFonts w:ascii="Arial" w:hAnsi="Arial" w:cs="Arial"/>
          <w:b/>
          <w:bCs/>
        </w:rPr>
        <w:t>DA</w:t>
      </w:r>
      <w:r w:rsidRPr="00A71F2B">
        <w:rPr>
          <w:rFonts w:ascii="Arial" w:hAnsi="Arial" w:cs="Arial"/>
          <w:bCs/>
        </w:rPr>
        <w:t xml:space="preserve"> </w:t>
      </w:r>
      <w:r w:rsidR="00A71F2B">
        <w:rPr>
          <w:rFonts w:ascii="Arial" w:hAnsi="Arial" w:cs="Arial"/>
          <w:bCs/>
        </w:rPr>
        <w:t>-</w:t>
      </w:r>
      <w:r w:rsidRPr="00A71F2B">
        <w:rPr>
          <w:rFonts w:ascii="Arial" w:hAnsi="Arial" w:cs="Arial"/>
          <w:bCs/>
        </w:rPr>
        <w:t xml:space="preserve"> dopravní </w:t>
      </w:r>
      <w:r w:rsidR="00D14D2A" w:rsidRPr="00A71F2B">
        <w:rPr>
          <w:rFonts w:ascii="Arial" w:hAnsi="Arial" w:cs="Arial"/>
          <w:bCs/>
        </w:rPr>
        <w:t>automobil,</w:t>
      </w:r>
    </w:p>
    <w:p w:rsidR="00D14D2A" w:rsidRPr="00A71F2B" w:rsidRDefault="00D14D2A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</w:rPr>
      </w:pPr>
      <w:r w:rsidRPr="00A71F2B">
        <w:rPr>
          <w:rFonts w:ascii="Arial" w:hAnsi="Arial" w:cs="Arial"/>
          <w:b/>
          <w:bCs/>
        </w:rPr>
        <w:t>PMS 12</w:t>
      </w:r>
      <w:r w:rsidRPr="00A71F2B">
        <w:rPr>
          <w:rFonts w:ascii="Arial" w:hAnsi="Arial" w:cs="Arial"/>
          <w:bCs/>
        </w:rPr>
        <w:t xml:space="preserve"> </w:t>
      </w:r>
      <w:r w:rsidR="00A71F2B">
        <w:rPr>
          <w:rFonts w:ascii="Arial" w:hAnsi="Arial" w:cs="Arial"/>
          <w:bCs/>
        </w:rPr>
        <w:t>-</w:t>
      </w:r>
      <w:r w:rsidRPr="00A71F2B">
        <w:rPr>
          <w:rFonts w:ascii="Arial" w:hAnsi="Arial" w:cs="Arial"/>
          <w:bCs/>
        </w:rPr>
        <w:t xml:space="preserve"> přenosná motorová stříkačka.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71F2B" w:rsidRDefault="00A71F2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71F2B" w:rsidRDefault="00A71F2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71F2B" w:rsidRDefault="00A71F2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71F2B" w:rsidRDefault="00A71F2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71F2B" w:rsidRDefault="00A71F2B" w:rsidP="00A71F2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13352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Příloha č. 3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 xml:space="preserve"> k obecně závazné vyhlášce č. 4/2025, kterou se vydává Požární řád obce Plandry</w:t>
      </w:r>
    </w:p>
    <w:p w:rsidR="00264860" w:rsidRPr="000A192D" w:rsidRDefault="00264860" w:rsidP="00A71F2B">
      <w:pPr>
        <w:rPr>
          <w:rFonts w:ascii="Arial" w:hAnsi="Arial" w:cs="Arial"/>
          <w:b/>
          <w:i/>
          <w:sz w:val="22"/>
          <w:szCs w:val="22"/>
        </w:rPr>
      </w:pPr>
    </w:p>
    <w:p w:rsidR="000A192D" w:rsidRPr="00A71F2B" w:rsidRDefault="000A192D" w:rsidP="00A71F2B">
      <w:pPr>
        <w:pStyle w:val="Odstavecseseznamem"/>
        <w:numPr>
          <w:ilvl w:val="0"/>
          <w:numId w:val="48"/>
        </w:numPr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A71F2B">
        <w:rPr>
          <w:rFonts w:ascii="Arial" w:hAnsi="Arial" w:cs="Arial"/>
          <w:b/>
          <w:caps/>
          <w:sz w:val="28"/>
          <w:szCs w:val="28"/>
          <w:u w:val="single"/>
        </w:rPr>
        <w:t>Přehled zdrojů vody určených pro hašení požárů stanovených nad rámec nařízení kraje</w:t>
      </w:r>
    </w:p>
    <w:p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540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6"/>
        <w:gridCol w:w="1597"/>
        <w:gridCol w:w="1678"/>
        <w:gridCol w:w="2332"/>
        <w:gridCol w:w="1537"/>
      </w:tblGrid>
      <w:tr w:rsidR="000A192D" w:rsidRPr="00D0105C" w:rsidTr="004E200E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:rsidTr="00C13352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A192D" w:rsidRPr="00F233E7" w:rsidRDefault="000A192D" w:rsidP="00B2513F">
            <w:pPr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přirozené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92D" w:rsidRPr="00F233E7" w:rsidRDefault="000A192D" w:rsidP="00F233E7">
            <w:pPr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 xml:space="preserve">Rybník </w:t>
            </w:r>
            <w:r w:rsidR="00A71F2B" w:rsidRPr="00F233E7">
              <w:rPr>
                <w:rFonts w:ascii="Arial" w:hAnsi="Arial" w:cs="Arial"/>
                <w:b/>
              </w:rPr>
              <w:t>DVORSKÝ p. č. 9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A71F2B" w:rsidP="00F233E7">
            <w:pPr>
              <w:jc w:val="center"/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80</w:t>
            </w:r>
            <w:r w:rsidR="000A192D" w:rsidRPr="00F233E7">
              <w:rPr>
                <w:rFonts w:ascii="Arial" w:hAnsi="Arial" w:cs="Arial"/>
                <w:b/>
              </w:rPr>
              <w:t>00 m</w:t>
            </w:r>
            <w:r w:rsidR="000A192D" w:rsidRPr="00F233E7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0A192D" w:rsidP="00F233E7">
            <w:pPr>
              <w:jc w:val="center"/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na hrázi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0A192D" w:rsidP="00F233E7">
            <w:pPr>
              <w:jc w:val="center"/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celoroční</w:t>
            </w:r>
          </w:p>
        </w:tc>
      </w:tr>
      <w:tr w:rsidR="000A192D" w:rsidRPr="00D0105C" w:rsidTr="00C13352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A192D" w:rsidRPr="00F233E7" w:rsidRDefault="00A71F2B" w:rsidP="00B2513F">
            <w:pPr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přirozené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3E7" w:rsidRDefault="00A71F2B" w:rsidP="00F233E7">
            <w:pPr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 xml:space="preserve">Rybník ENGLIŠ </w:t>
            </w:r>
          </w:p>
          <w:p w:rsidR="000A192D" w:rsidRPr="00F233E7" w:rsidRDefault="00A71F2B" w:rsidP="00F233E7">
            <w:pPr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p</w:t>
            </w:r>
            <w:r w:rsidR="00F233E7">
              <w:rPr>
                <w:rFonts w:ascii="Arial" w:hAnsi="Arial" w:cs="Arial"/>
                <w:b/>
              </w:rPr>
              <w:t xml:space="preserve">. </w:t>
            </w:r>
            <w:r w:rsidRPr="00F233E7">
              <w:rPr>
                <w:rFonts w:ascii="Arial" w:hAnsi="Arial" w:cs="Arial"/>
                <w:b/>
              </w:rPr>
              <w:t>č. 12/1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A71F2B" w:rsidP="00F233E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F233E7">
              <w:rPr>
                <w:rFonts w:ascii="Arial" w:hAnsi="Arial" w:cs="Arial"/>
                <w:b/>
              </w:rPr>
              <w:t>5000 m</w:t>
            </w:r>
            <w:r w:rsidRPr="00F233E7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4E200E" w:rsidP="00F233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A71F2B" w:rsidRPr="00F233E7">
              <w:rPr>
                <w:rFonts w:ascii="Arial" w:hAnsi="Arial" w:cs="Arial"/>
                <w:b/>
              </w:rPr>
              <w:t>a hrázi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A71F2B" w:rsidP="00F233E7">
            <w:pPr>
              <w:jc w:val="center"/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celoroční</w:t>
            </w:r>
          </w:p>
        </w:tc>
      </w:tr>
      <w:tr w:rsidR="000A192D" w:rsidRPr="00D0105C" w:rsidTr="00C13352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0A192D" w:rsidRPr="00F233E7" w:rsidRDefault="00C13352" w:rsidP="00B25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71F2B" w:rsidRPr="00F233E7">
              <w:rPr>
                <w:rFonts w:ascii="Arial" w:hAnsi="Arial" w:cs="Arial"/>
                <w:b/>
              </w:rPr>
              <w:t>řirozené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33E7" w:rsidRDefault="008721F6" w:rsidP="00F23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NÁVESNÍ rybník</w:t>
            </w:r>
          </w:p>
          <w:p w:rsidR="000A192D" w:rsidRPr="00F233E7" w:rsidRDefault="00A71F2B" w:rsidP="00F233E7">
            <w:pPr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p.</w:t>
            </w:r>
            <w:r w:rsidR="00F233E7">
              <w:rPr>
                <w:rFonts w:ascii="Arial" w:hAnsi="Arial" w:cs="Arial"/>
                <w:b/>
              </w:rPr>
              <w:t xml:space="preserve"> </w:t>
            </w:r>
            <w:r w:rsidRPr="00F233E7">
              <w:rPr>
                <w:rFonts w:ascii="Arial" w:hAnsi="Arial" w:cs="Arial"/>
                <w:b/>
              </w:rPr>
              <w:t>č. 18/14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A71F2B" w:rsidP="00F233E7">
            <w:pPr>
              <w:jc w:val="center"/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3000</w:t>
            </w:r>
            <w:r w:rsidR="000A192D" w:rsidRPr="00F233E7">
              <w:rPr>
                <w:rFonts w:ascii="Arial" w:hAnsi="Arial" w:cs="Arial"/>
                <w:b/>
              </w:rPr>
              <w:t xml:space="preserve"> m</w:t>
            </w:r>
            <w:r w:rsidR="000A192D" w:rsidRPr="00F233E7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C13352" w:rsidP="00C13352">
            <w:pPr>
              <w:ind w:right="-36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4E200E">
              <w:rPr>
                <w:rFonts w:ascii="Arial" w:hAnsi="Arial" w:cs="Arial"/>
                <w:b/>
              </w:rPr>
              <w:t>n</w:t>
            </w:r>
            <w:r w:rsidR="00A71F2B" w:rsidRPr="00F233E7">
              <w:rPr>
                <w:rFonts w:ascii="Arial" w:hAnsi="Arial" w:cs="Arial"/>
                <w:b/>
              </w:rPr>
              <w:t>a hrázi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192D" w:rsidRPr="00F233E7" w:rsidRDefault="000A192D" w:rsidP="00F233E7">
            <w:pPr>
              <w:jc w:val="center"/>
              <w:rPr>
                <w:rFonts w:ascii="Arial" w:hAnsi="Arial" w:cs="Arial"/>
                <w:b/>
              </w:rPr>
            </w:pPr>
            <w:r w:rsidRPr="00F233E7">
              <w:rPr>
                <w:rFonts w:ascii="Arial" w:hAnsi="Arial" w:cs="Arial"/>
                <w:b/>
              </w:rPr>
              <w:t>celoroční</w:t>
            </w:r>
          </w:p>
        </w:tc>
      </w:tr>
      <w:tr w:rsidR="00C13352" w:rsidRPr="00D0105C" w:rsidTr="00C13352">
        <w:trPr>
          <w:tblCellSpacing w:w="0" w:type="dxa"/>
        </w:trPr>
        <w:tc>
          <w:tcPr>
            <w:tcW w:w="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C13352" w:rsidRDefault="00745158" w:rsidP="00B251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C13352">
              <w:rPr>
                <w:rFonts w:ascii="Arial" w:hAnsi="Arial" w:cs="Arial"/>
                <w:b/>
              </w:rPr>
              <w:t>mělé</w:t>
            </w:r>
          </w:p>
        </w:tc>
        <w:tc>
          <w:tcPr>
            <w:tcW w:w="8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352" w:rsidRPr="00F233E7" w:rsidRDefault="00C13352" w:rsidP="00F23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Hydranty vodovodního řádu obce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352" w:rsidRPr="00F233E7" w:rsidRDefault="00C13352" w:rsidP="00F233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1000 </w:t>
            </w:r>
            <w:r w:rsidRPr="00F233E7">
              <w:rPr>
                <w:rFonts w:ascii="Arial" w:hAnsi="Arial" w:cs="Arial"/>
                <w:b/>
              </w:rPr>
              <w:t>m</w:t>
            </w:r>
            <w:r w:rsidRPr="00F233E7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352" w:rsidRDefault="00C13352" w:rsidP="00C13352">
            <w:pPr>
              <w:ind w:right="-36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dle plánku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3352" w:rsidRPr="00F233E7" w:rsidRDefault="00C13352" w:rsidP="00F233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celoroční</w:t>
            </w:r>
          </w:p>
        </w:tc>
      </w:tr>
    </w:tbl>
    <w:p w:rsidR="00F233E7" w:rsidRDefault="00F233E7" w:rsidP="00F233E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C13352" w:rsidRPr="00C13352" w:rsidRDefault="00C13352" w:rsidP="00C1335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13352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Příloha č. 3</w:t>
      </w:r>
      <w:r w:rsidRPr="00AF3F60">
        <w:rPr>
          <w:rFonts w:ascii="Arial" w:hAnsi="Arial" w:cs="Arial"/>
          <w:b/>
          <w:bCs/>
          <w:iCs/>
          <w:sz w:val="28"/>
          <w:szCs w:val="28"/>
        </w:rPr>
        <w:t xml:space="preserve"> k obecně závazné vyhlášce č. 4/2025, kterou se vydává Požární řád obce Plandry</w:t>
      </w:r>
    </w:p>
    <w:p w:rsidR="00C13352" w:rsidRDefault="00C13352" w:rsidP="00F233E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264860" w:rsidRDefault="00264860" w:rsidP="00840137">
      <w:pPr>
        <w:pStyle w:val="Odstavecseseznamem"/>
        <w:numPr>
          <w:ilvl w:val="0"/>
          <w:numId w:val="48"/>
        </w:numPr>
        <w:ind w:left="426" w:hanging="426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C13352">
        <w:rPr>
          <w:rFonts w:ascii="Arial" w:hAnsi="Arial" w:cs="Arial"/>
          <w:b/>
          <w:caps/>
          <w:sz w:val="28"/>
          <w:szCs w:val="28"/>
          <w:u w:val="single"/>
        </w:rPr>
        <w:t>Plánek obce s vyznačením zdrojů vody pro hašení požárů, čerpacích stanovišť a směru příjezdu k nim</w:t>
      </w:r>
    </w:p>
    <w:p w:rsidR="00745158" w:rsidRDefault="00745158" w:rsidP="00745158">
      <w:pPr>
        <w:pStyle w:val="Odstavecseseznamem"/>
        <w:ind w:left="426" w:hanging="426"/>
        <w:rPr>
          <w:rFonts w:ascii="Arial" w:hAnsi="Arial" w:cs="Arial"/>
          <w:b/>
          <w:i/>
        </w:rPr>
      </w:pPr>
    </w:p>
    <w:p w:rsidR="00745158" w:rsidRPr="00745158" w:rsidRDefault="00745158" w:rsidP="00745158">
      <w:pPr>
        <w:pStyle w:val="Odstavecseseznamem"/>
        <w:ind w:left="426" w:hanging="426"/>
        <w:rPr>
          <w:rFonts w:ascii="Arial" w:hAnsi="Arial" w:cs="Arial"/>
          <w:b/>
          <w:i/>
        </w:rPr>
      </w:pPr>
      <w:r w:rsidRPr="00745158">
        <w:rPr>
          <w:rFonts w:ascii="Arial" w:hAnsi="Arial" w:cs="Arial"/>
          <w:noProof/>
          <w:color w:val="FF0000"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192405</wp:posOffset>
            </wp:positionV>
            <wp:extent cx="5760085" cy="2664460"/>
            <wp:effectExtent l="0" t="0" r="0" b="2540"/>
            <wp:wrapTight wrapText="bothSides">
              <wp:wrapPolygon edited="0">
                <wp:start x="0" y="0"/>
                <wp:lineTo x="0" y="21466"/>
                <wp:lineTo x="21502" y="21466"/>
                <wp:lineTo x="21502" y="0"/>
                <wp:lineTo x="0" y="0"/>
              </wp:wrapPolygon>
            </wp:wrapTight>
            <wp:docPr id="2" name="Obrázek 2" descr="C:\Users\ml255126\Desktop\mapy  1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255126\Desktop\mapy  12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158">
        <w:rPr>
          <w:rFonts w:ascii="Arial" w:hAnsi="Arial" w:cs="Arial"/>
          <w:b/>
          <w:i/>
        </w:rPr>
        <w:t>Vodní plochy</w:t>
      </w:r>
    </w:p>
    <w:p w:rsidR="00264860" w:rsidRPr="00745158" w:rsidRDefault="00745158" w:rsidP="00264860">
      <w:pPr>
        <w:pStyle w:val="Normlnweb"/>
        <w:ind w:firstLine="0"/>
        <w:rPr>
          <w:rFonts w:ascii="Arial" w:hAnsi="Arial" w:cs="Arial"/>
          <w:b/>
          <w:i/>
          <w:color w:val="FF0000"/>
          <w:sz w:val="22"/>
          <w:szCs w:val="22"/>
        </w:rPr>
      </w:pPr>
      <w:r w:rsidRPr="00745158">
        <w:rPr>
          <w:rFonts w:ascii="Arial" w:hAnsi="Arial" w:cs="Arial"/>
          <w:b/>
          <w:i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2811129</wp:posOffset>
            </wp:positionV>
            <wp:extent cx="5760085" cy="3903980"/>
            <wp:effectExtent l="0" t="0" r="0" b="1270"/>
            <wp:wrapTight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ight>
            <wp:docPr id="4" name="Obrázek 4" descr="C:\Users\ml255126\Desktop\HYDRAN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l255126\Desktop\HYDRANT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90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158">
        <w:rPr>
          <w:rFonts w:ascii="Arial" w:hAnsi="Arial" w:cs="Arial"/>
          <w:b/>
          <w:i/>
          <w:color w:val="auto"/>
          <w:sz w:val="22"/>
          <w:szCs w:val="22"/>
        </w:rPr>
        <w:t>Hydranty</w:t>
      </w: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54D" w:rsidRDefault="004C354D">
      <w:r>
        <w:separator/>
      </w:r>
    </w:p>
  </w:endnote>
  <w:endnote w:type="continuationSeparator" w:id="0">
    <w:p w:rsidR="004C354D" w:rsidRDefault="004C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54D" w:rsidRDefault="004C354D">
      <w:r>
        <w:separator/>
      </w:r>
    </w:p>
  </w:footnote>
  <w:footnote w:type="continuationSeparator" w:id="0">
    <w:p w:rsidR="004C354D" w:rsidRDefault="004C354D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7660E3" w:rsidRPr="002E56B5" w:rsidRDefault="007660E3" w:rsidP="007660E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4F5DD3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4F5DD3">
        <w:rPr>
          <w:rFonts w:ascii="Arial" w:hAnsi="Arial"/>
        </w:rPr>
        <w:t xml:space="preserve"> k</w:t>
      </w:r>
      <w:r w:rsidRPr="002E56B5">
        <w:rPr>
          <w:rFonts w:ascii="Arial" w:hAnsi="Arial"/>
        </w:rPr>
        <w:t>raje</w:t>
      </w:r>
      <w:r w:rsidR="004F5DD3">
        <w:rPr>
          <w:rFonts w:ascii="Arial" w:hAnsi="Arial"/>
        </w:rPr>
        <w:t xml:space="preserve"> Vysočina č. 2/2003</w:t>
      </w:r>
      <w:r w:rsidRPr="002E56B5">
        <w:rPr>
          <w:rFonts w:ascii="Arial" w:hAnsi="Arial"/>
        </w:rPr>
        <w:t xml:space="preserve"> ze dne</w:t>
      </w:r>
      <w:r w:rsidR="004F5DD3">
        <w:rPr>
          <w:rFonts w:ascii="Arial" w:hAnsi="Arial"/>
        </w:rPr>
        <w:t xml:space="preserve"> 20. 5. 2023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4ED6D5D4"/>
    <w:lvl w:ilvl="0" w:tplc="A28C5B3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0FB5"/>
    <w:multiLevelType w:val="hybridMultilevel"/>
    <w:tmpl w:val="C2AE05C4"/>
    <w:lvl w:ilvl="0" w:tplc="D8EC51E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BABE9B78"/>
    <w:lvl w:ilvl="0" w:tplc="D4184BC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D1C89"/>
    <w:multiLevelType w:val="hybridMultilevel"/>
    <w:tmpl w:val="0510A8C2"/>
    <w:lvl w:ilvl="0" w:tplc="17C6475C">
      <w:start w:val="1"/>
      <w:numFmt w:val="decimal"/>
      <w:lvlText w:val="(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9BF0E51E"/>
    <w:lvl w:ilvl="0" w:tplc="6C00A74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5416D"/>
    <w:multiLevelType w:val="hybridMultilevel"/>
    <w:tmpl w:val="36B42024"/>
    <w:lvl w:ilvl="0" w:tplc="04D0DF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B80A000C"/>
    <w:lvl w:ilvl="0" w:tplc="1C4AB3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0D2D81"/>
    <w:multiLevelType w:val="hybridMultilevel"/>
    <w:tmpl w:val="1062EE34"/>
    <w:lvl w:ilvl="0" w:tplc="F8E40272">
      <w:start w:val="1"/>
      <w:numFmt w:val="lowerLetter"/>
      <w:lvlText w:val="%1)"/>
      <w:lvlJc w:val="left"/>
      <w:pPr>
        <w:ind w:left="78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83B17"/>
    <w:multiLevelType w:val="hybridMultilevel"/>
    <w:tmpl w:val="0CB850B2"/>
    <w:lvl w:ilvl="0" w:tplc="163697CA">
      <w:start w:val="1"/>
      <w:numFmt w:val="lowerLetter"/>
      <w:lvlText w:val="%1)"/>
      <w:lvlJc w:val="left"/>
      <w:pPr>
        <w:ind w:left="1854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5C7C5E14"/>
    <w:lvl w:ilvl="0" w:tplc="8572F53C">
      <w:start w:val="3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670D4"/>
    <w:multiLevelType w:val="hybridMultilevel"/>
    <w:tmpl w:val="289C5E76"/>
    <w:lvl w:ilvl="0" w:tplc="571063F6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F2573"/>
    <w:multiLevelType w:val="hybridMultilevel"/>
    <w:tmpl w:val="77F6738A"/>
    <w:lvl w:ilvl="0" w:tplc="FE2213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732B8"/>
    <w:multiLevelType w:val="hybridMultilevel"/>
    <w:tmpl w:val="F84E7270"/>
    <w:lvl w:ilvl="0" w:tplc="8ED06E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C6F07C6C"/>
    <w:lvl w:ilvl="0" w:tplc="B1C45482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6"/>
  </w:num>
  <w:num w:numId="3">
    <w:abstractNumId w:val="7"/>
  </w:num>
  <w:num w:numId="4">
    <w:abstractNumId w:val="34"/>
  </w:num>
  <w:num w:numId="5">
    <w:abstractNumId w:val="33"/>
  </w:num>
  <w:num w:numId="6">
    <w:abstractNumId w:val="37"/>
  </w:num>
  <w:num w:numId="7">
    <w:abstractNumId w:val="19"/>
  </w:num>
  <w:num w:numId="8">
    <w:abstractNumId w:val="2"/>
  </w:num>
  <w:num w:numId="9">
    <w:abstractNumId w:val="36"/>
  </w:num>
  <w:num w:numId="10">
    <w:abstractNumId w:val="3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40"/>
  </w:num>
  <w:num w:numId="16">
    <w:abstractNumId w:val="45"/>
  </w:num>
  <w:num w:numId="17">
    <w:abstractNumId w:val="25"/>
  </w:num>
  <w:num w:numId="18">
    <w:abstractNumId w:val="32"/>
  </w:num>
  <w:num w:numId="19">
    <w:abstractNumId w:val="47"/>
  </w:num>
  <w:num w:numId="20">
    <w:abstractNumId w:val="30"/>
  </w:num>
  <w:num w:numId="21">
    <w:abstractNumId w:val="35"/>
  </w:num>
  <w:num w:numId="22">
    <w:abstractNumId w:val="39"/>
  </w:num>
  <w:num w:numId="23">
    <w:abstractNumId w:val="31"/>
  </w:num>
  <w:num w:numId="24">
    <w:abstractNumId w:val="1"/>
  </w:num>
  <w:num w:numId="25">
    <w:abstractNumId w:val="41"/>
  </w:num>
  <w:num w:numId="26">
    <w:abstractNumId w:val="44"/>
  </w:num>
  <w:num w:numId="27">
    <w:abstractNumId w:val="10"/>
  </w:num>
  <w:num w:numId="28">
    <w:abstractNumId w:val="15"/>
  </w:num>
  <w:num w:numId="29">
    <w:abstractNumId w:val="38"/>
  </w:num>
  <w:num w:numId="30">
    <w:abstractNumId w:val="27"/>
  </w:num>
  <w:num w:numId="31">
    <w:abstractNumId w:val="26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2"/>
  </w:num>
  <w:num w:numId="37">
    <w:abstractNumId w:val="21"/>
  </w:num>
  <w:num w:numId="38">
    <w:abstractNumId w:val="5"/>
  </w:num>
  <w:num w:numId="39">
    <w:abstractNumId w:val="11"/>
  </w:num>
  <w:num w:numId="40">
    <w:abstractNumId w:val="24"/>
  </w:num>
  <w:num w:numId="41">
    <w:abstractNumId w:val="28"/>
  </w:num>
  <w:num w:numId="42">
    <w:abstractNumId w:val="0"/>
  </w:num>
  <w:num w:numId="43">
    <w:abstractNumId w:val="43"/>
  </w:num>
  <w:num w:numId="44">
    <w:abstractNumId w:val="29"/>
  </w:num>
  <w:num w:numId="45">
    <w:abstractNumId w:val="8"/>
  </w:num>
  <w:num w:numId="46">
    <w:abstractNumId w:val="12"/>
  </w:num>
  <w:num w:numId="47">
    <w:abstractNumId w:val="2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18C3"/>
    <w:rsid w:val="000A192D"/>
    <w:rsid w:val="000C01AD"/>
    <w:rsid w:val="000E3719"/>
    <w:rsid w:val="00167FA5"/>
    <w:rsid w:val="00176F5A"/>
    <w:rsid w:val="001908F6"/>
    <w:rsid w:val="001B065C"/>
    <w:rsid w:val="001D0B27"/>
    <w:rsid w:val="001E2224"/>
    <w:rsid w:val="00212C35"/>
    <w:rsid w:val="00213118"/>
    <w:rsid w:val="00224B0D"/>
    <w:rsid w:val="0024722A"/>
    <w:rsid w:val="00264860"/>
    <w:rsid w:val="002B3198"/>
    <w:rsid w:val="002B3913"/>
    <w:rsid w:val="002D539B"/>
    <w:rsid w:val="002F1F16"/>
    <w:rsid w:val="003005F5"/>
    <w:rsid w:val="00314D04"/>
    <w:rsid w:val="00347900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C354D"/>
    <w:rsid w:val="004E200E"/>
    <w:rsid w:val="004F5DD3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5DA8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45158"/>
    <w:rsid w:val="007552E2"/>
    <w:rsid w:val="007660E3"/>
    <w:rsid w:val="00771BD5"/>
    <w:rsid w:val="00774261"/>
    <w:rsid w:val="007903B6"/>
    <w:rsid w:val="007D1FDC"/>
    <w:rsid w:val="007E1DB2"/>
    <w:rsid w:val="00804441"/>
    <w:rsid w:val="00823768"/>
    <w:rsid w:val="008335F5"/>
    <w:rsid w:val="00840137"/>
    <w:rsid w:val="008524BB"/>
    <w:rsid w:val="00871053"/>
    <w:rsid w:val="008721F6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71F2B"/>
    <w:rsid w:val="00A97662"/>
    <w:rsid w:val="00AA2424"/>
    <w:rsid w:val="00AA71D0"/>
    <w:rsid w:val="00AB3845"/>
    <w:rsid w:val="00AB72E6"/>
    <w:rsid w:val="00AC1E54"/>
    <w:rsid w:val="00AD1EB1"/>
    <w:rsid w:val="00AF3F60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13352"/>
    <w:rsid w:val="00C20E68"/>
    <w:rsid w:val="00C82D9F"/>
    <w:rsid w:val="00C904D8"/>
    <w:rsid w:val="00CA3BE7"/>
    <w:rsid w:val="00CB56D6"/>
    <w:rsid w:val="00CB5F3F"/>
    <w:rsid w:val="00D0105C"/>
    <w:rsid w:val="00D052DB"/>
    <w:rsid w:val="00D14D2A"/>
    <w:rsid w:val="00D21DE2"/>
    <w:rsid w:val="00D6536B"/>
    <w:rsid w:val="00D800DA"/>
    <w:rsid w:val="00D966CD"/>
    <w:rsid w:val="00DF2532"/>
    <w:rsid w:val="00E122C4"/>
    <w:rsid w:val="00E27608"/>
    <w:rsid w:val="00E31920"/>
    <w:rsid w:val="00E5279B"/>
    <w:rsid w:val="00E963F9"/>
    <w:rsid w:val="00E96B6B"/>
    <w:rsid w:val="00EA6865"/>
    <w:rsid w:val="00EB27B4"/>
    <w:rsid w:val="00EB68DE"/>
    <w:rsid w:val="00EC4D93"/>
    <w:rsid w:val="00ED0C75"/>
    <w:rsid w:val="00EE2A3B"/>
    <w:rsid w:val="00EF37CD"/>
    <w:rsid w:val="00F233E7"/>
    <w:rsid w:val="00F235C4"/>
    <w:rsid w:val="00F44A56"/>
    <w:rsid w:val="00F53232"/>
    <w:rsid w:val="00F64363"/>
    <w:rsid w:val="00F83E74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rsid w:val="00665DA8"/>
    <w:pPr>
      <w:autoSpaceDN w:val="0"/>
    </w:pPr>
    <w:rPr>
      <w:rFonts w:ascii="Arial" w:eastAsia="Calibri" w:hAnsi="Arial" w:cs="Arial"/>
      <w:smallCaps/>
      <w:sz w:val="22"/>
      <w:szCs w:val="22"/>
      <w:lang w:eastAsia="en-US"/>
    </w:rPr>
  </w:style>
  <w:style w:type="paragraph" w:customStyle="1" w:styleId="Default">
    <w:name w:val="Default"/>
    <w:rsid w:val="003479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8F77-3FD0-40C5-B76C-139450AE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1326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7</cp:revision>
  <cp:lastPrinted>2018-02-01T10:14:00Z</cp:lastPrinted>
  <dcterms:created xsi:type="dcterms:W3CDTF">2025-06-20T20:38:00Z</dcterms:created>
  <dcterms:modified xsi:type="dcterms:W3CDTF">2025-07-03T09:47:00Z</dcterms:modified>
</cp:coreProperties>
</file>