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DB64D" w14:textId="77777777" w:rsidR="00A90564" w:rsidRPr="00FB6AE5" w:rsidRDefault="00A90564" w:rsidP="00A90564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A179C57" w14:textId="77777777" w:rsidR="00A90564" w:rsidRPr="002E0EAD" w:rsidRDefault="00A90564" w:rsidP="00A9056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KOPIDLNO</w:t>
      </w:r>
      <w:r w:rsidRPr="002E0EAD">
        <w:rPr>
          <w:rFonts w:ascii="Arial" w:hAnsi="Arial" w:cs="Arial"/>
          <w:b/>
        </w:rPr>
        <w:t xml:space="preserve"> </w:t>
      </w:r>
    </w:p>
    <w:p w14:paraId="46D56C74" w14:textId="77777777" w:rsidR="00A90564" w:rsidRDefault="00A90564" w:rsidP="00A9056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>
        <w:rPr>
          <w:rFonts w:ascii="Arial" w:hAnsi="Arial" w:cs="Arial"/>
          <w:b/>
        </w:rPr>
        <w:t>města</w:t>
      </w:r>
    </w:p>
    <w:p w14:paraId="04AE767C" w14:textId="77777777" w:rsidR="00A90564" w:rsidRPr="002E0EAD" w:rsidRDefault="00A90564" w:rsidP="00A90564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1F29CA23" wp14:editId="213C6773">
            <wp:extent cx="733425" cy="800100"/>
            <wp:effectExtent l="0" t="0" r="0" b="0"/>
            <wp:docPr id="1" name="obrázek 1" descr="Znak města Kopidl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města Kopidln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42C71" w14:textId="77777777" w:rsidR="00A90564" w:rsidRPr="008E679D" w:rsidRDefault="00A90564" w:rsidP="00A90564">
      <w:pPr>
        <w:spacing w:line="276" w:lineRule="auto"/>
        <w:jc w:val="center"/>
        <w:rPr>
          <w:rFonts w:ascii="Arial" w:hAnsi="Arial" w:cs="Arial"/>
          <w:b/>
        </w:rPr>
      </w:pPr>
      <w:r w:rsidRPr="008E679D">
        <w:rPr>
          <w:rFonts w:ascii="Arial" w:hAnsi="Arial" w:cs="Arial"/>
          <w:b/>
        </w:rPr>
        <w:t>Obecně závazná vyhláška</w:t>
      </w:r>
    </w:p>
    <w:p w14:paraId="73586FC7" w14:textId="78E120E2" w:rsidR="0071350B" w:rsidRPr="00C60221" w:rsidRDefault="0071350B" w:rsidP="0071350B">
      <w:pPr>
        <w:pStyle w:val="Zkladntextodsazen"/>
        <w:ind w:firstLine="0"/>
        <w:jc w:val="center"/>
        <w:rPr>
          <w:rFonts w:ascii="Arial" w:hAnsi="Arial" w:cs="Arial"/>
          <w:b/>
          <w:bCs/>
          <w:szCs w:val="24"/>
        </w:rPr>
      </w:pPr>
      <w:r w:rsidRPr="00C60221">
        <w:rPr>
          <w:rFonts w:ascii="Arial" w:hAnsi="Arial" w:cs="Arial"/>
          <w:b/>
          <w:bCs/>
          <w:szCs w:val="24"/>
        </w:rPr>
        <w:t xml:space="preserve">o stanovení podmínek pro pořádání, průběh a ukončení veřejnosti přístupných sportovních a kulturních </w:t>
      </w:r>
      <w:r w:rsidR="009F2166">
        <w:rPr>
          <w:rFonts w:ascii="Arial" w:hAnsi="Arial" w:cs="Arial"/>
          <w:b/>
          <w:bCs/>
          <w:szCs w:val="24"/>
        </w:rPr>
        <w:t>akcí,</w:t>
      </w:r>
      <w:r w:rsidRPr="00C60221">
        <w:rPr>
          <w:rFonts w:ascii="Arial" w:hAnsi="Arial" w:cs="Arial"/>
          <w:b/>
          <w:bCs/>
          <w:szCs w:val="24"/>
        </w:rPr>
        <w:t xml:space="preserve"> včetně tanečních zábav a</w:t>
      </w:r>
      <w:r w:rsidR="00C60221">
        <w:rPr>
          <w:rFonts w:ascii="Arial" w:hAnsi="Arial" w:cs="Arial"/>
          <w:b/>
          <w:bCs/>
          <w:szCs w:val="24"/>
        </w:rPr>
        <w:t> </w:t>
      </w:r>
      <w:r w:rsidRPr="00C60221">
        <w:rPr>
          <w:rFonts w:ascii="Arial" w:hAnsi="Arial" w:cs="Arial"/>
          <w:b/>
          <w:bCs/>
          <w:szCs w:val="24"/>
        </w:rPr>
        <w:t>diskoték v rozsahu nezbytném k zajištění veřejného pořádku</w:t>
      </w:r>
    </w:p>
    <w:p w14:paraId="22C524AC" w14:textId="77777777" w:rsidR="0071350B" w:rsidRPr="0071350B" w:rsidRDefault="0071350B" w:rsidP="0071350B">
      <w:pPr>
        <w:pStyle w:val="Zkladntext"/>
        <w:ind w:firstLine="708"/>
        <w:rPr>
          <w:rFonts w:ascii="Arial" w:hAnsi="Arial" w:cs="Arial"/>
          <w:sz w:val="22"/>
          <w:szCs w:val="22"/>
        </w:rPr>
      </w:pPr>
    </w:p>
    <w:p w14:paraId="001CAC3C" w14:textId="278B49D0" w:rsidR="0071350B" w:rsidRPr="0071350B" w:rsidRDefault="0071350B" w:rsidP="00A90564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71350B">
        <w:rPr>
          <w:rFonts w:ascii="Arial" w:hAnsi="Arial" w:cs="Arial"/>
          <w:sz w:val="22"/>
          <w:szCs w:val="22"/>
        </w:rPr>
        <w:t xml:space="preserve">Zastupitelstvo </w:t>
      </w:r>
      <w:r w:rsidR="00A90564">
        <w:rPr>
          <w:rFonts w:ascii="Arial" w:hAnsi="Arial" w:cs="Arial"/>
          <w:sz w:val="22"/>
          <w:szCs w:val="22"/>
        </w:rPr>
        <w:t xml:space="preserve">města Kopidlno </w:t>
      </w:r>
      <w:r w:rsidRPr="0071350B">
        <w:rPr>
          <w:rFonts w:ascii="Arial" w:hAnsi="Arial" w:cs="Arial"/>
          <w:sz w:val="22"/>
          <w:szCs w:val="22"/>
        </w:rPr>
        <w:t>se na svém zasedání dne</w:t>
      </w:r>
      <w:r w:rsidR="001F6C77">
        <w:rPr>
          <w:rFonts w:ascii="Arial" w:hAnsi="Arial" w:cs="Arial"/>
          <w:sz w:val="22"/>
          <w:szCs w:val="22"/>
        </w:rPr>
        <w:t xml:space="preserve"> 5.3.</w:t>
      </w:r>
      <w:r w:rsidR="00A90564">
        <w:rPr>
          <w:rFonts w:ascii="Arial" w:hAnsi="Arial" w:cs="Arial"/>
          <w:sz w:val="22"/>
          <w:szCs w:val="22"/>
        </w:rPr>
        <w:t>202</w:t>
      </w:r>
      <w:r w:rsidR="00401E5C">
        <w:rPr>
          <w:rFonts w:ascii="Arial" w:hAnsi="Arial" w:cs="Arial"/>
          <w:sz w:val="22"/>
          <w:szCs w:val="22"/>
        </w:rPr>
        <w:t>6</w:t>
      </w:r>
      <w:r w:rsidR="00C60221">
        <w:rPr>
          <w:rFonts w:ascii="Arial" w:hAnsi="Arial" w:cs="Arial"/>
          <w:sz w:val="22"/>
          <w:szCs w:val="22"/>
        </w:rPr>
        <w:t xml:space="preserve"> </w:t>
      </w:r>
      <w:r w:rsidRPr="0071350B">
        <w:rPr>
          <w:rFonts w:ascii="Arial" w:hAnsi="Arial" w:cs="Arial"/>
          <w:sz w:val="22"/>
          <w:szCs w:val="22"/>
        </w:rPr>
        <w:t>usneslo vydat na základě</w:t>
      </w:r>
      <w:r w:rsidR="00A90564">
        <w:rPr>
          <w:rFonts w:ascii="Arial" w:hAnsi="Arial" w:cs="Arial"/>
          <w:sz w:val="22"/>
          <w:szCs w:val="22"/>
        </w:rPr>
        <w:t xml:space="preserve"> </w:t>
      </w:r>
      <w:r w:rsidRPr="0071350B">
        <w:rPr>
          <w:rFonts w:ascii="Arial" w:hAnsi="Arial" w:cs="Arial"/>
          <w:sz w:val="22"/>
          <w:szCs w:val="22"/>
        </w:rPr>
        <w:t>§</w:t>
      </w:r>
      <w:r w:rsidR="00A90564">
        <w:rPr>
          <w:rFonts w:ascii="Arial" w:hAnsi="Arial" w:cs="Arial"/>
          <w:sz w:val="22"/>
          <w:szCs w:val="22"/>
        </w:rPr>
        <w:t> </w:t>
      </w:r>
      <w:r w:rsidRPr="0071350B">
        <w:rPr>
          <w:rFonts w:ascii="Arial" w:hAnsi="Arial" w:cs="Arial"/>
          <w:sz w:val="22"/>
          <w:szCs w:val="22"/>
        </w:rPr>
        <w:t>10 písm.</w:t>
      </w:r>
      <w:r w:rsidR="00A90564">
        <w:rPr>
          <w:rFonts w:ascii="Arial" w:hAnsi="Arial" w:cs="Arial"/>
          <w:sz w:val="22"/>
          <w:szCs w:val="22"/>
        </w:rPr>
        <w:t xml:space="preserve"> </w:t>
      </w:r>
      <w:r w:rsidRPr="0071350B">
        <w:rPr>
          <w:rFonts w:ascii="Arial" w:hAnsi="Arial" w:cs="Arial"/>
          <w:sz w:val="22"/>
          <w:szCs w:val="22"/>
        </w:rPr>
        <w:t>b),</w:t>
      </w:r>
      <w:r w:rsidR="00A90564">
        <w:rPr>
          <w:rFonts w:ascii="Arial" w:hAnsi="Arial" w:cs="Arial"/>
          <w:sz w:val="22"/>
          <w:szCs w:val="22"/>
        </w:rPr>
        <w:t xml:space="preserve"> </w:t>
      </w:r>
      <w:r w:rsidRPr="0071350B">
        <w:rPr>
          <w:rFonts w:ascii="Arial" w:hAnsi="Arial" w:cs="Arial"/>
          <w:sz w:val="22"/>
          <w:szCs w:val="22"/>
        </w:rPr>
        <w:t>§ 84 odst. 2 písm. h) zákona č. 128/2000 Sb., o obcích (obecní zřízení), ve znění pozdějších předpisů, tuto obecně závaznou vyhlášku</w:t>
      </w:r>
      <w:r w:rsidR="002B790A">
        <w:rPr>
          <w:rFonts w:ascii="Arial" w:hAnsi="Arial" w:cs="Arial"/>
          <w:sz w:val="22"/>
          <w:szCs w:val="22"/>
        </w:rPr>
        <w:t xml:space="preserve"> (dále jen „vyhláška“)</w:t>
      </w:r>
      <w:r w:rsidRPr="0071350B">
        <w:rPr>
          <w:rFonts w:ascii="Arial" w:hAnsi="Arial" w:cs="Arial"/>
          <w:sz w:val="22"/>
          <w:szCs w:val="22"/>
        </w:rPr>
        <w:t xml:space="preserve">: </w:t>
      </w:r>
    </w:p>
    <w:p w14:paraId="670833CA" w14:textId="77777777" w:rsidR="0071350B" w:rsidRPr="0071350B" w:rsidRDefault="0071350B" w:rsidP="0071350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0B7BCDA" w14:textId="77777777" w:rsidR="0071350B" w:rsidRPr="0071350B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Čl. 1</w:t>
      </w:r>
    </w:p>
    <w:p w14:paraId="63D4D1B5" w14:textId="204710A1" w:rsidR="0071350B" w:rsidRPr="00401E5C" w:rsidRDefault="0071350B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  <w:r w:rsidRPr="00401E5C">
        <w:rPr>
          <w:rFonts w:ascii="Arial" w:hAnsi="Arial" w:cs="Arial"/>
          <w:b/>
          <w:bCs/>
          <w:sz w:val="22"/>
          <w:szCs w:val="22"/>
        </w:rPr>
        <w:t>Podmínky pro pořádání, průběh a ukončení veřejnosti přístupných sportovníc</w:t>
      </w:r>
      <w:r w:rsidR="0044559B" w:rsidRPr="00401E5C">
        <w:rPr>
          <w:rFonts w:ascii="Arial" w:hAnsi="Arial" w:cs="Arial"/>
          <w:b/>
          <w:bCs/>
          <w:sz w:val="22"/>
          <w:szCs w:val="22"/>
        </w:rPr>
        <w:t xml:space="preserve">h, </w:t>
      </w:r>
      <w:r w:rsidRPr="00401E5C">
        <w:rPr>
          <w:rFonts w:ascii="Arial" w:hAnsi="Arial" w:cs="Arial"/>
          <w:b/>
          <w:bCs/>
          <w:sz w:val="22"/>
          <w:szCs w:val="22"/>
        </w:rPr>
        <w:t>kulturních</w:t>
      </w:r>
      <w:r w:rsidR="0044559B" w:rsidRPr="00401E5C">
        <w:rPr>
          <w:rFonts w:ascii="Arial" w:hAnsi="Arial" w:cs="Arial"/>
          <w:b/>
          <w:bCs/>
          <w:sz w:val="22"/>
          <w:szCs w:val="22"/>
        </w:rPr>
        <w:t xml:space="preserve"> a společenských</w:t>
      </w:r>
      <w:r w:rsidRPr="00401E5C">
        <w:rPr>
          <w:rFonts w:ascii="Arial" w:hAnsi="Arial" w:cs="Arial"/>
          <w:b/>
          <w:bCs/>
          <w:sz w:val="22"/>
          <w:szCs w:val="22"/>
        </w:rPr>
        <w:t xml:space="preserve"> </w:t>
      </w:r>
      <w:r w:rsidR="0044559B" w:rsidRPr="00401E5C">
        <w:rPr>
          <w:rFonts w:ascii="Arial" w:hAnsi="Arial" w:cs="Arial"/>
          <w:b/>
          <w:bCs/>
          <w:sz w:val="22"/>
          <w:szCs w:val="22"/>
        </w:rPr>
        <w:t>akcí</w:t>
      </w:r>
      <w:r w:rsidRPr="00401E5C">
        <w:rPr>
          <w:rFonts w:ascii="Arial" w:hAnsi="Arial" w:cs="Arial"/>
          <w:b/>
          <w:bCs/>
          <w:sz w:val="22"/>
          <w:szCs w:val="22"/>
        </w:rPr>
        <w:t xml:space="preserve">, tanečních zábav a diskoték </w:t>
      </w:r>
    </w:p>
    <w:p w14:paraId="7D187BD6" w14:textId="77777777" w:rsidR="00A90564" w:rsidRPr="00401E5C" w:rsidRDefault="00A90564" w:rsidP="0071350B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75E30DEB" w14:textId="01B8793C" w:rsidR="0044559B" w:rsidRPr="00401E5C" w:rsidRDefault="00A87F2E" w:rsidP="0044559B">
      <w:pPr>
        <w:pStyle w:val="Zkladntext"/>
        <w:numPr>
          <w:ilvl w:val="0"/>
          <w:numId w:val="10"/>
        </w:numPr>
        <w:tabs>
          <w:tab w:val="num" w:pos="993"/>
        </w:tabs>
        <w:ind w:left="142" w:hanging="426"/>
        <w:jc w:val="both"/>
        <w:rPr>
          <w:rFonts w:ascii="Arial" w:hAnsi="Arial" w:cs="Arial"/>
          <w:sz w:val="22"/>
          <w:szCs w:val="22"/>
        </w:rPr>
      </w:pPr>
      <w:r w:rsidRPr="00401E5C">
        <w:rPr>
          <w:rFonts w:ascii="Arial" w:hAnsi="Arial" w:cs="Arial"/>
          <w:sz w:val="22"/>
          <w:szCs w:val="22"/>
        </w:rPr>
        <w:t>Veřejnosti přístupné sportovní</w:t>
      </w:r>
      <w:r w:rsidR="00825549" w:rsidRPr="00401E5C">
        <w:rPr>
          <w:rFonts w:ascii="Arial" w:hAnsi="Arial" w:cs="Arial"/>
          <w:sz w:val="22"/>
          <w:szCs w:val="22"/>
        </w:rPr>
        <w:t>,</w:t>
      </w:r>
      <w:r w:rsidRPr="00401E5C">
        <w:rPr>
          <w:rFonts w:ascii="Arial" w:hAnsi="Arial" w:cs="Arial"/>
          <w:sz w:val="22"/>
          <w:szCs w:val="22"/>
        </w:rPr>
        <w:t xml:space="preserve"> kulturní</w:t>
      </w:r>
      <w:r w:rsidR="00825549" w:rsidRPr="00401E5C">
        <w:rPr>
          <w:rFonts w:ascii="Arial" w:hAnsi="Arial" w:cs="Arial"/>
          <w:sz w:val="22"/>
          <w:szCs w:val="22"/>
        </w:rPr>
        <w:t xml:space="preserve"> a společenské akce</w:t>
      </w:r>
      <w:r w:rsidRPr="00401E5C">
        <w:rPr>
          <w:rFonts w:ascii="Arial" w:hAnsi="Arial" w:cs="Arial"/>
          <w:sz w:val="22"/>
          <w:szCs w:val="22"/>
        </w:rPr>
        <w:t xml:space="preserve">, včetně tanečních zábav a diskoték, lze na území </w:t>
      </w:r>
      <w:r w:rsidR="00401E5C" w:rsidRPr="00401E5C">
        <w:rPr>
          <w:rFonts w:ascii="Arial" w:hAnsi="Arial" w:cs="Arial"/>
          <w:sz w:val="22"/>
          <w:szCs w:val="22"/>
        </w:rPr>
        <w:t>města</w:t>
      </w:r>
      <w:r w:rsidRPr="00401E5C">
        <w:rPr>
          <w:rFonts w:ascii="Arial" w:hAnsi="Arial" w:cs="Arial"/>
          <w:sz w:val="22"/>
          <w:szCs w:val="22"/>
        </w:rPr>
        <w:t xml:space="preserve"> v budovách</w:t>
      </w:r>
      <w:r w:rsidRPr="00401E5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401E5C">
        <w:rPr>
          <w:rFonts w:ascii="Arial" w:hAnsi="Arial" w:cs="Arial"/>
          <w:sz w:val="22"/>
          <w:szCs w:val="22"/>
        </w:rPr>
        <w:t xml:space="preserve"> provozovat pouze v době od 8</w:t>
      </w:r>
      <w:r w:rsidR="0044559B" w:rsidRPr="00401E5C">
        <w:rPr>
          <w:rFonts w:ascii="Arial" w:hAnsi="Arial" w:cs="Arial"/>
          <w:sz w:val="22"/>
          <w:szCs w:val="22"/>
        </w:rPr>
        <w:t>:</w:t>
      </w:r>
      <w:r w:rsidRPr="00401E5C">
        <w:rPr>
          <w:rFonts w:ascii="Arial" w:hAnsi="Arial" w:cs="Arial"/>
          <w:sz w:val="22"/>
          <w:szCs w:val="22"/>
        </w:rPr>
        <w:t>00 do 2</w:t>
      </w:r>
      <w:r w:rsidR="0044559B" w:rsidRPr="00401E5C">
        <w:rPr>
          <w:rFonts w:ascii="Arial" w:hAnsi="Arial" w:cs="Arial"/>
          <w:sz w:val="22"/>
          <w:szCs w:val="22"/>
        </w:rPr>
        <w:t>2:</w:t>
      </w:r>
      <w:r w:rsidRPr="00401E5C">
        <w:rPr>
          <w:rFonts w:ascii="Arial" w:hAnsi="Arial" w:cs="Arial"/>
          <w:sz w:val="22"/>
          <w:szCs w:val="22"/>
        </w:rPr>
        <w:t>00 hodin</w:t>
      </w:r>
      <w:r w:rsidR="009F2166" w:rsidRPr="00401E5C">
        <w:rPr>
          <w:rFonts w:ascii="Arial" w:hAnsi="Arial" w:cs="Arial"/>
          <w:sz w:val="22"/>
          <w:szCs w:val="22"/>
        </w:rPr>
        <w:t>.</w:t>
      </w:r>
    </w:p>
    <w:p w14:paraId="5DAE2655" w14:textId="73608AAF" w:rsidR="0044559B" w:rsidRPr="00401E5C" w:rsidRDefault="00A87F2E" w:rsidP="0044559B">
      <w:pPr>
        <w:pStyle w:val="Zkladntext"/>
        <w:numPr>
          <w:ilvl w:val="0"/>
          <w:numId w:val="10"/>
        </w:numPr>
        <w:tabs>
          <w:tab w:val="num" w:pos="993"/>
        </w:tabs>
        <w:ind w:left="142" w:hanging="426"/>
        <w:jc w:val="both"/>
        <w:rPr>
          <w:rFonts w:ascii="Arial" w:hAnsi="Arial" w:cs="Arial"/>
          <w:sz w:val="22"/>
          <w:szCs w:val="22"/>
        </w:rPr>
      </w:pPr>
      <w:r w:rsidRPr="00401E5C">
        <w:rPr>
          <w:rFonts w:ascii="Arial" w:hAnsi="Arial" w:cs="Arial"/>
          <w:sz w:val="22"/>
          <w:szCs w:val="22"/>
        </w:rPr>
        <w:t xml:space="preserve">Veřejnosti přístupné </w:t>
      </w:r>
      <w:r w:rsidR="00825549" w:rsidRPr="00401E5C">
        <w:rPr>
          <w:rFonts w:ascii="Arial" w:hAnsi="Arial" w:cs="Arial"/>
          <w:sz w:val="22"/>
          <w:szCs w:val="22"/>
        </w:rPr>
        <w:t>sportovní, kulturní a společenské akce</w:t>
      </w:r>
      <w:r w:rsidRPr="00401E5C">
        <w:rPr>
          <w:rFonts w:ascii="Arial" w:hAnsi="Arial" w:cs="Arial"/>
          <w:sz w:val="22"/>
          <w:szCs w:val="22"/>
        </w:rPr>
        <w:t xml:space="preserve">, včetně tanečních zábav a diskoték, lze na území </w:t>
      </w:r>
      <w:r w:rsidR="00401E5C" w:rsidRPr="00401E5C">
        <w:rPr>
          <w:rFonts w:ascii="Arial" w:hAnsi="Arial" w:cs="Arial"/>
          <w:sz w:val="22"/>
          <w:szCs w:val="22"/>
        </w:rPr>
        <w:t>města</w:t>
      </w:r>
      <w:r w:rsidRPr="00401E5C">
        <w:rPr>
          <w:rFonts w:ascii="Arial" w:hAnsi="Arial" w:cs="Arial"/>
          <w:sz w:val="22"/>
          <w:szCs w:val="22"/>
        </w:rPr>
        <w:t xml:space="preserve"> na venkovních prostranstvích provozovat pouze v době od 8</w:t>
      </w:r>
      <w:r w:rsidR="0044559B" w:rsidRPr="00401E5C">
        <w:rPr>
          <w:rFonts w:ascii="Arial" w:hAnsi="Arial" w:cs="Arial"/>
          <w:sz w:val="22"/>
          <w:szCs w:val="22"/>
        </w:rPr>
        <w:t>:</w:t>
      </w:r>
      <w:r w:rsidRPr="00401E5C">
        <w:rPr>
          <w:rFonts w:ascii="Arial" w:hAnsi="Arial" w:cs="Arial"/>
          <w:sz w:val="22"/>
          <w:szCs w:val="22"/>
        </w:rPr>
        <w:t>00 do 22</w:t>
      </w:r>
      <w:r w:rsidR="0044559B" w:rsidRPr="00401E5C">
        <w:rPr>
          <w:rFonts w:ascii="Arial" w:hAnsi="Arial" w:cs="Arial"/>
          <w:sz w:val="22"/>
          <w:szCs w:val="22"/>
        </w:rPr>
        <w:t>:</w:t>
      </w:r>
      <w:r w:rsidRPr="00401E5C">
        <w:rPr>
          <w:rFonts w:ascii="Arial" w:hAnsi="Arial" w:cs="Arial"/>
          <w:sz w:val="22"/>
          <w:szCs w:val="22"/>
        </w:rPr>
        <w:t>00 hodin.</w:t>
      </w:r>
    </w:p>
    <w:p w14:paraId="42F3EB7A" w14:textId="2BAB176B" w:rsidR="005F04B4" w:rsidRPr="00401E5C" w:rsidRDefault="005F04B4" w:rsidP="0044559B">
      <w:pPr>
        <w:pStyle w:val="Zkladntext"/>
        <w:numPr>
          <w:ilvl w:val="0"/>
          <w:numId w:val="10"/>
        </w:numPr>
        <w:tabs>
          <w:tab w:val="num" w:pos="993"/>
        </w:tabs>
        <w:ind w:left="142" w:hanging="426"/>
        <w:jc w:val="both"/>
        <w:rPr>
          <w:rFonts w:ascii="Arial" w:hAnsi="Arial" w:cs="Arial"/>
          <w:sz w:val="22"/>
          <w:szCs w:val="22"/>
        </w:rPr>
      </w:pPr>
      <w:r w:rsidRPr="00401E5C">
        <w:rPr>
          <w:rFonts w:ascii="Arial" w:hAnsi="Arial" w:cs="Arial"/>
          <w:sz w:val="22"/>
          <w:szCs w:val="22"/>
        </w:rPr>
        <w:t>Povinnosti stanovené v odst. 1 se nevztahují:</w:t>
      </w:r>
    </w:p>
    <w:p w14:paraId="21CEA4AA" w14:textId="139E69BD" w:rsidR="005F04B4" w:rsidRPr="00401E5C" w:rsidRDefault="005F04B4" w:rsidP="005F04B4">
      <w:pPr>
        <w:pStyle w:val="Zkladntext"/>
        <w:tabs>
          <w:tab w:val="num" w:pos="993"/>
        </w:tabs>
        <w:ind w:left="340"/>
        <w:jc w:val="both"/>
        <w:rPr>
          <w:rFonts w:ascii="Arial" w:hAnsi="Arial" w:cs="Arial"/>
          <w:sz w:val="22"/>
          <w:szCs w:val="22"/>
        </w:rPr>
      </w:pPr>
      <w:r w:rsidRPr="00401E5C">
        <w:rPr>
          <w:rFonts w:ascii="Arial" w:hAnsi="Arial" w:cs="Arial"/>
          <w:sz w:val="22"/>
          <w:szCs w:val="22"/>
        </w:rPr>
        <w:t xml:space="preserve">a) na tradiční </w:t>
      </w:r>
      <w:r w:rsidR="00A90564" w:rsidRPr="00401E5C">
        <w:rPr>
          <w:rFonts w:ascii="Arial" w:hAnsi="Arial" w:cs="Arial"/>
          <w:sz w:val="22"/>
          <w:szCs w:val="22"/>
        </w:rPr>
        <w:t>akci</w:t>
      </w:r>
      <w:r w:rsidR="0044559B" w:rsidRPr="00401E5C">
        <w:rPr>
          <w:rFonts w:ascii="Arial" w:hAnsi="Arial" w:cs="Arial"/>
          <w:sz w:val="22"/>
          <w:szCs w:val="22"/>
        </w:rPr>
        <w:t xml:space="preserve"> Kopidlenské slavnosti</w:t>
      </w:r>
      <w:r w:rsidR="009F2166" w:rsidRPr="00401E5C">
        <w:rPr>
          <w:rFonts w:ascii="Arial" w:hAnsi="Arial" w:cs="Arial"/>
          <w:sz w:val="22"/>
          <w:szCs w:val="22"/>
        </w:rPr>
        <w:t>,</w:t>
      </w:r>
    </w:p>
    <w:p w14:paraId="10EF20D6" w14:textId="68D937B5" w:rsidR="005F04B4" w:rsidRPr="00401E5C" w:rsidRDefault="005F04B4" w:rsidP="005F04B4">
      <w:pPr>
        <w:pStyle w:val="Zkladntext"/>
        <w:tabs>
          <w:tab w:val="num" w:pos="993"/>
        </w:tabs>
        <w:ind w:left="340"/>
        <w:jc w:val="both"/>
        <w:rPr>
          <w:rFonts w:ascii="Arial" w:hAnsi="Arial" w:cs="Arial"/>
          <w:sz w:val="22"/>
          <w:szCs w:val="22"/>
        </w:rPr>
      </w:pPr>
      <w:r w:rsidRPr="00401E5C">
        <w:rPr>
          <w:rFonts w:ascii="Arial" w:hAnsi="Arial" w:cs="Arial"/>
          <w:sz w:val="22"/>
          <w:szCs w:val="22"/>
        </w:rPr>
        <w:t xml:space="preserve">b) na </w:t>
      </w:r>
      <w:r w:rsidR="0044559B" w:rsidRPr="00401E5C">
        <w:rPr>
          <w:rFonts w:ascii="Arial" w:hAnsi="Arial" w:cs="Arial"/>
          <w:sz w:val="22"/>
          <w:szCs w:val="22"/>
        </w:rPr>
        <w:t xml:space="preserve">kulturní a </w:t>
      </w:r>
      <w:r w:rsidRPr="00401E5C">
        <w:rPr>
          <w:rFonts w:ascii="Arial" w:hAnsi="Arial" w:cs="Arial"/>
          <w:sz w:val="22"/>
          <w:szCs w:val="22"/>
        </w:rPr>
        <w:t xml:space="preserve">sportovní akce </w:t>
      </w:r>
      <w:r w:rsidR="0044559B" w:rsidRPr="00401E5C">
        <w:rPr>
          <w:rFonts w:ascii="Arial" w:hAnsi="Arial" w:cs="Arial"/>
          <w:sz w:val="22"/>
          <w:szCs w:val="22"/>
        </w:rPr>
        <w:t>pořádané na</w:t>
      </w:r>
      <w:r w:rsidRPr="00401E5C">
        <w:rPr>
          <w:rFonts w:ascii="Arial" w:hAnsi="Arial" w:cs="Arial"/>
          <w:sz w:val="22"/>
          <w:szCs w:val="22"/>
        </w:rPr>
        <w:t xml:space="preserve"> </w:t>
      </w:r>
      <w:r w:rsidR="0044559B" w:rsidRPr="00401E5C">
        <w:rPr>
          <w:rFonts w:ascii="Arial" w:hAnsi="Arial" w:cs="Arial"/>
          <w:sz w:val="22"/>
          <w:szCs w:val="22"/>
        </w:rPr>
        <w:t xml:space="preserve">fotbalovém hřišti FK Kopidlno, na hřišti </w:t>
      </w:r>
      <w:r w:rsidR="009F2166" w:rsidRPr="00401E5C">
        <w:rPr>
          <w:rFonts w:ascii="Arial" w:hAnsi="Arial" w:cs="Arial"/>
          <w:sz w:val="22"/>
          <w:szCs w:val="22"/>
        </w:rPr>
        <w:t>v areálu Sokolovny</w:t>
      </w:r>
      <w:r w:rsidR="0044559B" w:rsidRPr="00401E5C">
        <w:rPr>
          <w:rFonts w:ascii="Arial" w:hAnsi="Arial" w:cs="Arial"/>
          <w:sz w:val="22"/>
          <w:szCs w:val="22"/>
        </w:rPr>
        <w:t xml:space="preserve">, v areálu </w:t>
      </w:r>
      <w:r w:rsidR="009F2166" w:rsidRPr="00401E5C">
        <w:rPr>
          <w:rFonts w:ascii="Arial" w:hAnsi="Arial" w:cs="Arial"/>
          <w:sz w:val="22"/>
          <w:szCs w:val="22"/>
        </w:rPr>
        <w:t>Univerzálního hřiště Kopidlno, v areálu letního zázemí města Kopidlna za budovou Radnice,</w:t>
      </w:r>
    </w:p>
    <w:p w14:paraId="505839C0" w14:textId="18850A9D" w:rsidR="005F04B4" w:rsidRPr="00401E5C" w:rsidRDefault="005F04B4" w:rsidP="005F04B4">
      <w:pPr>
        <w:pStyle w:val="Zkladntext"/>
        <w:tabs>
          <w:tab w:val="num" w:pos="993"/>
        </w:tabs>
        <w:ind w:left="340"/>
        <w:jc w:val="both"/>
        <w:rPr>
          <w:rFonts w:ascii="Arial" w:hAnsi="Arial" w:cs="Arial"/>
          <w:sz w:val="22"/>
          <w:szCs w:val="22"/>
        </w:rPr>
      </w:pPr>
      <w:r w:rsidRPr="00401E5C">
        <w:rPr>
          <w:rFonts w:ascii="Arial" w:hAnsi="Arial" w:cs="Arial"/>
          <w:sz w:val="22"/>
          <w:szCs w:val="22"/>
        </w:rPr>
        <w:t xml:space="preserve">c) </w:t>
      </w:r>
      <w:r w:rsidR="0044559B" w:rsidRPr="00401E5C">
        <w:rPr>
          <w:rFonts w:ascii="Arial" w:hAnsi="Arial" w:cs="Arial"/>
          <w:sz w:val="22"/>
          <w:szCs w:val="22"/>
        </w:rPr>
        <w:t>na kulturní a společenské akce pořádané v budově Sokolovny</w:t>
      </w:r>
      <w:r w:rsidR="002B0F44" w:rsidRPr="00401E5C">
        <w:rPr>
          <w:rFonts w:ascii="Arial" w:hAnsi="Arial" w:cs="Arial"/>
          <w:sz w:val="22"/>
          <w:szCs w:val="22"/>
        </w:rPr>
        <w:t xml:space="preserve"> a Komunitního vzdělávacího centra</w:t>
      </w:r>
      <w:r w:rsidR="0044559B" w:rsidRPr="00401E5C">
        <w:rPr>
          <w:rFonts w:ascii="Arial" w:hAnsi="Arial" w:cs="Arial"/>
          <w:sz w:val="22"/>
          <w:szCs w:val="22"/>
        </w:rPr>
        <w:t>.</w:t>
      </w:r>
    </w:p>
    <w:p w14:paraId="41EBF754" w14:textId="46C54F58" w:rsidR="005F04B4" w:rsidRPr="00401E5C" w:rsidRDefault="00A90564" w:rsidP="00A90564">
      <w:pPr>
        <w:pStyle w:val="Zkladntext"/>
        <w:tabs>
          <w:tab w:val="num" w:pos="993"/>
        </w:tabs>
        <w:ind w:left="142" w:hanging="426"/>
        <w:jc w:val="both"/>
        <w:rPr>
          <w:rFonts w:ascii="Arial" w:hAnsi="Arial" w:cs="Arial"/>
          <w:sz w:val="22"/>
          <w:szCs w:val="22"/>
        </w:rPr>
      </w:pPr>
      <w:r w:rsidRPr="00401E5C">
        <w:rPr>
          <w:rFonts w:ascii="Arial" w:hAnsi="Arial" w:cs="Arial"/>
          <w:sz w:val="22"/>
          <w:szCs w:val="22"/>
        </w:rPr>
        <w:t xml:space="preserve">(3) </w:t>
      </w:r>
      <w:r w:rsidR="005F04B4" w:rsidRPr="00401E5C">
        <w:rPr>
          <w:rFonts w:ascii="Arial" w:hAnsi="Arial" w:cs="Arial"/>
          <w:sz w:val="22"/>
          <w:szCs w:val="22"/>
        </w:rPr>
        <w:t>Podmínkami stanovenými v</w:t>
      </w:r>
      <w:r w:rsidR="00825549" w:rsidRPr="00401E5C">
        <w:rPr>
          <w:rFonts w:ascii="Arial" w:hAnsi="Arial" w:cs="Arial"/>
          <w:sz w:val="22"/>
          <w:szCs w:val="22"/>
        </w:rPr>
        <w:t> </w:t>
      </w:r>
      <w:r w:rsidR="005F04B4" w:rsidRPr="00401E5C">
        <w:rPr>
          <w:rFonts w:ascii="Arial" w:hAnsi="Arial" w:cs="Arial"/>
          <w:sz w:val="22"/>
          <w:szCs w:val="22"/>
        </w:rPr>
        <w:t>odstavc</w:t>
      </w:r>
      <w:r w:rsidR="00825549" w:rsidRPr="00401E5C">
        <w:rPr>
          <w:rFonts w:ascii="Arial" w:hAnsi="Arial" w:cs="Arial"/>
          <w:sz w:val="22"/>
          <w:szCs w:val="22"/>
        </w:rPr>
        <w:t>ích 1 a 2</w:t>
      </w:r>
      <w:r w:rsidR="005F04B4" w:rsidRPr="00401E5C">
        <w:rPr>
          <w:rFonts w:ascii="Arial" w:hAnsi="Arial" w:cs="Arial"/>
          <w:sz w:val="22"/>
          <w:szCs w:val="22"/>
        </w:rPr>
        <w:t xml:space="preserve"> nejsou dotčeny právní předpisy týkající se doby nočního klidu.</w:t>
      </w:r>
    </w:p>
    <w:p w14:paraId="64B9D6F7" w14:textId="77777777" w:rsidR="0071350B" w:rsidRPr="00401E5C" w:rsidRDefault="0071350B" w:rsidP="0071350B">
      <w:pPr>
        <w:pStyle w:val="Zkladntextodsazen3"/>
        <w:ind w:firstLine="0"/>
        <w:rPr>
          <w:rFonts w:ascii="Arial" w:hAnsi="Arial" w:cs="Arial"/>
          <w:sz w:val="22"/>
          <w:szCs w:val="22"/>
        </w:rPr>
      </w:pPr>
    </w:p>
    <w:p w14:paraId="4878BEDC" w14:textId="77777777" w:rsidR="0071350B" w:rsidRPr="00401E5C" w:rsidRDefault="0071350B" w:rsidP="0071350B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401E5C">
        <w:rPr>
          <w:rFonts w:ascii="Arial" w:hAnsi="Arial" w:cs="Arial"/>
          <w:b/>
          <w:bCs w:val="0"/>
          <w:sz w:val="22"/>
          <w:szCs w:val="22"/>
        </w:rPr>
        <w:t>Čl. 2</w:t>
      </w:r>
    </w:p>
    <w:p w14:paraId="5B3EE4CC" w14:textId="77777777" w:rsidR="0071350B" w:rsidRPr="00401E5C" w:rsidRDefault="0071350B" w:rsidP="0071350B">
      <w:pPr>
        <w:pStyle w:val="Zkladntextodsazen3"/>
        <w:ind w:firstLine="0"/>
        <w:jc w:val="center"/>
        <w:rPr>
          <w:rFonts w:ascii="Arial" w:hAnsi="Arial" w:cs="Arial"/>
          <w:b/>
          <w:bCs w:val="0"/>
          <w:sz w:val="22"/>
          <w:szCs w:val="22"/>
        </w:rPr>
      </w:pPr>
      <w:r w:rsidRPr="00401E5C">
        <w:rPr>
          <w:rFonts w:ascii="Arial" w:hAnsi="Arial" w:cs="Arial"/>
          <w:b/>
          <w:bCs w:val="0"/>
          <w:sz w:val="22"/>
          <w:szCs w:val="22"/>
        </w:rPr>
        <w:t>Oznamovací povinnost</w:t>
      </w:r>
    </w:p>
    <w:p w14:paraId="1CCFE4F5" w14:textId="7B14C4F9" w:rsidR="0071350B" w:rsidRPr="00401E5C" w:rsidRDefault="0071350B" w:rsidP="00A87F2E">
      <w:pPr>
        <w:pStyle w:val="Zkladntextodsazen2"/>
        <w:numPr>
          <w:ilvl w:val="1"/>
          <w:numId w:val="11"/>
        </w:numPr>
        <w:tabs>
          <w:tab w:val="clear" w:pos="2220"/>
          <w:tab w:val="num" w:pos="142"/>
        </w:tabs>
        <w:ind w:left="142" w:hanging="426"/>
        <w:rPr>
          <w:rFonts w:ascii="Arial" w:hAnsi="Arial" w:cs="Arial"/>
          <w:sz w:val="22"/>
          <w:szCs w:val="22"/>
        </w:rPr>
      </w:pPr>
      <w:r w:rsidRPr="00401E5C">
        <w:rPr>
          <w:rFonts w:ascii="Arial" w:hAnsi="Arial" w:cs="Arial"/>
          <w:sz w:val="22"/>
          <w:szCs w:val="22"/>
        </w:rPr>
        <w:t xml:space="preserve">Pořadatel </w:t>
      </w:r>
      <w:r w:rsidR="009F2166" w:rsidRPr="00401E5C">
        <w:rPr>
          <w:rFonts w:ascii="Arial" w:hAnsi="Arial" w:cs="Arial"/>
          <w:sz w:val="22"/>
          <w:szCs w:val="22"/>
        </w:rPr>
        <w:t>akcí</w:t>
      </w:r>
      <w:r w:rsidRPr="00401E5C">
        <w:rPr>
          <w:rFonts w:ascii="Arial" w:hAnsi="Arial" w:cs="Arial"/>
          <w:sz w:val="22"/>
          <w:szCs w:val="22"/>
        </w:rPr>
        <w:t xml:space="preserve"> uveden</w:t>
      </w:r>
      <w:r w:rsidR="00825549" w:rsidRPr="00401E5C">
        <w:rPr>
          <w:rFonts w:ascii="Arial" w:hAnsi="Arial" w:cs="Arial"/>
          <w:sz w:val="22"/>
          <w:szCs w:val="22"/>
        </w:rPr>
        <w:t>ých</w:t>
      </w:r>
      <w:r w:rsidRPr="00401E5C">
        <w:rPr>
          <w:rFonts w:ascii="Arial" w:hAnsi="Arial" w:cs="Arial"/>
          <w:sz w:val="22"/>
          <w:szCs w:val="22"/>
        </w:rPr>
        <w:t xml:space="preserve"> v</w:t>
      </w:r>
      <w:r w:rsidR="00D67AF8" w:rsidRPr="00401E5C">
        <w:rPr>
          <w:rFonts w:ascii="Arial" w:hAnsi="Arial" w:cs="Arial"/>
          <w:sz w:val="22"/>
          <w:szCs w:val="22"/>
        </w:rPr>
        <w:t> čl.</w:t>
      </w:r>
      <w:r w:rsidRPr="00401E5C">
        <w:rPr>
          <w:rFonts w:ascii="Arial" w:hAnsi="Arial" w:cs="Arial"/>
          <w:sz w:val="22"/>
          <w:szCs w:val="22"/>
        </w:rPr>
        <w:t xml:space="preserve"> 1</w:t>
      </w:r>
      <w:r w:rsidR="00825549" w:rsidRPr="00401E5C">
        <w:rPr>
          <w:rFonts w:ascii="Arial" w:hAnsi="Arial" w:cs="Arial"/>
          <w:sz w:val="22"/>
          <w:szCs w:val="22"/>
        </w:rPr>
        <w:t xml:space="preserve"> a 2</w:t>
      </w:r>
      <w:r w:rsidRPr="00401E5C">
        <w:rPr>
          <w:rFonts w:ascii="Arial" w:hAnsi="Arial" w:cs="Arial"/>
          <w:sz w:val="22"/>
          <w:szCs w:val="22"/>
        </w:rPr>
        <w:t xml:space="preserve"> je povinen oznámit nejméně </w:t>
      </w:r>
      <w:r w:rsidR="00A90564" w:rsidRPr="00401E5C">
        <w:rPr>
          <w:rFonts w:ascii="Arial" w:hAnsi="Arial" w:cs="Arial"/>
          <w:sz w:val="22"/>
          <w:szCs w:val="22"/>
        </w:rPr>
        <w:t xml:space="preserve">21 </w:t>
      </w:r>
      <w:r w:rsidRPr="00401E5C">
        <w:rPr>
          <w:rFonts w:ascii="Arial" w:hAnsi="Arial" w:cs="Arial"/>
          <w:sz w:val="22"/>
          <w:szCs w:val="22"/>
        </w:rPr>
        <w:t xml:space="preserve">dnů před jeho konáním </w:t>
      </w:r>
      <w:r w:rsidR="00825549" w:rsidRPr="00401E5C">
        <w:rPr>
          <w:rFonts w:ascii="Arial" w:hAnsi="Arial" w:cs="Arial"/>
          <w:sz w:val="22"/>
          <w:szCs w:val="22"/>
        </w:rPr>
        <w:t>Městskému</w:t>
      </w:r>
      <w:r w:rsidRPr="00401E5C">
        <w:rPr>
          <w:rFonts w:ascii="Arial" w:hAnsi="Arial" w:cs="Arial"/>
          <w:sz w:val="22"/>
          <w:szCs w:val="22"/>
        </w:rPr>
        <w:t xml:space="preserve"> úřadu </w:t>
      </w:r>
      <w:r w:rsidR="00A90564" w:rsidRPr="00401E5C">
        <w:rPr>
          <w:rFonts w:ascii="Arial" w:hAnsi="Arial" w:cs="Arial"/>
          <w:sz w:val="22"/>
          <w:szCs w:val="22"/>
        </w:rPr>
        <w:t>Kopidlno</w:t>
      </w:r>
      <w:r w:rsidR="007E70A5" w:rsidRPr="00401E5C">
        <w:rPr>
          <w:rFonts w:ascii="Arial" w:hAnsi="Arial" w:cs="Arial"/>
          <w:sz w:val="22"/>
          <w:szCs w:val="22"/>
        </w:rPr>
        <w:t>:</w:t>
      </w:r>
    </w:p>
    <w:p w14:paraId="0AA44C1B" w14:textId="16954E7E" w:rsidR="0071350B" w:rsidRPr="00401E5C" w:rsidRDefault="0071350B" w:rsidP="00401E5C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</w:rPr>
      </w:pPr>
      <w:r w:rsidRPr="00401E5C">
        <w:rPr>
          <w:rFonts w:ascii="Arial" w:hAnsi="Arial" w:cs="Arial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5C086254" w14:textId="5C8216FC" w:rsidR="0071350B" w:rsidRPr="00401E5C" w:rsidRDefault="0071350B" w:rsidP="00825549">
      <w:pPr>
        <w:pStyle w:val="Zkladntext"/>
        <w:numPr>
          <w:ilvl w:val="0"/>
          <w:numId w:val="19"/>
        </w:numPr>
        <w:rPr>
          <w:rFonts w:ascii="Arial" w:hAnsi="Arial" w:cs="Arial"/>
          <w:sz w:val="22"/>
          <w:szCs w:val="22"/>
        </w:rPr>
      </w:pPr>
      <w:r w:rsidRPr="00401E5C">
        <w:rPr>
          <w:rFonts w:ascii="Arial" w:hAnsi="Arial" w:cs="Arial"/>
          <w:sz w:val="22"/>
          <w:szCs w:val="22"/>
        </w:rPr>
        <w:t xml:space="preserve">označení druhu </w:t>
      </w:r>
      <w:r w:rsidR="00825549" w:rsidRPr="00401E5C">
        <w:rPr>
          <w:rFonts w:ascii="Arial" w:hAnsi="Arial" w:cs="Arial"/>
          <w:sz w:val="22"/>
          <w:szCs w:val="22"/>
        </w:rPr>
        <w:t>akce</w:t>
      </w:r>
      <w:r w:rsidRPr="00401E5C">
        <w:rPr>
          <w:rFonts w:ascii="Arial" w:hAnsi="Arial" w:cs="Arial"/>
          <w:sz w:val="22"/>
          <w:szCs w:val="22"/>
        </w:rPr>
        <w:t xml:space="preserve"> (opakujících se </w:t>
      </w:r>
      <w:r w:rsidR="00825549" w:rsidRPr="00401E5C">
        <w:rPr>
          <w:rFonts w:ascii="Arial" w:hAnsi="Arial" w:cs="Arial"/>
          <w:sz w:val="22"/>
          <w:szCs w:val="22"/>
        </w:rPr>
        <w:t>akcí</w:t>
      </w:r>
      <w:r w:rsidRPr="00401E5C">
        <w:rPr>
          <w:rFonts w:ascii="Arial" w:hAnsi="Arial" w:cs="Arial"/>
          <w:sz w:val="22"/>
          <w:szCs w:val="22"/>
        </w:rPr>
        <w:t xml:space="preserve">), dobu a místo konání včetně údaje o jeho počátku a ukončení, </w:t>
      </w:r>
    </w:p>
    <w:p w14:paraId="48B10509" w14:textId="179661E2" w:rsidR="0071350B" w:rsidRPr="00401E5C" w:rsidRDefault="0071350B" w:rsidP="00825549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401E5C">
        <w:rPr>
          <w:rFonts w:ascii="Arial" w:hAnsi="Arial" w:cs="Arial"/>
          <w:sz w:val="22"/>
          <w:szCs w:val="22"/>
        </w:rPr>
        <w:lastRenderedPageBreak/>
        <w:t xml:space="preserve">předpokládaný počet účastníků </w:t>
      </w:r>
      <w:r w:rsidR="00825549" w:rsidRPr="00401E5C">
        <w:rPr>
          <w:rFonts w:ascii="Arial" w:hAnsi="Arial" w:cs="Arial"/>
          <w:sz w:val="22"/>
          <w:szCs w:val="22"/>
        </w:rPr>
        <w:t>této akce</w:t>
      </w:r>
      <w:r w:rsidRPr="00401E5C">
        <w:rPr>
          <w:rFonts w:ascii="Arial" w:hAnsi="Arial" w:cs="Arial"/>
          <w:sz w:val="22"/>
          <w:szCs w:val="22"/>
        </w:rPr>
        <w:t>,</w:t>
      </w:r>
    </w:p>
    <w:p w14:paraId="4A1AFFEA" w14:textId="77777777" w:rsidR="0071350B" w:rsidRPr="00401E5C" w:rsidRDefault="0071350B" w:rsidP="0071350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8D87F17" w14:textId="77777777" w:rsidR="0071350B" w:rsidRPr="00401E5C" w:rsidRDefault="0071350B" w:rsidP="00825549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401E5C">
        <w:rPr>
          <w:rFonts w:ascii="Arial" w:hAnsi="Arial" w:cs="Arial"/>
          <w:sz w:val="22"/>
          <w:szCs w:val="22"/>
        </w:rPr>
        <w:t xml:space="preserve">počet osob zajišťujících pořadatelskou službu a způsob jejich označení, </w:t>
      </w:r>
    </w:p>
    <w:p w14:paraId="749048FA" w14:textId="77777777" w:rsidR="0071350B" w:rsidRPr="00401E5C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5E4CA4CA" w14:textId="36ED65ED" w:rsidR="0071350B" w:rsidRPr="00401E5C" w:rsidRDefault="0071350B" w:rsidP="00825549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401E5C">
        <w:rPr>
          <w:rFonts w:ascii="Arial" w:hAnsi="Arial" w:cs="Arial"/>
          <w:sz w:val="22"/>
          <w:szCs w:val="22"/>
        </w:rPr>
        <w:t xml:space="preserve">údaje o osobě pověřené pořadatelem </w:t>
      </w:r>
      <w:r w:rsidR="00825549" w:rsidRPr="00401E5C">
        <w:rPr>
          <w:rFonts w:ascii="Arial" w:hAnsi="Arial" w:cs="Arial"/>
          <w:sz w:val="22"/>
          <w:szCs w:val="22"/>
        </w:rPr>
        <w:t xml:space="preserve">akce </w:t>
      </w:r>
      <w:r w:rsidRPr="00401E5C">
        <w:rPr>
          <w:rFonts w:ascii="Arial" w:hAnsi="Arial" w:cs="Arial"/>
          <w:sz w:val="22"/>
          <w:szCs w:val="22"/>
        </w:rPr>
        <w:t xml:space="preserve">k osobní spolupráci s orgány veřejné moci, pokud pořadatel </w:t>
      </w:r>
      <w:r w:rsidR="00825549" w:rsidRPr="00401E5C">
        <w:rPr>
          <w:rFonts w:ascii="Arial" w:hAnsi="Arial" w:cs="Arial"/>
          <w:sz w:val="22"/>
          <w:szCs w:val="22"/>
        </w:rPr>
        <w:t xml:space="preserve">akce </w:t>
      </w:r>
      <w:r w:rsidRPr="00401E5C">
        <w:rPr>
          <w:rFonts w:ascii="Arial" w:hAnsi="Arial" w:cs="Arial"/>
          <w:sz w:val="22"/>
          <w:szCs w:val="22"/>
        </w:rPr>
        <w:t>tuto osobu určí,</w:t>
      </w:r>
    </w:p>
    <w:p w14:paraId="3D5AD0E5" w14:textId="77777777" w:rsidR="0071350B" w:rsidRPr="00401E5C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600CB02A" w14:textId="2E693D03" w:rsidR="0071350B" w:rsidRPr="00401E5C" w:rsidRDefault="0071350B" w:rsidP="00825549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401E5C">
        <w:rPr>
          <w:rFonts w:ascii="Arial" w:hAnsi="Arial" w:cs="Arial"/>
          <w:sz w:val="22"/>
          <w:szCs w:val="22"/>
        </w:rPr>
        <w:t xml:space="preserve">údaje o osobách, které poskytly k užívání pozemek nebo stavbu, kde se má </w:t>
      </w:r>
      <w:r w:rsidR="00825549" w:rsidRPr="00401E5C">
        <w:rPr>
          <w:rFonts w:ascii="Arial" w:hAnsi="Arial" w:cs="Arial"/>
          <w:sz w:val="22"/>
          <w:szCs w:val="22"/>
        </w:rPr>
        <w:t>akce</w:t>
      </w:r>
      <w:r w:rsidRPr="00401E5C">
        <w:rPr>
          <w:rFonts w:ascii="Arial" w:hAnsi="Arial" w:cs="Arial"/>
          <w:sz w:val="22"/>
          <w:szCs w:val="22"/>
        </w:rPr>
        <w:t xml:space="preserve"> konat,</w:t>
      </w:r>
    </w:p>
    <w:p w14:paraId="61CF2654" w14:textId="77777777" w:rsidR="0071350B" w:rsidRPr="00401E5C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62FE5402" w14:textId="3D15205B" w:rsidR="0071350B" w:rsidRPr="00401E5C" w:rsidRDefault="0071350B" w:rsidP="00825549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401E5C">
        <w:rPr>
          <w:rFonts w:ascii="Arial" w:hAnsi="Arial" w:cs="Arial"/>
          <w:sz w:val="22"/>
          <w:szCs w:val="22"/>
        </w:rPr>
        <w:t xml:space="preserve">lhůtu, ve které zajistí úklid místa konání </w:t>
      </w:r>
      <w:r w:rsidR="00825549" w:rsidRPr="00401E5C">
        <w:rPr>
          <w:rFonts w:ascii="Arial" w:hAnsi="Arial" w:cs="Arial"/>
          <w:sz w:val="22"/>
          <w:szCs w:val="22"/>
        </w:rPr>
        <w:t>akce</w:t>
      </w:r>
      <w:r w:rsidRPr="00401E5C">
        <w:rPr>
          <w:rFonts w:ascii="Arial" w:hAnsi="Arial" w:cs="Arial"/>
          <w:sz w:val="22"/>
          <w:szCs w:val="22"/>
        </w:rPr>
        <w:t xml:space="preserve"> a způsob tohoto úklidu, jde-li</w:t>
      </w:r>
      <w:r w:rsidR="00825549" w:rsidRPr="00401E5C">
        <w:rPr>
          <w:rFonts w:ascii="Arial" w:hAnsi="Arial" w:cs="Arial"/>
          <w:sz w:val="22"/>
          <w:szCs w:val="22"/>
        </w:rPr>
        <w:t xml:space="preserve"> </w:t>
      </w:r>
      <w:r w:rsidRPr="00401E5C">
        <w:rPr>
          <w:rFonts w:ascii="Arial" w:hAnsi="Arial" w:cs="Arial"/>
          <w:sz w:val="22"/>
          <w:szCs w:val="22"/>
        </w:rPr>
        <w:t>o</w:t>
      </w:r>
      <w:r w:rsidR="005F04B4" w:rsidRPr="00401E5C">
        <w:rPr>
          <w:rFonts w:ascii="Arial" w:hAnsi="Arial" w:cs="Arial"/>
          <w:sz w:val="22"/>
          <w:szCs w:val="22"/>
        </w:rPr>
        <w:t> </w:t>
      </w:r>
      <w:r w:rsidRPr="00401E5C">
        <w:rPr>
          <w:rFonts w:ascii="Arial" w:hAnsi="Arial" w:cs="Arial"/>
          <w:sz w:val="22"/>
          <w:szCs w:val="22"/>
        </w:rPr>
        <w:t xml:space="preserve">místa, která nejsou určena a zřízena pro pořádání uvedených </w:t>
      </w:r>
      <w:r w:rsidR="00825549" w:rsidRPr="00401E5C">
        <w:rPr>
          <w:rFonts w:ascii="Arial" w:hAnsi="Arial" w:cs="Arial"/>
          <w:sz w:val="22"/>
          <w:szCs w:val="22"/>
        </w:rPr>
        <w:t>akcí</w:t>
      </w:r>
      <w:r w:rsidRPr="00401E5C">
        <w:rPr>
          <w:rFonts w:ascii="Arial" w:hAnsi="Arial" w:cs="Arial"/>
          <w:sz w:val="22"/>
          <w:szCs w:val="22"/>
        </w:rPr>
        <w:t>,</w:t>
      </w:r>
    </w:p>
    <w:p w14:paraId="51E9B55B" w14:textId="77777777" w:rsidR="0071350B" w:rsidRPr="00401E5C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0DDF3BBA" w14:textId="77777777" w:rsidR="0071350B" w:rsidRPr="00401E5C" w:rsidRDefault="0071350B" w:rsidP="00825549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401E5C">
        <w:rPr>
          <w:rFonts w:ascii="Arial" w:hAnsi="Arial" w:cs="Arial"/>
          <w:sz w:val="22"/>
          <w:szCs w:val="22"/>
        </w:rPr>
        <w:t>způsob zajištění obecných povinností při nakládání s odpady vzniklými při pořádání akce</w:t>
      </w:r>
      <w:r w:rsidRPr="00401E5C">
        <w:rPr>
          <w:rFonts w:ascii="Arial" w:hAnsi="Arial" w:cs="Arial"/>
          <w:sz w:val="22"/>
          <w:szCs w:val="22"/>
          <w:vertAlign w:val="superscript"/>
        </w:rPr>
        <w:t xml:space="preserve"> 1)</w:t>
      </w:r>
      <w:r w:rsidRPr="00401E5C">
        <w:rPr>
          <w:rFonts w:ascii="Arial" w:hAnsi="Arial" w:cs="Arial"/>
          <w:sz w:val="22"/>
          <w:szCs w:val="22"/>
        </w:rPr>
        <w:t>,</w:t>
      </w:r>
    </w:p>
    <w:p w14:paraId="480315FA" w14:textId="77777777" w:rsidR="0071350B" w:rsidRPr="00401E5C" w:rsidRDefault="0071350B" w:rsidP="0071350B">
      <w:pPr>
        <w:jc w:val="both"/>
        <w:rPr>
          <w:rFonts w:ascii="Arial" w:hAnsi="Arial" w:cs="Arial"/>
          <w:sz w:val="22"/>
          <w:szCs w:val="22"/>
        </w:rPr>
      </w:pPr>
    </w:p>
    <w:p w14:paraId="396EF5A2" w14:textId="60F7AB1A" w:rsidR="0071350B" w:rsidRPr="00401E5C" w:rsidRDefault="0071350B" w:rsidP="00825549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401E5C">
        <w:rPr>
          <w:rFonts w:ascii="Arial" w:hAnsi="Arial" w:cs="Arial"/>
          <w:sz w:val="22"/>
          <w:szCs w:val="22"/>
        </w:rPr>
        <w:t>způsob zajištění podmínek stanovených zvláštními právními předpisy v oblasti požární ochrany</w:t>
      </w:r>
      <w:r w:rsidRPr="00401E5C">
        <w:rPr>
          <w:rFonts w:ascii="Arial" w:hAnsi="Arial" w:cs="Arial"/>
          <w:sz w:val="22"/>
          <w:szCs w:val="22"/>
          <w:vertAlign w:val="superscript"/>
        </w:rPr>
        <w:t>2)</w:t>
      </w:r>
      <w:r w:rsidR="00CA3DAA" w:rsidRPr="00401E5C">
        <w:rPr>
          <w:rFonts w:ascii="Arial" w:hAnsi="Arial" w:cs="Arial"/>
          <w:sz w:val="22"/>
          <w:szCs w:val="22"/>
        </w:rPr>
        <w:t>.</w:t>
      </w:r>
    </w:p>
    <w:p w14:paraId="007D02B1" w14:textId="77777777" w:rsidR="002D6D20" w:rsidRPr="00401E5C" w:rsidRDefault="002D6D20" w:rsidP="002D6D20">
      <w:pPr>
        <w:pStyle w:val="Odstavecseseznamem"/>
        <w:rPr>
          <w:rFonts w:ascii="Arial" w:hAnsi="Arial" w:cs="Arial"/>
        </w:rPr>
      </w:pPr>
    </w:p>
    <w:p w14:paraId="016F1A4C" w14:textId="77777777" w:rsidR="00A87F2E" w:rsidRPr="00401E5C" w:rsidRDefault="002D6D20" w:rsidP="00A87F2E">
      <w:pPr>
        <w:pStyle w:val="Odstavecseseznamem"/>
        <w:numPr>
          <w:ilvl w:val="0"/>
          <w:numId w:val="15"/>
        </w:numPr>
        <w:ind w:left="284" w:hanging="426"/>
        <w:jc w:val="both"/>
        <w:rPr>
          <w:rFonts w:ascii="Arial" w:hAnsi="Arial" w:cs="Arial"/>
        </w:rPr>
      </w:pPr>
      <w:r w:rsidRPr="00401E5C">
        <w:rPr>
          <w:rFonts w:ascii="Arial" w:hAnsi="Arial" w:cs="Arial"/>
        </w:rPr>
        <w:t>Opakující se akce může pořadatel oznámit hromadným oznámením na období nejvýše jednoho kalendářního roku.</w:t>
      </w:r>
    </w:p>
    <w:p w14:paraId="0FED6218" w14:textId="77777777" w:rsidR="00A87F2E" w:rsidRPr="00401E5C" w:rsidRDefault="00A87F2E" w:rsidP="00A87F2E">
      <w:pPr>
        <w:pStyle w:val="Odstavecseseznamem"/>
        <w:ind w:left="284"/>
        <w:jc w:val="both"/>
        <w:rPr>
          <w:rFonts w:ascii="Arial" w:hAnsi="Arial" w:cs="Arial"/>
        </w:rPr>
      </w:pPr>
    </w:p>
    <w:p w14:paraId="701C8C52" w14:textId="27ABB5ED" w:rsidR="007E70A5" w:rsidRPr="00401E5C" w:rsidRDefault="007E70A5" w:rsidP="00A87F2E">
      <w:pPr>
        <w:pStyle w:val="Odstavecseseznamem"/>
        <w:numPr>
          <w:ilvl w:val="0"/>
          <w:numId w:val="15"/>
        </w:numPr>
        <w:ind w:left="284" w:hanging="426"/>
        <w:jc w:val="both"/>
        <w:rPr>
          <w:rFonts w:ascii="Arial" w:hAnsi="Arial" w:cs="Arial"/>
        </w:rPr>
      </w:pPr>
      <w:r w:rsidRPr="00401E5C">
        <w:rPr>
          <w:rFonts w:ascii="Arial" w:hAnsi="Arial" w:cs="Arial"/>
        </w:rPr>
        <w:t>Oznamovací povinnost podle odst. 1 se nevztahuje</w:t>
      </w:r>
      <w:r w:rsidR="002D6D20" w:rsidRPr="00401E5C">
        <w:rPr>
          <w:rFonts w:ascii="Arial" w:hAnsi="Arial" w:cs="Arial"/>
        </w:rPr>
        <w:t>:</w:t>
      </w:r>
    </w:p>
    <w:p w14:paraId="1B8D784D" w14:textId="21812E96" w:rsidR="002D6D20" w:rsidRPr="00401E5C" w:rsidRDefault="002D6D20" w:rsidP="002D6D20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401E5C">
        <w:rPr>
          <w:rFonts w:ascii="Arial" w:hAnsi="Arial" w:cs="Arial"/>
        </w:rPr>
        <w:t xml:space="preserve">na akce pořádané </w:t>
      </w:r>
      <w:r w:rsidR="00A90564" w:rsidRPr="00401E5C">
        <w:rPr>
          <w:rFonts w:ascii="Arial" w:hAnsi="Arial" w:cs="Arial"/>
        </w:rPr>
        <w:t xml:space="preserve">městem </w:t>
      </w:r>
      <w:r w:rsidRPr="00401E5C">
        <w:rPr>
          <w:rFonts w:ascii="Arial" w:hAnsi="Arial" w:cs="Arial"/>
        </w:rPr>
        <w:t xml:space="preserve">nebo organizacemi </w:t>
      </w:r>
      <w:r w:rsidR="00A90564" w:rsidRPr="00401E5C">
        <w:rPr>
          <w:rFonts w:ascii="Arial" w:hAnsi="Arial" w:cs="Arial"/>
        </w:rPr>
        <w:t>městem</w:t>
      </w:r>
      <w:r w:rsidRPr="00401E5C">
        <w:rPr>
          <w:rFonts w:ascii="Arial" w:hAnsi="Arial" w:cs="Arial"/>
        </w:rPr>
        <w:t xml:space="preserve"> zřízenými,</w:t>
      </w:r>
    </w:p>
    <w:p w14:paraId="70D20B36" w14:textId="42D08BD6" w:rsidR="0071350B" w:rsidRPr="00401E5C" w:rsidRDefault="002D6D20" w:rsidP="0071350B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</w:rPr>
      </w:pPr>
      <w:r w:rsidRPr="00401E5C">
        <w:rPr>
          <w:rFonts w:ascii="Arial" w:hAnsi="Arial" w:cs="Arial"/>
        </w:rPr>
        <w:t xml:space="preserve">na </w:t>
      </w:r>
      <w:r w:rsidR="009F2166" w:rsidRPr="00401E5C">
        <w:rPr>
          <w:rFonts w:ascii="Arial" w:hAnsi="Arial" w:cs="Arial"/>
        </w:rPr>
        <w:t xml:space="preserve">akce pořádané na místech uvedených v čl. 1 odst. 3 písm. b) a c). </w:t>
      </w:r>
    </w:p>
    <w:p w14:paraId="4504FBC5" w14:textId="77777777" w:rsidR="0071350B" w:rsidRPr="0071350B" w:rsidRDefault="0071350B" w:rsidP="0071350B">
      <w:pPr>
        <w:pStyle w:val="Zkladntext"/>
        <w:spacing w:after="0"/>
        <w:rPr>
          <w:rFonts w:ascii="Arial" w:hAnsi="Arial" w:cs="Arial"/>
          <w:b/>
          <w:sz w:val="22"/>
          <w:szCs w:val="22"/>
        </w:rPr>
      </w:pPr>
      <w:r w:rsidRPr="0071350B">
        <w:rPr>
          <w:rFonts w:ascii="Arial" w:hAnsi="Arial" w:cs="Arial"/>
          <w:b/>
          <w:sz w:val="22"/>
          <w:szCs w:val="22"/>
        </w:rPr>
        <w:t xml:space="preserve"> </w:t>
      </w:r>
    </w:p>
    <w:p w14:paraId="771D19C3" w14:textId="6FE02C6E" w:rsidR="00C60221" w:rsidRPr="001D113B" w:rsidRDefault="00C60221" w:rsidP="00C60221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14:paraId="32724A5F" w14:textId="77777777" w:rsidR="00C60221" w:rsidRPr="00680CEA" w:rsidRDefault="00C60221" w:rsidP="00C60221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>
        <w:rPr>
          <w:rFonts w:ascii="Arial" w:hAnsi="Arial" w:cs="Arial"/>
          <w:b/>
          <w:sz w:val="22"/>
          <w:szCs w:val="22"/>
        </w:rPr>
        <w:t xml:space="preserve">ávěrečná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659BF427" w14:textId="77777777" w:rsidR="00C60221" w:rsidRPr="001D113B" w:rsidRDefault="00C60221" w:rsidP="00C60221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FBA12E" w14:textId="2FCC8624" w:rsidR="00A90564" w:rsidRDefault="00C60221" w:rsidP="00825549">
      <w:pPr>
        <w:pStyle w:val="Odstavecseseznamem"/>
        <w:numPr>
          <w:ilvl w:val="1"/>
          <w:numId w:val="19"/>
        </w:numPr>
        <w:spacing w:before="120" w:line="288" w:lineRule="auto"/>
        <w:ind w:left="284" w:hanging="426"/>
        <w:jc w:val="both"/>
        <w:rPr>
          <w:rFonts w:ascii="Arial" w:hAnsi="Arial" w:cs="Arial"/>
        </w:rPr>
      </w:pPr>
      <w:bookmarkStart w:id="0" w:name="_Hlk54595723"/>
      <w:r w:rsidRPr="00A90564">
        <w:rPr>
          <w:rFonts w:ascii="Arial" w:hAnsi="Arial" w:cs="Arial"/>
        </w:rPr>
        <w:t xml:space="preserve">Zrušuje se obecně závazná vyhláška </w:t>
      </w:r>
      <w:bookmarkEnd w:id="0"/>
      <w:r w:rsidR="00A90564" w:rsidRPr="00A90564">
        <w:rPr>
          <w:rFonts w:ascii="Arial" w:hAnsi="Arial" w:cs="Arial"/>
        </w:rPr>
        <w:t>města Kopidlno č. 4/2004</w:t>
      </w:r>
      <w:r w:rsidRPr="00A90564">
        <w:rPr>
          <w:rFonts w:ascii="Arial" w:hAnsi="Arial" w:cs="Arial"/>
        </w:rPr>
        <w:t xml:space="preserve">, o </w:t>
      </w:r>
      <w:r w:rsidR="00A90564" w:rsidRPr="00A90564">
        <w:rPr>
          <w:rFonts w:ascii="Arial" w:hAnsi="Arial" w:cs="Arial"/>
        </w:rPr>
        <w:t>zajištění veřejného pořádku v oblasti pořádání, průběhu a ukončení veřejnosti přístupných sportovních a kulturních podniků, ze dne 29. června 2004</w:t>
      </w:r>
      <w:r w:rsidR="00401E5C">
        <w:rPr>
          <w:rFonts w:ascii="Arial" w:hAnsi="Arial" w:cs="Arial"/>
        </w:rPr>
        <w:t>.</w:t>
      </w:r>
    </w:p>
    <w:p w14:paraId="032DEFC1" w14:textId="77777777" w:rsidR="00A90564" w:rsidRDefault="00A90564" w:rsidP="00A90564">
      <w:pPr>
        <w:pStyle w:val="Odstavecseseznamem"/>
        <w:spacing w:before="120" w:line="288" w:lineRule="auto"/>
        <w:ind w:left="284"/>
        <w:jc w:val="both"/>
        <w:rPr>
          <w:rFonts w:ascii="Arial" w:hAnsi="Arial" w:cs="Arial"/>
        </w:rPr>
      </w:pPr>
    </w:p>
    <w:p w14:paraId="5DBBDA00" w14:textId="604CE50A" w:rsidR="00C60221" w:rsidRPr="00A90564" w:rsidRDefault="00C60221" w:rsidP="00825549">
      <w:pPr>
        <w:pStyle w:val="Odstavecseseznamem"/>
        <w:numPr>
          <w:ilvl w:val="1"/>
          <w:numId w:val="19"/>
        </w:numPr>
        <w:spacing w:before="120" w:line="288" w:lineRule="auto"/>
        <w:ind w:left="284" w:hanging="426"/>
        <w:jc w:val="both"/>
        <w:rPr>
          <w:rFonts w:ascii="Arial" w:hAnsi="Arial" w:cs="Arial"/>
        </w:rPr>
      </w:pPr>
      <w:r w:rsidRPr="00A90564">
        <w:rPr>
          <w:rFonts w:ascii="Arial" w:hAnsi="Arial" w:cs="Arial"/>
        </w:rPr>
        <w:t>Tato vyhláška nabývá účinnosti počátkem patnáctého dne následujícího po dni jejího vyhlášení.</w:t>
      </w:r>
    </w:p>
    <w:p w14:paraId="609B9CDD" w14:textId="77777777" w:rsidR="00C60221" w:rsidRPr="00C60221" w:rsidRDefault="00C60221" w:rsidP="00C60221">
      <w:pPr>
        <w:pStyle w:val="Odstavecseseznamem"/>
        <w:rPr>
          <w:rFonts w:ascii="Arial" w:hAnsi="Arial" w:cs="Arial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60221" w14:paraId="374BD662" w14:textId="77777777" w:rsidTr="00FB5E9C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205F41" w14:textId="4681EC6B" w:rsidR="00C60221" w:rsidRDefault="00C60221" w:rsidP="00FB5E9C">
            <w:pPr>
              <w:pStyle w:val="PodpisovePole"/>
            </w:pPr>
            <w:r>
              <w:t xml:space="preserve">Ing. </w:t>
            </w:r>
            <w:r w:rsidR="00A90564">
              <w:t>Karel Žižka</w:t>
            </w:r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F2EBC6" w14:textId="193D8FED" w:rsidR="00C60221" w:rsidRDefault="00A90564" w:rsidP="00FB5E9C">
            <w:pPr>
              <w:pStyle w:val="PodpisovePole"/>
            </w:pPr>
            <w:r>
              <w:t>Ing. Martin Kinčl</w:t>
            </w:r>
            <w:r w:rsidR="00C60221">
              <w:t xml:space="preserve"> v. r.</w:t>
            </w:r>
            <w:r w:rsidR="00C60221">
              <w:br/>
              <w:t xml:space="preserve"> místostarost</w:t>
            </w:r>
            <w:r>
              <w:t>a</w:t>
            </w:r>
          </w:p>
        </w:tc>
      </w:tr>
    </w:tbl>
    <w:p w14:paraId="7119C6BA" w14:textId="77777777" w:rsidR="004152FF" w:rsidRDefault="004152FF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4EE7F7A0" w14:textId="77777777" w:rsidR="00401E5C" w:rsidRDefault="00401E5C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6FFB4D65" w14:textId="77777777" w:rsidR="00401E5C" w:rsidRDefault="00401E5C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E49BFDB" w14:textId="77777777" w:rsidR="00401E5C" w:rsidRPr="004152FF" w:rsidRDefault="00401E5C" w:rsidP="004152F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4E9C682" w14:textId="77777777" w:rsidR="0071350B" w:rsidRPr="0071350B" w:rsidRDefault="0071350B" w:rsidP="0071350B">
      <w:pPr>
        <w:pStyle w:val="Zkladntext2"/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71350B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</w:t>
      </w:r>
    </w:p>
    <w:p w14:paraId="3BA6B76A" w14:textId="77777777" w:rsidR="0071350B" w:rsidRPr="0071350B" w:rsidRDefault="0071350B" w:rsidP="0071350B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  <w:r w:rsidRPr="0071350B">
        <w:rPr>
          <w:rFonts w:ascii="Arial" w:hAnsi="Arial" w:cs="Arial"/>
          <w:sz w:val="18"/>
          <w:szCs w:val="18"/>
          <w:vertAlign w:val="superscript"/>
        </w:rPr>
        <w:t>1)</w:t>
      </w:r>
      <w:r w:rsidR="006E413B">
        <w:rPr>
          <w:rFonts w:ascii="Arial" w:hAnsi="Arial" w:cs="Arial"/>
          <w:sz w:val="18"/>
          <w:szCs w:val="18"/>
        </w:rPr>
        <w:t xml:space="preserve"> § 13 zákona č. 541/2020</w:t>
      </w:r>
      <w:r w:rsidRPr="0071350B">
        <w:rPr>
          <w:rFonts w:ascii="Arial" w:hAnsi="Arial" w:cs="Arial"/>
          <w:sz w:val="18"/>
          <w:szCs w:val="18"/>
        </w:rPr>
        <w:t xml:space="preserve"> Sb., o odpadech, ve znění pozdějších předpisů.</w:t>
      </w:r>
    </w:p>
    <w:p w14:paraId="05D7236B" w14:textId="77777777" w:rsidR="0024722A" w:rsidRPr="0071350B" w:rsidRDefault="0071350B" w:rsidP="0071350B">
      <w:pPr>
        <w:pStyle w:val="odstavec1"/>
        <w:spacing w:before="0"/>
        <w:ind w:firstLine="0"/>
        <w:rPr>
          <w:rFonts w:ascii="Arial" w:hAnsi="Arial" w:cs="Arial"/>
          <w:sz w:val="18"/>
          <w:szCs w:val="18"/>
        </w:rPr>
      </w:pPr>
      <w:r w:rsidRPr="0071350B">
        <w:rPr>
          <w:rFonts w:ascii="Arial" w:hAnsi="Arial" w:cs="Arial"/>
          <w:sz w:val="18"/>
          <w:szCs w:val="18"/>
          <w:vertAlign w:val="superscript"/>
        </w:rPr>
        <w:t xml:space="preserve">2) </w:t>
      </w:r>
      <w:r w:rsidRPr="0071350B">
        <w:rPr>
          <w:rFonts w:ascii="Arial" w:hAnsi="Arial" w:cs="Arial"/>
          <w:sz w:val="18"/>
          <w:szCs w:val="18"/>
        </w:rPr>
        <w:t>zákon č. 133/1985 Sb., o požární ochraně, ve znění pozdějších předpisů; obecně závazná vyhláška obce vydaná na základě § 29 odst. 1 písm. o) bod 2. zákona o požární ochraně; nařízení kraje vydané na základě § 27 odst. 2 písm. b) bod 5. zákona o požární ochraně.</w:t>
      </w:r>
      <w:r w:rsidR="0024722A" w:rsidRPr="0071350B">
        <w:rPr>
          <w:rFonts w:ascii="Arial" w:hAnsi="Arial" w:cs="Arial"/>
          <w:sz w:val="18"/>
          <w:szCs w:val="18"/>
        </w:rPr>
        <w:t xml:space="preserve"> </w:t>
      </w:r>
    </w:p>
    <w:sectPr w:rsidR="0024722A" w:rsidRPr="00713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F50F1" w14:textId="77777777" w:rsidR="00453650" w:rsidRDefault="00453650" w:rsidP="00A87F2E">
      <w:r>
        <w:separator/>
      </w:r>
    </w:p>
  </w:endnote>
  <w:endnote w:type="continuationSeparator" w:id="0">
    <w:p w14:paraId="17E68DD3" w14:textId="77777777" w:rsidR="00453650" w:rsidRDefault="00453650" w:rsidP="00A87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ingFang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733AC" w14:textId="77777777" w:rsidR="00453650" w:rsidRDefault="00453650" w:rsidP="00A87F2E">
      <w:r>
        <w:separator/>
      </w:r>
    </w:p>
  </w:footnote>
  <w:footnote w:type="continuationSeparator" w:id="0">
    <w:p w14:paraId="62FB0743" w14:textId="77777777" w:rsidR="00453650" w:rsidRDefault="00453650" w:rsidP="00A87F2E">
      <w:r>
        <w:continuationSeparator/>
      </w:r>
    </w:p>
  </w:footnote>
  <w:footnote w:id="1">
    <w:p w14:paraId="1CAB1350" w14:textId="77777777" w:rsidR="00A87F2E" w:rsidRPr="00922502" w:rsidRDefault="00A87F2E" w:rsidP="00A87F2E">
      <w:pPr>
        <w:pStyle w:val="Textpoznpodarou"/>
        <w:rPr>
          <w:rFonts w:ascii="Arial" w:hAnsi="Arial" w:cs="Arial"/>
          <w:sz w:val="18"/>
          <w:szCs w:val="18"/>
        </w:rPr>
      </w:pPr>
      <w:r w:rsidRPr="00922502">
        <w:rPr>
          <w:rStyle w:val="Znakapoznpodarou"/>
          <w:sz w:val="18"/>
          <w:szCs w:val="18"/>
        </w:rPr>
        <w:footnoteRef/>
      </w:r>
      <w:r w:rsidRPr="00922502">
        <w:rPr>
          <w:sz w:val="18"/>
          <w:szCs w:val="18"/>
        </w:rPr>
        <w:t xml:space="preserve"> </w:t>
      </w:r>
      <w:r w:rsidRPr="00922502">
        <w:rPr>
          <w:rFonts w:ascii="Arial" w:hAnsi="Arial" w:cs="Arial"/>
          <w:sz w:val="18"/>
          <w:szCs w:val="18"/>
        </w:rPr>
        <w:t>např. § 2 písm. l) zákona č. 256/2013 Sb., o katastru nemovitostí,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71754B"/>
    <w:multiLevelType w:val="hybridMultilevel"/>
    <w:tmpl w:val="830E2452"/>
    <w:lvl w:ilvl="0" w:tplc="E3C24D88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  <w:rPr>
        <w:rFonts w:ascii="Arial" w:eastAsia="Times New Roman" w:hAnsi="Arial" w:cs="Arial"/>
      </w:r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8E226E"/>
    <w:multiLevelType w:val="hybridMultilevel"/>
    <w:tmpl w:val="39E80CF8"/>
    <w:lvl w:ilvl="0" w:tplc="7BA6FAB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7F4884"/>
    <w:multiLevelType w:val="hybridMultilevel"/>
    <w:tmpl w:val="1C6CC92C"/>
    <w:lvl w:ilvl="0" w:tplc="C12AF4D4">
      <w:start w:val="2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FD3BB5"/>
    <w:multiLevelType w:val="hybridMultilevel"/>
    <w:tmpl w:val="85D0223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E30E93"/>
    <w:multiLevelType w:val="hybridMultilevel"/>
    <w:tmpl w:val="3814C908"/>
    <w:lvl w:ilvl="0" w:tplc="4CB29B32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B5E8E"/>
    <w:multiLevelType w:val="hybridMultilevel"/>
    <w:tmpl w:val="CF660A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BB4B43"/>
    <w:multiLevelType w:val="hybridMultilevel"/>
    <w:tmpl w:val="65CE2500"/>
    <w:lvl w:ilvl="0" w:tplc="28D03BF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23657873">
    <w:abstractNumId w:val="6"/>
  </w:num>
  <w:num w:numId="2" w16cid:durableId="160776269">
    <w:abstractNumId w:val="16"/>
  </w:num>
  <w:num w:numId="3" w16cid:durableId="1163737880">
    <w:abstractNumId w:val="4"/>
  </w:num>
  <w:num w:numId="4" w16cid:durableId="1531725698">
    <w:abstractNumId w:val="12"/>
  </w:num>
  <w:num w:numId="5" w16cid:durableId="925961805">
    <w:abstractNumId w:val="11"/>
  </w:num>
  <w:num w:numId="6" w16cid:durableId="2122214601">
    <w:abstractNumId w:val="14"/>
  </w:num>
  <w:num w:numId="7" w16cid:durableId="76368269">
    <w:abstractNumId w:val="7"/>
  </w:num>
  <w:num w:numId="8" w16cid:durableId="952249513">
    <w:abstractNumId w:val="0"/>
  </w:num>
  <w:num w:numId="9" w16cid:durableId="1685864028">
    <w:abstractNumId w:val="13"/>
  </w:num>
  <w:num w:numId="10" w16cid:durableId="4737661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302565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4283277">
    <w:abstractNumId w:val="3"/>
  </w:num>
  <w:num w:numId="13" w16cid:durableId="453788462">
    <w:abstractNumId w:val="10"/>
  </w:num>
  <w:num w:numId="14" w16cid:durableId="1954358399">
    <w:abstractNumId w:val="15"/>
  </w:num>
  <w:num w:numId="15" w16cid:durableId="161746348">
    <w:abstractNumId w:val="9"/>
  </w:num>
  <w:num w:numId="16" w16cid:durableId="1023940771">
    <w:abstractNumId w:val="5"/>
  </w:num>
  <w:num w:numId="17" w16cid:durableId="1694306300">
    <w:abstractNumId w:val="2"/>
  </w:num>
  <w:num w:numId="18" w16cid:durableId="1709913697">
    <w:abstractNumId w:val="1"/>
  </w:num>
  <w:num w:numId="19" w16cid:durableId="14311973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66BC"/>
    <w:rsid w:val="00095935"/>
    <w:rsid w:val="001013F8"/>
    <w:rsid w:val="00127458"/>
    <w:rsid w:val="001F6C77"/>
    <w:rsid w:val="0024722A"/>
    <w:rsid w:val="0025247E"/>
    <w:rsid w:val="002B0F44"/>
    <w:rsid w:val="002B790A"/>
    <w:rsid w:val="002D6D20"/>
    <w:rsid w:val="002F264B"/>
    <w:rsid w:val="003370CC"/>
    <w:rsid w:val="00401E5C"/>
    <w:rsid w:val="004152FF"/>
    <w:rsid w:val="0044559B"/>
    <w:rsid w:val="00453650"/>
    <w:rsid w:val="004A5284"/>
    <w:rsid w:val="005E3476"/>
    <w:rsid w:val="005F04B4"/>
    <w:rsid w:val="00641107"/>
    <w:rsid w:val="006C44F7"/>
    <w:rsid w:val="006E413B"/>
    <w:rsid w:val="0071350B"/>
    <w:rsid w:val="007E1DB2"/>
    <w:rsid w:val="007E70A5"/>
    <w:rsid w:val="00825549"/>
    <w:rsid w:val="008C54B6"/>
    <w:rsid w:val="008E2788"/>
    <w:rsid w:val="00941F79"/>
    <w:rsid w:val="00962EA6"/>
    <w:rsid w:val="0099440B"/>
    <w:rsid w:val="009B74B6"/>
    <w:rsid w:val="009F2166"/>
    <w:rsid w:val="00A60704"/>
    <w:rsid w:val="00A87F2E"/>
    <w:rsid w:val="00A90564"/>
    <w:rsid w:val="00B02A04"/>
    <w:rsid w:val="00B305C7"/>
    <w:rsid w:val="00BA1153"/>
    <w:rsid w:val="00C01D15"/>
    <w:rsid w:val="00C60221"/>
    <w:rsid w:val="00C929A6"/>
    <w:rsid w:val="00CA3DAA"/>
    <w:rsid w:val="00D67AF8"/>
    <w:rsid w:val="00DB4243"/>
    <w:rsid w:val="00EF39CA"/>
    <w:rsid w:val="00F1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8AFD6"/>
  <w15:chartTrackingRefBased/>
  <w15:docId w15:val="{C84E6DA0-E29A-40B3-AAF2-8FA6C966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  <w:style w:type="paragraph" w:styleId="Nzev">
    <w:name w:val="Title"/>
    <w:basedOn w:val="Normln"/>
    <w:next w:val="Normln"/>
    <w:link w:val="NzevChar"/>
    <w:uiPriority w:val="10"/>
    <w:qFormat/>
    <w:rsid w:val="00C60221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C6022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99"/>
    <w:qFormat/>
    <w:rsid w:val="00C602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odpisovePole">
    <w:name w:val="PodpisovePole"/>
    <w:basedOn w:val="Normln"/>
    <w:rsid w:val="00C60221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87F2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580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Milan Etrych</cp:lastModifiedBy>
  <cp:revision>2</cp:revision>
  <cp:lastPrinted>2026-02-09T10:37:00Z</cp:lastPrinted>
  <dcterms:created xsi:type="dcterms:W3CDTF">2026-03-05T09:52:00Z</dcterms:created>
  <dcterms:modified xsi:type="dcterms:W3CDTF">2026-03-05T09:52:00Z</dcterms:modified>
</cp:coreProperties>
</file>