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10CAD" w14:textId="77777777" w:rsidR="001712A6" w:rsidRPr="009B0B61" w:rsidRDefault="001712A6" w:rsidP="001712A6">
      <w:pPr>
        <w:pStyle w:val="slojednac"/>
      </w:pPr>
      <w:bookmarkStart w:id="0" w:name="_GoBack"/>
      <w:bookmarkEnd w:id="0"/>
      <w:r w:rsidRPr="009B78B0">
        <w:rPr>
          <w:noProof/>
        </w:rPr>
        <w:drawing>
          <wp:anchor distT="0" distB="0" distL="114300" distR="114300" simplePos="0" relativeHeight="251659264" behindDoc="1" locked="0" layoutInCell="1" allowOverlap="1" wp14:anchorId="55B10CD8" wp14:editId="55B10CD9">
            <wp:simplePos x="0" y="0"/>
            <wp:positionH relativeFrom="margin">
              <wp:align>right</wp:align>
            </wp:positionH>
            <wp:positionV relativeFrom="margin">
              <wp:posOffset>245660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609372F8F0694A84A13E7BB70832A0D9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609372F8F0694A84A13E7BB70832A0D9"/>
              </w:placeholder>
              <w:showingPlcHdr/>
            </w:sdtPr>
            <w:sdtEndPr/>
            <w:sdtContent>
              <w:r w:rsidRPr="009B0B61">
                <w:t>SVS/2022/003497-C</w:t>
              </w:r>
            </w:sdtContent>
          </w:sdt>
        </w:sdtContent>
      </w:sdt>
    </w:p>
    <w:p w14:paraId="55CE0B87" w14:textId="77777777" w:rsidR="00C50179" w:rsidRPr="00753425" w:rsidRDefault="00C50179" w:rsidP="00C50179">
      <w:pPr>
        <w:pStyle w:val="Nadpis1"/>
      </w:pPr>
      <w:r>
        <w:t>Nařízení Státní veterinární správy</w:t>
      </w:r>
    </w:p>
    <w:p w14:paraId="5C9D142E" w14:textId="77777777" w:rsidR="00C50179" w:rsidRPr="00753425" w:rsidRDefault="00C50179" w:rsidP="00C50179">
      <w:pPr>
        <w:pStyle w:val="Podnadpis"/>
        <w:spacing w:after="0"/>
        <w:jc w:val="both"/>
        <w:rPr>
          <w:rFonts w:eastAsia="Calibri" w:cs="Arial"/>
          <w:b w:val="0"/>
          <w:iCs w:val="0"/>
          <w:color w:val="000000"/>
          <w:spacing w:val="0"/>
          <w:szCs w:val="20"/>
        </w:rPr>
      </w:pPr>
      <w:r w:rsidRPr="00753425">
        <w:rPr>
          <w:rFonts w:eastAsia="Calibri" w:cs="Arial"/>
          <w:b w:val="0"/>
          <w:iCs w:val="0"/>
          <w:color w:val="000000"/>
          <w:spacing w:val="0"/>
          <w:szCs w:val="20"/>
        </w:rPr>
        <w:t xml:space="preserve">Krajská veterinární správa Státní veterinární správy pro </w:t>
      </w:r>
      <w:r>
        <w:rPr>
          <w:rFonts w:eastAsia="Calibri" w:cs="Arial"/>
          <w:b w:val="0"/>
          <w:iCs w:val="0"/>
          <w:color w:val="000000"/>
          <w:spacing w:val="0"/>
          <w:szCs w:val="20"/>
        </w:rPr>
        <w:t>Jihočeský</w:t>
      </w:r>
      <w:r w:rsidRPr="00753425">
        <w:rPr>
          <w:rFonts w:eastAsia="Calibri" w:cs="Arial"/>
          <w:b w:val="0"/>
          <w:iCs w:val="0"/>
          <w:color w:val="000000"/>
          <w:spacing w:val="0"/>
          <w:szCs w:val="20"/>
        </w:rPr>
        <w:t xml:space="preserve"> kraj (dále jen „KVS SVS pro </w:t>
      </w:r>
      <w:r>
        <w:rPr>
          <w:rFonts w:eastAsia="Calibri" w:cs="Arial"/>
          <w:b w:val="0"/>
          <w:iCs w:val="0"/>
          <w:color w:val="000000"/>
          <w:spacing w:val="0"/>
          <w:szCs w:val="20"/>
        </w:rPr>
        <w:t>Jihočeský</w:t>
      </w:r>
      <w:r w:rsidRPr="00753425">
        <w:rPr>
          <w:rFonts w:eastAsia="Calibri" w:cs="Arial"/>
          <w:b w:val="0"/>
          <w:iCs w:val="0"/>
          <w:color w:val="000000"/>
          <w:spacing w:val="0"/>
          <w:szCs w:val="20"/>
        </w:rPr>
        <w:t xml:space="preserve">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nařizuje tato</w:t>
      </w:r>
    </w:p>
    <w:p w14:paraId="111C1642" w14:textId="77777777" w:rsidR="00C50179" w:rsidRDefault="00C50179" w:rsidP="00C50179">
      <w:pPr>
        <w:pStyle w:val="Podnadpis"/>
        <w:spacing w:after="0"/>
        <w:rPr>
          <w:rFonts w:cs="Arial"/>
          <w:sz w:val="26"/>
          <w:szCs w:val="26"/>
        </w:rPr>
      </w:pPr>
      <w:r w:rsidRPr="00753425">
        <w:rPr>
          <w:rFonts w:eastAsia="Calibri" w:cs="Arial"/>
          <w:b w:val="0"/>
          <w:iCs w:val="0"/>
          <w:color w:val="000000"/>
          <w:spacing w:val="0"/>
          <w:sz w:val="22"/>
          <w:szCs w:val="22"/>
        </w:rPr>
        <w:t xml:space="preserve"> </w:t>
      </w:r>
      <w:r>
        <w:rPr>
          <w:rFonts w:cs="Arial"/>
          <w:sz w:val="26"/>
          <w:szCs w:val="26"/>
        </w:rPr>
        <w:t>mimořádná veterinární opatření</w:t>
      </w:r>
    </w:p>
    <w:p w14:paraId="7D8EAAE1" w14:textId="77777777" w:rsidR="00C50179" w:rsidRPr="00374A87" w:rsidRDefault="00C50179" w:rsidP="00C50179">
      <w:pPr>
        <w:pStyle w:val="Default"/>
        <w:jc w:val="center"/>
        <w:rPr>
          <w:color w:val="auto"/>
          <w:sz w:val="20"/>
          <w:szCs w:val="20"/>
        </w:rPr>
      </w:pPr>
      <w:r w:rsidRPr="00374A87">
        <w:rPr>
          <w:b/>
          <w:bCs/>
          <w:color w:val="auto"/>
          <w:sz w:val="20"/>
          <w:szCs w:val="20"/>
        </w:rPr>
        <w:t>k zamezení šíření nebezpečné nákazy – vysoce patogenní aviární influenzy</w:t>
      </w:r>
    </w:p>
    <w:p w14:paraId="653E6FD3" w14:textId="77777777" w:rsidR="00C50179" w:rsidRPr="00374A87" w:rsidRDefault="00C50179" w:rsidP="00C50179">
      <w:pPr>
        <w:pStyle w:val="Default"/>
        <w:rPr>
          <w:color w:val="auto"/>
          <w:sz w:val="20"/>
          <w:szCs w:val="20"/>
        </w:rPr>
      </w:pPr>
    </w:p>
    <w:p w14:paraId="2754D5AF" w14:textId="26E9DF80" w:rsidR="00C50179" w:rsidRDefault="00C50179" w:rsidP="00C50179">
      <w:pPr>
        <w:pStyle w:val="Default"/>
        <w:jc w:val="both"/>
        <w:rPr>
          <w:b/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Tato mimořádná veterinární opatření jsou </w:t>
      </w:r>
      <w:r w:rsidRPr="00771D1C">
        <w:rPr>
          <w:color w:val="auto"/>
          <w:sz w:val="20"/>
          <w:szCs w:val="20"/>
        </w:rPr>
        <w:t xml:space="preserve">vydávána na základě potvrzení výskytu nebezpečné nákazy – vysoce patogenní aviární influenzy </w:t>
      </w:r>
      <w:r w:rsidRPr="004C737D">
        <w:rPr>
          <w:b/>
          <w:color w:val="auto"/>
          <w:sz w:val="20"/>
          <w:szCs w:val="20"/>
        </w:rPr>
        <w:t>v k.ú. </w:t>
      </w:r>
      <w:r w:rsidR="008D73D1">
        <w:rPr>
          <w:b/>
          <w:color w:val="auto"/>
          <w:sz w:val="20"/>
          <w:szCs w:val="20"/>
        </w:rPr>
        <w:t>636533</w:t>
      </w:r>
      <w:r w:rsidRPr="004C737D">
        <w:rPr>
          <w:b/>
          <w:color w:val="auto"/>
          <w:sz w:val="20"/>
          <w:szCs w:val="20"/>
        </w:rPr>
        <w:t xml:space="preserve"> </w:t>
      </w:r>
      <w:r w:rsidR="008D73D1">
        <w:rPr>
          <w:b/>
          <w:color w:val="auto"/>
          <w:sz w:val="20"/>
          <w:szCs w:val="20"/>
        </w:rPr>
        <w:t>–</w:t>
      </w:r>
      <w:r w:rsidRPr="004C737D">
        <w:rPr>
          <w:b/>
          <w:color w:val="auto"/>
          <w:sz w:val="20"/>
          <w:szCs w:val="20"/>
        </w:rPr>
        <w:t xml:space="preserve"> </w:t>
      </w:r>
      <w:r w:rsidR="008D73D1">
        <w:rPr>
          <w:b/>
          <w:color w:val="auto"/>
          <w:sz w:val="20"/>
          <w:szCs w:val="20"/>
        </w:rPr>
        <w:t>Hajany u Blatné</w:t>
      </w:r>
      <w:r w:rsidRPr="004C737D">
        <w:rPr>
          <w:b/>
          <w:color w:val="auto"/>
          <w:sz w:val="20"/>
          <w:szCs w:val="20"/>
        </w:rPr>
        <w:t xml:space="preserve"> (okres Strakonice).</w:t>
      </w:r>
    </w:p>
    <w:p w14:paraId="7C9660DB" w14:textId="77777777" w:rsidR="00C50179" w:rsidRDefault="00C50179" w:rsidP="00C50179">
      <w:pPr>
        <w:pStyle w:val="Default"/>
        <w:jc w:val="both"/>
        <w:rPr>
          <w:b/>
          <w:color w:val="auto"/>
          <w:sz w:val="20"/>
          <w:szCs w:val="20"/>
        </w:rPr>
      </w:pPr>
    </w:p>
    <w:p w14:paraId="300E99EF" w14:textId="77777777" w:rsidR="00C50179" w:rsidRDefault="00C50179" w:rsidP="00C50179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B3440B6" w14:textId="77777777" w:rsidR="00C50179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374A87">
        <w:rPr>
          <w:b/>
          <w:bCs/>
          <w:color w:val="auto"/>
          <w:sz w:val="20"/>
          <w:szCs w:val="20"/>
        </w:rPr>
        <w:t>Čl. 1</w:t>
      </w:r>
    </w:p>
    <w:p w14:paraId="5EA36C9E" w14:textId="77777777" w:rsidR="00C50179" w:rsidRPr="00374A87" w:rsidRDefault="00C50179" w:rsidP="00C50179">
      <w:pPr>
        <w:pStyle w:val="Default"/>
        <w:jc w:val="center"/>
        <w:rPr>
          <w:color w:val="auto"/>
          <w:sz w:val="20"/>
          <w:szCs w:val="20"/>
        </w:rPr>
      </w:pPr>
    </w:p>
    <w:p w14:paraId="3E8AD5D2" w14:textId="77777777" w:rsidR="00C50179" w:rsidRPr="00374A87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374A87">
        <w:rPr>
          <w:b/>
          <w:bCs/>
          <w:color w:val="auto"/>
          <w:sz w:val="20"/>
          <w:szCs w:val="20"/>
        </w:rPr>
        <w:t>Vymezení ochranného pásma a pásma dozoru</w:t>
      </w:r>
    </w:p>
    <w:p w14:paraId="6F39ACC2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12A575A8" w14:textId="77777777" w:rsidR="00C50179" w:rsidRPr="009959CA" w:rsidRDefault="00C50179" w:rsidP="00C50179">
      <w:pPr>
        <w:pStyle w:val="Default"/>
        <w:numPr>
          <w:ilvl w:val="0"/>
          <w:numId w:val="18"/>
        </w:numPr>
        <w:spacing w:after="120"/>
        <w:ind w:left="714" w:hanging="357"/>
        <w:jc w:val="both"/>
        <w:rPr>
          <w:color w:val="auto"/>
          <w:sz w:val="20"/>
          <w:szCs w:val="20"/>
        </w:rPr>
      </w:pPr>
      <w:r w:rsidRPr="009959CA">
        <w:rPr>
          <w:b/>
          <w:bCs/>
          <w:color w:val="auto"/>
          <w:sz w:val="20"/>
          <w:szCs w:val="20"/>
        </w:rPr>
        <w:t xml:space="preserve">Ochranným pásmem </w:t>
      </w:r>
      <w:r w:rsidRPr="009959CA">
        <w:rPr>
          <w:color w:val="auto"/>
          <w:sz w:val="20"/>
          <w:szCs w:val="20"/>
        </w:rPr>
        <w:t>se stanovují:</w:t>
      </w:r>
    </w:p>
    <w:p w14:paraId="709F6626" w14:textId="77777777" w:rsidR="00C50179" w:rsidRDefault="00C50179" w:rsidP="00C50179">
      <w:pPr>
        <w:pStyle w:val="Default"/>
        <w:numPr>
          <w:ilvl w:val="0"/>
          <w:numId w:val="22"/>
        </w:numPr>
        <w:spacing w:after="120"/>
        <w:jc w:val="both"/>
        <w:rPr>
          <w:color w:val="auto"/>
          <w:sz w:val="20"/>
          <w:szCs w:val="20"/>
          <w:u w:val="single"/>
        </w:rPr>
      </w:pPr>
      <w:r w:rsidRPr="008A673E">
        <w:rPr>
          <w:bCs/>
          <w:color w:val="auto"/>
          <w:sz w:val="20"/>
          <w:szCs w:val="20"/>
          <w:u w:val="single"/>
        </w:rPr>
        <w:t>Celá</w:t>
      </w:r>
      <w:r w:rsidRPr="008A673E">
        <w:rPr>
          <w:color w:val="auto"/>
          <w:sz w:val="20"/>
          <w:szCs w:val="20"/>
          <w:u w:val="single"/>
        </w:rPr>
        <w:t xml:space="preserve"> následující katastrální území: </w:t>
      </w:r>
    </w:p>
    <w:p w14:paraId="2E1EC1E2" w14:textId="3132FE5E" w:rsidR="00C50179" w:rsidRDefault="00C50179" w:rsidP="00C50179">
      <w:pPr>
        <w:pStyle w:val="Default"/>
        <w:spacing w:after="120"/>
        <w:ind w:left="714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 xml:space="preserve">636533 </w:t>
      </w:r>
      <w:r w:rsidRPr="004C737D">
        <w:rPr>
          <w:rFonts w:eastAsia="Calibri"/>
          <w:color w:val="auto"/>
          <w:sz w:val="20"/>
          <w:szCs w:val="20"/>
        </w:rPr>
        <w:t>Hajany u Blatné</w:t>
      </w:r>
      <w:r>
        <w:rPr>
          <w:rFonts w:eastAsia="Calibri"/>
          <w:color w:val="auto"/>
          <w:sz w:val="20"/>
          <w:szCs w:val="20"/>
        </w:rPr>
        <w:t xml:space="preserve">; 651494 </w:t>
      </w:r>
      <w:r w:rsidRPr="004C737D">
        <w:rPr>
          <w:rFonts w:eastAsia="Calibri"/>
          <w:color w:val="auto"/>
          <w:sz w:val="20"/>
          <w:szCs w:val="20"/>
        </w:rPr>
        <w:t>Chlum u Blatné</w:t>
      </w:r>
      <w:r>
        <w:rPr>
          <w:rFonts w:eastAsia="Calibri"/>
          <w:color w:val="auto"/>
          <w:sz w:val="20"/>
          <w:szCs w:val="20"/>
        </w:rPr>
        <w:t xml:space="preserve">; </w:t>
      </w:r>
      <w:r w:rsidRPr="004C737D">
        <w:rPr>
          <w:rFonts w:eastAsia="Calibri"/>
          <w:color w:val="auto"/>
          <w:sz w:val="20"/>
          <w:szCs w:val="20"/>
        </w:rPr>
        <w:t>766976</w:t>
      </w:r>
      <w:r>
        <w:rPr>
          <w:rFonts w:eastAsia="Calibri"/>
          <w:color w:val="auto"/>
          <w:sz w:val="20"/>
          <w:szCs w:val="20"/>
        </w:rPr>
        <w:t xml:space="preserve"> </w:t>
      </w:r>
      <w:r w:rsidRPr="004C737D">
        <w:rPr>
          <w:rFonts w:eastAsia="Calibri"/>
          <w:color w:val="auto"/>
          <w:sz w:val="20"/>
          <w:szCs w:val="20"/>
        </w:rPr>
        <w:t>Tchořovice</w:t>
      </w:r>
      <w:r w:rsidR="00291C3B">
        <w:rPr>
          <w:rFonts w:eastAsia="Calibri"/>
          <w:color w:val="auto"/>
          <w:sz w:val="20"/>
          <w:szCs w:val="20"/>
        </w:rPr>
        <w:t>; 667579 Kocelovice</w:t>
      </w:r>
      <w:r>
        <w:rPr>
          <w:rFonts w:eastAsia="Calibri"/>
          <w:color w:val="auto"/>
          <w:sz w:val="20"/>
          <w:szCs w:val="20"/>
        </w:rPr>
        <w:t>.</w:t>
      </w:r>
    </w:p>
    <w:p w14:paraId="6D00BB2A" w14:textId="77777777" w:rsidR="00C50179" w:rsidRDefault="00C50179" w:rsidP="00C50179">
      <w:pPr>
        <w:pStyle w:val="Default"/>
        <w:spacing w:after="120"/>
        <w:ind w:left="714"/>
        <w:rPr>
          <w:rFonts w:eastAsia="Calibri"/>
          <w:color w:val="auto"/>
          <w:sz w:val="20"/>
          <w:szCs w:val="20"/>
        </w:rPr>
      </w:pPr>
    </w:p>
    <w:p w14:paraId="50191FB6" w14:textId="77777777" w:rsidR="00C50179" w:rsidRPr="007C0E02" w:rsidRDefault="00C50179" w:rsidP="00C50179">
      <w:pPr>
        <w:pStyle w:val="Default"/>
        <w:numPr>
          <w:ilvl w:val="0"/>
          <w:numId w:val="22"/>
        </w:numPr>
        <w:spacing w:after="120"/>
        <w:jc w:val="both"/>
        <w:rPr>
          <w:rFonts w:eastAsia="Calibri"/>
          <w:szCs w:val="20"/>
        </w:rPr>
      </w:pPr>
      <w:r>
        <w:rPr>
          <w:rFonts w:eastAsia="Calibri"/>
          <w:color w:val="auto"/>
          <w:sz w:val="20"/>
          <w:szCs w:val="20"/>
          <w:u w:val="single"/>
        </w:rPr>
        <w:t>Část</w:t>
      </w:r>
      <w:r w:rsidRPr="004C737D">
        <w:rPr>
          <w:rFonts w:eastAsia="Calibri"/>
          <w:color w:val="auto"/>
          <w:sz w:val="20"/>
          <w:szCs w:val="20"/>
          <w:u w:val="single"/>
        </w:rPr>
        <w:t xml:space="preserve"> následujícíh</w:t>
      </w:r>
      <w:r>
        <w:rPr>
          <w:rFonts w:eastAsia="Calibri"/>
          <w:color w:val="auto"/>
          <w:sz w:val="20"/>
          <w:szCs w:val="20"/>
          <w:u w:val="single"/>
        </w:rPr>
        <w:t>o</w:t>
      </w:r>
      <w:r w:rsidRPr="004C737D">
        <w:rPr>
          <w:rFonts w:eastAsia="Calibri"/>
          <w:color w:val="auto"/>
          <w:sz w:val="20"/>
          <w:szCs w:val="20"/>
          <w:u w:val="single"/>
        </w:rPr>
        <w:t xml:space="preserve"> katastrálníh</w:t>
      </w:r>
      <w:r>
        <w:rPr>
          <w:rFonts w:eastAsia="Calibri"/>
          <w:color w:val="auto"/>
          <w:sz w:val="20"/>
          <w:szCs w:val="20"/>
          <w:u w:val="single"/>
        </w:rPr>
        <w:t>o</w:t>
      </w:r>
      <w:r w:rsidRPr="004C737D">
        <w:rPr>
          <w:rFonts w:eastAsia="Calibri"/>
          <w:color w:val="auto"/>
          <w:sz w:val="20"/>
          <w:szCs w:val="20"/>
          <w:u w:val="single"/>
        </w:rPr>
        <w:t xml:space="preserve"> území</w:t>
      </w:r>
      <w:r>
        <w:rPr>
          <w:rFonts w:eastAsia="Calibri"/>
          <w:color w:val="auto"/>
          <w:sz w:val="20"/>
          <w:szCs w:val="20"/>
        </w:rPr>
        <w:t>:</w:t>
      </w:r>
    </w:p>
    <w:p w14:paraId="6EE260DB" w14:textId="3D07F3B2" w:rsidR="00C50179" w:rsidRPr="00291C3B" w:rsidRDefault="00291C3B" w:rsidP="00C50179">
      <w:pPr>
        <w:pStyle w:val="Default"/>
        <w:spacing w:after="120"/>
        <w:ind w:left="71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686247 Lnáře</w:t>
      </w:r>
      <w:r w:rsidR="00C50179">
        <w:rPr>
          <w:color w:val="auto"/>
          <w:sz w:val="20"/>
          <w:szCs w:val="20"/>
        </w:rPr>
        <w:t xml:space="preserve"> – </w:t>
      </w:r>
      <w:r>
        <w:rPr>
          <w:color w:val="auto"/>
          <w:sz w:val="20"/>
          <w:szCs w:val="20"/>
        </w:rPr>
        <w:t>severní a východní</w:t>
      </w:r>
      <w:r w:rsidR="00C50179">
        <w:rPr>
          <w:color w:val="auto"/>
          <w:sz w:val="20"/>
          <w:szCs w:val="20"/>
        </w:rPr>
        <w:t xml:space="preserve"> </w:t>
      </w:r>
      <w:r w:rsidR="00C50179" w:rsidRPr="00291C3B">
        <w:rPr>
          <w:color w:val="auto"/>
          <w:sz w:val="20"/>
          <w:szCs w:val="20"/>
        </w:rPr>
        <w:t xml:space="preserve">část katastrálního území, přičemž hranici na </w:t>
      </w:r>
      <w:r w:rsidRPr="00291C3B">
        <w:rPr>
          <w:color w:val="auto"/>
          <w:sz w:val="20"/>
          <w:szCs w:val="20"/>
        </w:rPr>
        <w:t>západě</w:t>
      </w:r>
      <w:r w:rsidR="00C50179" w:rsidRPr="00291C3B">
        <w:rPr>
          <w:color w:val="auto"/>
          <w:sz w:val="20"/>
          <w:szCs w:val="20"/>
        </w:rPr>
        <w:t xml:space="preserve"> </w:t>
      </w:r>
      <w:r w:rsidRPr="00291C3B">
        <w:rPr>
          <w:color w:val="auto"/>
          <w:sz w:val="20"/>
          <w:szCs w:val="20"/>
        </w:rPr>
        <w:t xml:space="preserve">a jihu </w:t>
      </w:r>
      <w:r w:rsidR="00C50179" w:rsidRPr="00291C3B">
        <w:rPr>
          <w:color w:val="auto"/>
          <w:sz w:val="20"/>
          <w:szCs w:val="20"/>
        </w:rPr>
        <w:t>tvoří pozemní komunikace vedoucí od jižní hranice katastrálního území k sever</w:t>
      </w:r>
      <w:r w:rsidRPr="00291C3B">
        <w:rPr>
          <w:color w:val="auto"/>
          <w:sz w:val="20"/>
          <w:szCs w:val="20"/>
        </w:rPr>
        <w:t>ozápadní</w:t>
      </w:r>
      <w:r w:rsidR="00C50179" w:rsidRPr="00291C3B">
        <w:rPr>
          <w:color w:val="auto"/>
          <w:sz w:val="20"/>
          <w:szCs w:val="20"/>
        </w:rPr>
        <w:t xml:space="preserve"> hranici katastrálního území následovně: </w:t>
      </w:r>
      <w:r w:rsidR="00DB6CEA" w:rsidRPr="00291C3B">
        <w:rPr>
          <w:color w:val="auto"/>
          <w:sz w:val="20"/>
          <w:szCs w:val="20"/>
        </w:rPr>
        <w:t xml:space="preserve">pozemní komunikace </w:t>
      </w:r>
      <w:r w:rsidR="00DB6CEA" w:rsidRPr="00291C3B">
        <w:rPr>
          <w:sz w:val="20"/>
          <w:szCs w:val="20"/>
        </w:rPr>
        <w:t xml:space="preserve">silnice II. třídy II/174 a </w:t>
      </w:r>
      <w:r w:rsidR="00DB6CEA">
        <w:rPr>
          <w:sz w:val="20"/>
          <w:szCs w:val="20"/>
        </w:rPr>
        <w:t>následně</w:t>
      </w:r>
      <w:r w:rsidR="00DB6CEA" w:rsidRPr="00291C3B">
        <w:rPr>
          <w:sz w:val="20"/>
          <w:szCs w:val="20"/>
        </w:rPr>
        <w:t xml:space="preserve"> </w:t>
      </w:r>
      <w:r w:rsidR="00DB6CEA">
        <w:rPr>
          <w:sz w:val="20"/>
          <w:szCs w:val="20"/>
        </w:rPr>
        <w:t xml:space="preserve">směrem </w:t>
      </w:r>
      <w:r w:rsidR="00DB6CEA" w:rsidRPr="00291C3B">
        <w:rPr>
          <w:sz w:val="20"/>
          <w:szCs w:val="20"/>
        </w:rPr>
        <w:t>na západ</w:t>
      </w:r>
      <w:r w:rsidR="00DB6CEA">
        <w:rPr>
          <w:sz w:val="20"/>
          <w:szCs w:val="20"/>
        </w:rPr>
        <w:t xml:space="preserve"> navazující pozemní komunikace</w:t>
      </w:r>
      <w:r w:rsidR="00DB6CEA" w:rsidRPr="00291C3B">
        <w:rPr>
          <w:sz w:val="20"/>
          <w:szCs w:val="20"/>
        </w:rPr>
        <w:t xml:space="preserve"> silnic</w:t>
      </w:r>
      <w:r w:rsidR="00DB6CEA">
        <w:rPr>
          <w:sz w:val="20"/>
          <w:szCs w:val="20"/>
        </w:rPr>
        <w:t>e</w:t>
      </w:r>
      <w:r w:rsidR="00DB6CEA" w:rsidRPr="00291C3B">
        <w:rPr>
          <w:sz w:val="20"/>
          <w:szCs w:val="20"/>
        </w:rPr>
        <w:t xml:space="preserve"> I.  třídy I/20 (</w:t>
      </w:r>
      <w:r w:rsidR="00DB6CEA">
        <w:rPr>
          <w:sz w:val="20"/>
          <w:szCs w:val="20"/>
        </w:rPr>
        <w:t>evropská mezinárodní silnice 1. </w:t>
      </w:r>
      <w:r w:rsidR="00DB6CEA" w:rsidRPr="00291C3B">
        <w:rPr>
          <w:sz w:val="20"/>
          <w:szCs w:val="20"/>
        </w:rPr>
        <w:t>třídy E49</w:t>
      </w:r>
      <w:r w:rsidR="00DB6CEA">
        <w:rPr>
          <w:sz w:val="20"/>
          <w:szCs w:val="20"/>
        </w:rPr>
        <w:t>).</w:t>
      </w:r>
    </w:p>
    <w:p w14:paraId="7DAAA64B" w14:textId="77777777" w:rsidR="00C50179" w:rsidRPr="00F948E2" w:rsidRDefault="00C50179" w:rsidP="00C50179">
      <w:pPr>
        <w:pStyle w:val="Default"/>
        <w:spacing w:after="120"/>
        <w:ind w:left="714"/>
        <w:jc w:val="both"/>
        <w:rPr>
          <w:color w:val="auto"/>
          <w:sz w:val="20"/>
          <w:szCs w:val="20"/>
        </w:rPr>
      </w:pPr>
    </w:p>
    <w:p w14:paraId="16BA8B74" w14:textId="77777777" w:rsidR="00C50179" w:rsidRPr="00473EC2" w:rsidRDefault="00C50179" w:rsidP="00445324">
      <w:pPr>
        <w:pStyle w:val="Default"/>
        <w:numPr>
          <w:ilvl w:val="0"/>
          <w:numId w:val="18"/>
        </w:numPr>
        <w:spacing w:after="120"/>
        <w:ind w:left="714"/>
        <w:jc w:val="both"/>
        <w:rPr>
          <w:color w:val="auto"/>
          <w:sz w:val="20"/>
          <w:szCs w:val="20"/>
        </w:rPr>
      </w:pPr>
      <w:r w:rsidRPr="00374A87">
        <w:rPr>
          <w:b/>
          <w:bCs/>
          <w:color w:val="auto"/>
          <w:sz w:val="20"/>
          <w:szCs w:val="20"/>
        </w:rPr>
        <w:t xml:space="preserve">Pásmem dozoru </w:t>
      </w:r>
      <w:r w:rsidRPr="00374A87">
        <w:rPr>
          <w:color w:val="auto"/>
          <w:sz w:val="20"/>
          <w:szCs w:val="20"/>
        </w:rPr>
        <w:t>se stanovují</w:t>
      </w:r>
      <w:r>
        <w:rPr>
          <w:color w:val="auto"/>
          <w:sz w:val="20"/>
          <w:szCs w:val="20"/>
        </w:rPr>
        <w:t>:</w:t>
      </w:r>
      <w:r w:rsidRPr="00374A87">
        <w:rPr>
          <w:color w:val="auto"/>
          <w:sz w:val="20"/>
          <w:szCs w:val="20"/>
        </w:rPr>
        <w:t xml:space="preserve"> </w:t>
      </w:r>
    </w:p>
    <w:p w14:paraId="0D848C87" w14:textId="77777777" w:rsidR="00C50179" w:rsidRPr="00473EC2" w:rsidRDefault="00C50179" w:rsidP="00445324">
      <w:pPr>
        <w:pStyle w:val="Default"/>
        <w:numPr>
          <w:ilvl w:val="0"/>
          <w:numId w:val="23"/>
        </w:numPr>
        <w:spacing w:after="120"/>
        <w:jc w:val="both"/>
        <w:rPr>
          <w:color w:val="auto"/>
          <w:sz w:val="20"/>
          <w:szCs w:val="20"/>
        </w:rPr>
      </w:pPr>
      <w:r w:rsidRPr="00473EC2">
        <w:rPr>
          <w:bCs/>
          <w:color w:val="auto"/>
          <w:sz w:val="20"/>
          <w:szCs w:val="20"/>
        </w:rPr>
        <w:t>Celá</w:t>
      </w:r>
      <w:r w:rsidRPr="00473EC2">
        <w:rPr>
          <w:color w:val="auto"/>
          <w:sz w:val="20"/>
          <w:szCs w:val="20"/>
        </w:rPr>
        <w:t xml:space="preserve"> následující katastrální území: </w:t>
      </w:r>
    </w:p>
    <w:p w14:paraId="3B9D61A3" w14:textId="3A534169" w:rsidR="00473EC2" w:rsidRPr="00473EC2" w:rsidRDefault="00473EC2" w:rsidP="00445324">
      <w:pPr>
        <w:spacing w:before="0"/>
        <w:ind w:left="714"/>
        <w:rPr>
          <w:rFonts w:eastAsia="Calibri" w:cs="Arial"/>
          <w:szCs w:val="20"/>
        </w:rPr>
      </w:pPr>
      <w:r w:rsidRPr="00473EC2">
        <w:rPr>
          <w:rFonts w:eastAsia="Calibri" w:cs="Arial"/>
          <w:szCs w:val="20"/>
        </w:rPr>
        <w:t>601870 Bělčice; 603457 Bezdědovice; 605212 Blatenka; 605247 Blatná; 789291 Bratronice; 613894 Březí u Blatné; 616401 Buzice; 618781 Čečelovice; 619060 Čekanice; 631558 Drahenický Málkov; 689726 Hněvkov u Mačkova; 644765 Hornosín; 645796 Hostišovice; 775754 Chobot; 605221 Jindřichovice u Blatenky; 661929 Kadov u Blatné; 605239 Lažánky; 661937 Lnářský Málkov; 689734 Mačkov; 693537 Metly; 619078 Milčice u Čekanic; 661945 Mračov; 700851 Myštice; 746886 Němčice u Sedlice; 762750 Pacelice; 645818 Podruhlí</w:t>
      </w:r>
      <w:hyperlink r:id="rId8" w:history="1">
        <w:r w:rsidRPr="00473EC2">
          <w:rPr>
            <w:rFonts w:eastAsia="Calibri" w:cs="Arial"/>
            <w:szCs w:val="20"/>
          </w:rPr>
          <w:t>;</w:t>
        </w:r>
      </w:hyperlink>
      <w:r w:rsidRPr="00473EC2">
        <w:rPr>
          <w:rFonts w:eastAsia="Calibri" w:cs="Arial"/>
          <w:szCs w:val="20"/>
        </w:rPr>
        <w:t xml:space="preserve"> 725111 Pole</w:t>
      </w:r>
      <w:hyperlink r:id="rId9" w:history="1">
        <w:r w:rsidRPr="00473EC2">
          <w:rPr>
            <w:rFonts w:eastAsia="Calibri" w:cs="Arial"/>
            <w:szCs w:val="20"/>
          </w:rPr>
          <w:t>;</w:t>
        </w:r>
      </w:hyperlink>
      <w:r w:rsidRPr="00473EC2">
        <w:rPr>
          <w:rFonts w:eastAsia="Calibri" w:cs="Arial"/>
          <w:szCs w:val="20"/>
        </w:rPr>
        <w:t xml:space="preserve"> 734349 Předmíř</w:t>
      </w:r>
      <w:hyperlink r:id="rId10" w:history="1">
        <w:r w:rsidRPr="00473EC2">
          <w:rPr>
            <w:rFonts w:eastAsia="Calibri" w:cs="Arial"/>
            <w:szCs w:val="20"/>
          </w:rPr>
          <w:t>;</w:t>
        </w:r>
      </w:hyperlink>
      <w:r w:rsidRPr="00473EC2">
        <w:rPr>
          <w:rFonts w:eastAsia="Calibri" w:cs="Arial"/>
          <w:szCs w:val="20"/>
        </w:rPr>
        <w:t xml:space="preserve"> 745791 Řiště</w:t>
      </w:r>
      <w:hyperlink r:id="rId11" w:history="1">
        <w:r w:rsidRPr="00473EC2">
          <w:rPr>
            <w:rFonts w:eastAsia="Calibri" w:cs="Arial"/>
            <w:szCs w:val="20"/>
          </w:rPr>
          <w:t>;</w:t>
        </w:r>
      </w:hyperlink>
      <w:r w:rsidRPr="00473EC2">
        <w:rPr>
          <w:rFonts w:eastAsia="Calibri" w:cs="Arial"/>
          <w:szCs w:val="20"/>
        </w:rPr>
        <w:t xml:space="preserve"> 748005 Skaličany</w:t>
      </w:r>
      <w:hyperlink r:id="rId12" w:history="1">
        <w:r w:rsidRPr="00473EC2">
          <w:rPr>
            <w:rFonts w:eastAsia="Calibri" w:cs="Arial"/>
            <w:szCs w:val="20"/>
          </w:rPr>
          <w:t>;</w:t>
        </w:r>
      </w:hyperlink>
      <w:r w:rsidRPr="00473EC2">
        <w:rPr>
          <w:rFonts w:eastAsia="Calibri" w:cs="Arial"/>
          <w:szCs w:val="20"/>
        </w:rPr>
        <w:t xml:space="preserve"> 762768 Škvořetice</w:t>
      </w:r>
      <w:hyperlink r:id="rId13" w:history="1">
        <w:r w:rsidRPr="00473EC2">
          <w:rPr>
            <w:rFonts w:eastAsia="Calibri" w:cs="Arial"/>
            <w:szCs w:val="20"/>
          </w:rPr>
          <w:t>;</w:t>
        </w:r>
      </w:hyperlink>
      <w:r w:rsidRPr="00473EC2">
        <w:rPr>
          <w:rFonts w:eastAsia="Calibri" w:cs="Arial"/>
          <w:szCs w:val="20"/>
        </w:rPr>
        <w:t xml:space="preserve"> 767191 Tisov</w:t>
      </w:r>
      <w:hyperlink r:id="rId14" w:history="1">
        <w:r w:rsidRPr="00473EC2">
          <w:rPr>
            <w:rFonts w:eastAsia="Calibri" w:cs="Arial"/>
            <w:szCs w:val="20"/>
          </w:rPr>
          <w:t>;</w:t>
        </w:r>
      </w:hyperlink>
      <w:r w:rsidRPr="00473EC2">
        <w:rPr>
          <w:rFonts w:eastAsia="Calibri" w:cs="Arial"/>
          <w:szCs w:val="20"/>
        </w:rPr>
        <w:t xml:space="preserve"> 774031 Újezdec u Bělčic; 775771 Uzenice; 775789 Uzeničky; 700894 Vahlovice; 661953 Vrbno</w:t>
      </w:r>
      <w:hyperlink r:id="rId15" w:history="1">
        <w:r w:rsidRPr="00473EC2">
          <w:rPr>
            <w:rFonts w:eastAsia="Calibri" w:cs="Arial"/>
            <w:szCs w:val="20"/>
          </w:rPr>
          <w:t>;</w:t>
        </w:r>
      </w:hyperlink>
      <w:r w:rsidRPr="00473EC2">
        <w:rPr>
          <w:rFonts w:eastAsia="Calibri" w:cs="Arial"/>
          <w:szCs w:val="20"/>
        </w:rPr>
        <w:t xml:space="preserve"> 789313 Záboří u Blatné</w:t>
      </w:r>
      <w:hyperlink r:id="rId16" w:history="1">
        <w:r w:rsidRPr="00473EC2">
          <w:rPr>
            <w:rFonts w:eastAsia="Calibri" w:cs="Arial"/>
            <w:szCs w:val="20"/>
          </w:rPr>
          <w:t>;</w:t>
        </w:r>
      </w:hyperlink>
      <w:r w:rsidRPr="00473EC2">
        <w:rPr>
          <w:rFonts w:eastAsia="Calibri" w:cs="Arial"/>
          <w:szCs w:val="20"/>
        </w:rPr>
        <w:t xml:space="preserve"> 686255 Zahorčice u Lnář</w:t>
      </w:r>
      <w:hyperlink r:id="rId17" w:history="1">
        <w:r w:rsidRPr="00473EC2">
          <w:rPr>
            <w:rFonts w:eastAsia="Calibri" w:cs="Arial"/>
            <w:szCs w:val="20"/>
          </w:rPr>
          <w:t>;</w:t>
        </w:r>
      </w:hyperlink>
      <w:r w:rsidRPr="00473EC2">
        <w:rPr>
          <w:rFonts w:eastAsia="Calibri" w:cs="Arial"/>
          <w:szCs w:val="20"/>
        </w:rPr>
        <w:t xml:space="preserve"> 790281 Záhrobí</w:t>
      </w:r>
      <w:hyperlink r:id="rId18" w:history="1">
        <w:r w:rsidRPr="00473EC2">
          <w:rPr>
            <w:rFonts w:eastAsia="Calibri" w:cs="Arial"/>
            <w:szCs w:val="20"/>
          </w:rPr>
          <w:t>;</w:t>
        </w:r>
      </w:hyperlink>
      <w:r w:rsidRPr="00473EC2">
        <w:rPr>
          <w:rFonts w:eastAsia="Calibri" w:cs="Arial"/>
          <w:szCs w:val="20"/>
        </w:rPr>
        <w:t xml:space="preserve"> 790923 Zámlyní</w:t>
      </w:r>
      <w:hyperlink r:id="rId19" w:history="1">
        <w:r w:rsidRPr="00473EC2">
          <w:rPr>
            <w:rFonts w:eastAsia="Calibri" w:cs="Arial"/>
            <w:szCs w:val="20"/>
          </w:rPr>
          <w:t>;</w:t>
        </w:r>
      </w:hyperlink>
      <w:r w:rsidRPr="00473EC2">
        <w:rPr>
          <w:rFonts w:eastAsia="Calibri" w:cs="Arial"/>
          <w:szCs w:val="20"/>
        </w:rPr>
        <w:t xml:space="preserve"> 791288 Závišín u Bělčic. </w:t>
      </w:r>
    </w:p>
    <w:p w14:paraId="310FD10A" w14:textId="66E35E16" w:rsidR="00C50179" w:rsidRPr="00473EC2" w:rsidRDefault="00C50179" w:rsidP="00C50179">
      <w:pPr>
        <w:pStyle w:val="Default"/>
        <w:spacing w:after="120"/>
        <w:ind w:left="851"/>
        <w:jc w:val="both"/>
        <w:rPr>
          <w:color w:val="auto"/>
          <w:sz w:val="20"/>
          <w:szCs w:val="20"/>
        </w:rPr>
      </w:pPr>
    </w:p>
    <w:p w14:paraId="46D336BD" w14:textId="77777777" w:rsidR="00C50179" w:rsidRPr="00473EC2" w:rsidRDefault="00C50179" w:rsidP="00C50179">
      <w:pPr>
        <w:pStyle w:val="Default"/>
        <w:spacing w:after="120"/>
        <w:ind w:left="851"/>
        <w:rPr>
          <w:color w:val="auto"/>
          <w:sz w:val="20"/>
          <w:szCs w:val="20"/>
        </w:rPr>
      </w:pPr>
    </w:p>
    <w:p w14:paraId="2FE7BCCA" w14:textId="77777777" w:rsidR="00C50179" w:rsidRPr="007C0E02" w:rsidRDefault="00C50179" w:rsidP="00C50179">
      <w:pPr>
        <w:pStyle w:val="Default"/>
        <w:numPr>
          <w:ilvl w:val="0"/>
          <w:numId w:val="23"/>
        </w:numPr>
        <w:spacing w:after="120"/>
        <w:jc w:val="both"/>
        <w:rPr>
          <w:rFonts w:eastAsia="Calibri"/>
          <w:szCs w:val="20"/>
        </w:rPr>
      </w:pPr>
      <w:r>
        <w:rPr>
          <w:rFonts w:eastAsia="Calibri"/>
          <w:color w:val="auto"/>
          <w:sz w:val="20"/>
          <w:szCs w:val="20"/>
          <w:u w:val="single"/>
        </w:rPr>
        <w:t>Část</w:t>
      </w:r>
      <w:r w:rsidRPr="004C737D">
        <w:rPr>
          <w:rFonts w:eastAsia="Calibri"/>
          <w:color w:val="auto"/>
          <w:sz w:val="20"/>
          <w:szCs w:val="20"/>
          <w:u w:val="single"/>
        </w:rPr>
        <w:t xml:space="preserve"> následujícíh</w:t>
      </w:r>
      <w:r>
        <w:rPr>
          <w:rFonts w:eastAsia="Calibri"/>
          <w:color w:val="auto"/>
          <w:sz w:val="20"/>
          <w:szCs w:val="20"/>
          <w:u w:val="single"/>
        </w:rPr>
        <w:t>o</w:t>
      </w:r>
      <w:r w:rsidRPr="004C737D">
        <w:rPr>
          <w:rFonts w:eastAsia="Calibri"/>
          <w:color w:val="auto"/>
          <w:sz w:val="20"/>
          <w:szCs w:val="20"/>
          <w:u w:val="single"/>
        </w:rPr>
        <w:t xml:space="preserve"> katastrálníh</w:t>
      </w:r>
      <w:r>
        <w:rPr>
          <w:rFonts w:eastAsia="Calibri"/>
          <w:color w:val="auto"/>
          <w:sz w:val="20"/>
          <w:szCs w:val="20"/>
          <w:u w:val="single"/>
        </w:rPr>
        <w:t>o</w:t>
      </w:r>
      <w:r w:rsidRPr="004C737D">
        <w:rPr>
          <w:rFonts w:eastAsia="Calibri"/>
          <w:color w:val="auto"/>
          <w:sz w:val="20"/>
          <w:szCs w:val="20"/>
          <w:u w:val="single"/>
        </w:rPr>
        <w:t xml:space="preserve"> území</w:t>
      </w:r>
      <w:r>
        <w:rPr>
          <w:rFonts w:eastAsia="Calibri"/>
          <w:color w:val="auto"/>
          <w:sz w:val="20"/>
          <w:szCs w:val="20"/>
        </w:rPr>
        <w:t>:</w:t>
      </w:r>
    </w:p>
    <w:p w14:paraId="684259D6" w14:textId="64AC364C" w:rsidR="00C50179" w:rsidRDefault="00DB6CEA" w:rsidP="00E926BB">
      <w:pPr>
        <w:pStyle w:val="Default"/>
        <w:spacing w:after="120"/>
        <w:ind w:left="71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686247 Lnáře – jihozápadní </w:t>
      </w:r>
      <w:r w:rsidRPr="00291C3B">
        <w:rPr>
          <w:color w:val="auto"/>
          <w:sz w:val="20"/>
          <w:szCs w:val="20"/>
        </w:rPr>
        <w:t xml:space="preserve">část katastrálního území, přičemž hranici na </w:t>
      </w:r>
      <w:r>
        <w:rPr>
          <w:color w:val="auto"/>
          <w:sz w:val="20"/>
          <w:szCs w:val="20"/>
        </w:rPr>
        <w:t>východě</w:t>
      </w:r>
      <w:r w:rsidRPr="00291C3B">
        <w:rPr>
          <w:color w:val="auto"/>
          <w:sz w:val="20"/>
          <w:szCs w:val="20"/>
        </w:rPr>
        <w:t xml:space="preserve"> a </w:t>
      </w:r>
      <w:r>
        <w:rPr>
          <w:color w:val="auto"/>
          <w:sz w:val="20"/>
          <w:szCs w:val="20"/>
        </w:rPr>
        <w:t>severu</w:t>
      </w:r>
      <w:r w:rsidRPr="00291C3B">
        <w:rPr>
          <w:color w:val="auto"/>
          <w:sz w:val="20"/>
          <w:szCs w:val="20"/>
        </w:rPr>
        <w:t xml:space="preserve"> tvoří pozemní komunikace vedoucí od jižní hranice katastrálního území k severozápadní hranici katastrálního území následovně: pozemní komunikace </w:t>
      </w:r>
      <w:r w:rsidRPr="00291C3B">
        <w:rPr>
          <w:sz w:val="20"/>
          <w:szCs w:val="20"/>
        </w:rPr>
        <w:t xml:space="preserve">silnice II. třídy II/174 a </w:t>
      </w:r>
      <w:r>
        <w:rPr>
          <w:sz w:val="20"/>
          <w:szCs w:val="20"/>
        </w:rPr>
        <w:t>následně</w:t>
      </w:r>
      <w:r w:rsidRPr="00291C3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směrem </w:t>
      </w:r>
      <w:r w:rsidRPr="00291C3B">
        <w:rPr>
          <w:sz w:val="20"/>
          <w:szCs w:val="20"/>
        </w:rPr>
        <w:t>na západ</w:t>
      </w:r>
      <w:r>
        <w:rPr>
          <w:sz w:val="20"/>
          <w:szCs w:val="20"/>
        </w:rPr>
        <w:t xml:space="preserve"> navazující pozemní komunikace</w:t>
      </w:r>
      <w:r w:rsidRPr="00291C3B">
        <w:rPr>
          <w:sz w:val="20"/>
          <w:szCs w:val="20"/>
        </w:rPr>
        <w:t xml:space="preserve"> silnic</w:t>
      </w:r>
      <w:r>
        <w:rPr>
          <w:sz w:val="20"/>
          <w:szCs w:val="20"/>
        </w:rPr>
        <w:t>e</w:t>
      </w:r>
      <w:r w:rsidRPr="00291C3B">
        <w:rPr>
          <w:sz w:val="20"/>
          <w:szCs w:val="20"/>
        </w:rPr>
        <w:t xml:space="preserve"> I.  třídy I/20 (</w:t>
      </w:r>
      <w:r>
        <w:rPr>
          <w:sz w:val="20"/>
          <w:szCs w:val="20"/>
        </w:rPr>
        <w:t>evropská mezinárodní silnice 1. </w:t>
      </w:r>
      <w:r w:rsidRPr="00291C3B">
        <w:rPr>
          <w:sz w:val="20"/>
          <w:szCs w:val="20"/>
        </w:rPr>
        <w:t>třídy E49</w:t>
      </w:r>
      <w:r>
        <w:rPr>
          <w:sz w:val="20"/>
          <w:szCs w:val="20"/>
        </w:rPr>
        <w:t>)</w:t>
      </w:r>
      <w:r w:rsidR="00E926BB">
        <w:rPr>
          <w:color w:val="auto"/>
          <w:sz w:val="20"/>
          <w:szCs w:val="20"/>
        </w:rPr>
        <w:t>.</w:t>
      </w:r>
    </w:p>
    <w:p w14:paraId="547D5962" w14:textId="77777777" w:rsidR="00C50179" w:rsidRDefault="00C50179" w:rsidP="00C50179">
      <w:pPr>
        <w:spacing w:before="0"/>
        <w:jc w:val="left"/>
        <w:rPr>
          <w:rFonts w:cs="Arial"/>
          <w:bCs/>
          <w:color w:val="000000"/>
          <w:sz w:val="24"/>
          <w:szCs w:val="20"/>
        </w:rPr>
      </w:pPr>
    </w:p>
    <w:p w14:paraId="67DADAFE" w14:textId="77777777" w:rsidR="00C50179" w:rsidRPr="00374A87" w:rsidRDefault="00C50179" w:rsidP="00C50179">
      <w:pPr>
        <w:pStyle w:val="Default"/>
        <w:jc w:val="center"/>
        <w:rPr>
          <w:color w:val="auto"/>
          <w:sz w:val="20"/>
          <w:szCs w:val="20"/>
        </w:rPr>
      </w:pPr>
      <w:r w:rsidRPr="00374A87">
        <w:rPr>
          <w:b/>
          <w:bCs/>
          <w:color w:val="auto"/>
          <w:sz w:val="20"/>
          <w:szCs w:val="20"/>
        </w:rPr>
        <w:t>Čl. 2</w:t>
      </w:r>
    </w:p>
    <w:p w14:paraId="52102CAC" w14:textId="77777777" w:rsidR="00C50179" w:rsidRPr="00374A87" w:rsidRDefault="00C50179" w:rsidP="00C50179">
      <w:pPr>
        <w:pStyle w:val="Odstavec"/>
        <w:ind w:firstLine="0"/>
        <w:jc w:val="center"/>
        <w:rPr>
          <w:bCs/>
          <w:szCs w:val="20"/>
        </w:rPr>
      </w:pPr>
      <w:r w:rsidRPr="00374A87">
        <w:rPr>
          <w:b/>
          <w:bCs/>
          <w:szCs w:val="20"/>
        </w:rPr>
        <w:t>Opatření v ochranném pásmu</w:t>
      </w:r>
    </w:p>
    <w:p w14:paraId="518E99A0" w14:textId="77777777" w:rsidR="00C50179" w:rsidRPr="00374A87" w:rsidRDefault="00C50179" w:rsidP="00C50179">
      <w:pPr>
        <w:pStyle w:val="Odstavec"/>
        <w:rPr>
          <w:bCs/>
          <w:szCs w:val="20"/>
        </w:rPr>
      </w:pPr>
    </w:p>
    <w:p w14:paraId="66A8727A" w14:textId="77777777" w:rsidR="00C50179" w:rsidRPr="00A37368" w:rsidRDefault="00C50179" w:rsidP="00C50179">
      <w:pPr>
        <w:pStyle w:val="Default"/>
        <w:numPr>
          <w:ilvl w:val="0"/>
          <w:numId w:val="16"/>
        </w:numPr>
        <w:spacing w:after="120"/>
        <w:ind w:left="284" w:hanging="284"/>
        <w:jc w:val="both"/>
        <w:rPr>
          <w:color w:val="auto"/>
          <w:sz w:val="20"/>
          <w:szCs w:val="20"/>
          <w:u w:val="single"/>
        </w:rPr>
      </w:pPr>
      <w:r w:rsidRPr="00EC209E">
        <w:rPr>
          <w:b/>
          <w:bCs/>
          <w:color w:val="auto"/>
          <w:sz w:val="20"/>
          <w:szCs w:val="20"/>
          <w:u w:val="single"/>
        </w:rPr>
        <w:t xml:space="preserve">Obcím </w:t>
      </w:r>
      <w:r w:rsidRPr="00EC209E">
        <w:rPr>
          <w:color w:val="auto"/>
          <w:sz w:val="20"/>
          <w:szCs w:val="20"/>
          <w:u w:val="single"/>
        </w:rPr>
        <w:t xml:space="preserve">v ochranném pásmu se nařizuje: </w:t>
      </w:r>
    </w:p>
    <w:p w14:paraId="673CACFA" w14:textId="7AE51BB7" w:rsidR="00C50179" w:rsidRDefault="00C50179" w:rsidP="00C50179">
      <w:pPr>
        <w:rPr>
          <w:rFonts w:ascii="Calibri" w:hAnsi="Calibri"/>
          <w:szCs w:val="22"/>
        </w:rPr>
      </w:pPr>
      <w:r>
        <w:rPr>
          <w:rFonts w:eastAsia="Calibri" w:cs="Arial"/>
          <w:color w:val="000000"/>
          <w:szCs w:val="20"/>
        </w:rPr>
        <w:t>a) </w:t>
      </w:r>
      <w:r w:rsidRPr="00A37368">
        <w:rPr>
          <w:rFonts w:eastAsia="Calibri" w:cs="Arial"/>
          <w:b/>
          <w:color w:val="000000"/>
          <w:szCs w:val="20"/>
          <w:u w:val="single"/>
        </w:rPr>
        <w:t xml:space="preserve">provést </w:t>
      </w:r>
      <w:r w:rsidRPr="00E94221">
        <w:rPr>
          <w:rFonts w:eastAsia="Calibri" w:cs="Arial"/>
          <w:b/>
          <w:color w:val="000000"/>
          <w:sz w:val="22"/>
          <w:szCs w:val="20"/>
          <w:u w:val="single"/>
        </w:rPr>
        <w:t>soupis všech hospodářství</w:t>
      </w:r>
      <w:r w:rsidRPr="00A37368">
        <w:rPr>
          <w:rFonts w:eastAsia="Calibri" w:cs="Arial"/>
          <w:b/>
          <w:color w:val="000000"/>
          <w:szCs w:val="20"/>
          <w:u w:val="single"/>
        </w:rPr>
        <w:t>, kde je chována či držena drůbež nebo jiní ptáci cho</w:t>
      </w:r>
      <w:r>
        <w:rPr>
          <w:rFonts w:eastAsia="Calibri" w:cs="Arial"/>
          <w:b/>
          <w:color w:val="000000"/>
          <w:szCs w:val="20"/>
          <w:u w:val="single"/>
        </w:rPr>
        <w:t xml:space="preserve">vaní v zajetí, a nejpozději do </w:t>
      </w:r>
      <w:r w:rsidR="00DB6CEA">
        <w:rPr>
          <w:rFonts w:eastAsia="Calibri" w:cs="Arial"/>
          <w:b/>
          <w:color w:val="000000"/>
          <w:szCs w:val="20"/>
          <w:u w:val="single"/>
        </w:rPr>
        <w:t>13</w:t>
      </w:r>
      <w:r w:rsidRPr="00A37368">
        <w:rPr>
          <w:rFonts w:eastAsia="Calibri" w:cs="Arial"/>
          <w:b/>
          <w:color w:val="000000"/>
          <w:szCs w:val="20"/>
          <w:u w:val="single"/>
        </w:rPr>
        <w:t>.</w:t>
      </w:r>
      <w:r>
        <w:rPr>
          <w:rFonts w:eastAsia="Calibri" w:cs="Arial"/>
          <w:b/>
          <w:color w:val="000000"/>
          <w:szCs w:val="20"/>
          <w:u w:val="single"/>
        </w:rPr>
        <w:t xml:space="preserve"> 1.</w:t>
      </w:r>
      <w:r w:rsidRPr="00A37368">
        <w:rPr>
          <w:rFonts w:eastAsia="Calibri" w:cs="Arial"/>
          <w:b/>
          <w:color w:val="000000"/>
          <w:szCs w:val="20"/>
          <w:u w:val="single"/>
        </w:rPr>
        <w:t xml:space="preserve"> 202</w:t>
      </w:r>
      <w:r w:rsidR="00DB6CEA">
        <w:rPr>
          <w:rFonts w:eastAsia="Calibri" w:cs="Arial"/>
          <w:b/>
          <w:color w:val="000000"/>
          <w:szCs w:val="20"/>
          <w:u w:val="single"/>
        </w:rPr>
        <w:t>2</w:t>
      </w:r>
      <w:r w:rsidRPr="00D04C2A">
        <w:rPr>
          <w:rFonts w:eastAsia="Calibri" w:cs="Arial"/>
          <w:color w:val="000000"/>
          <w:szCs w:val="20"/>
          <w:u w:val="single"/>
        </w:rPr>
        <w:t xml:space="preserve"> </w:t>
      </w:r>
      <w:r w:rsidRPr="00B1213F">
        <w:rPr>
          <w:rFonts w:eastAsia="Calibri" w:cs="Arial"/>
          <w:b/>
          <w:color w:val="000000"/>
          <w:szCs w:val="20"/>
          <w:u w:val="single"/>
        </w:rPr>
        <w:t xml:space="preserve">soupis předat </w:t>
      </w:r>
      <w:r w:rsidRPr="00B1213F">
        <w:rPr>
          <w:b/>
          <w:szCs w:val="20"/>
          <w:u w:val="single"/>
        </w:rPr>
        <w:t xml:space="preserve">KVS SVS pro </w:t>
      </w:r>
      <w:r w:rsidRPr="00D158E8">
        <w:rPr>
          <w:rFonts w:cs="Arial"/>
          <w:b/>
          <w:szCs w:val="20"/>
          <w:u w:val="single"/>
        </w:rPr>
        <w:t>Jihočeský kraj</w:t>
      </w:r>
      <w:r w:rsidRPr="00D158E8">
        <w:rPr>
          <w:rFonts w:eastAsia="Calibri" w:cs="Arial"/>
          <w:color w:val="000000"/>
          <w:szCs w:val="20"/>
        </w:rPr>
        <w:t xml:space="preserve"> prostřednictvím webového formuláře na webových stránkách Státní veterinární správy: </w:t>
      </w:r>
      <w:hyperlink r:id="rId20" w:anchor="pasmo=HAJANY-2022-KVSC-3KM" w:history="1">
        <w:r w:rsidR="00DA7032">
          <w:rPr>
            <w:rStyle w:val="Hypertextovodkaz"/>
          </w:rPr>
          <w:t>https://www.svscr.cz/online-formulare/aviarni-influenza-stavy-drubeze-a-ostatnich-ptaku-v-obci/#pasmo=HAJANY-2022-KVSC-3KM</w:t>
        </w:r>
      </w:hyperlink>
      <w:hyperlink r:id="rId21" w:anchor="pasmo=UDOLI-2021-KVSC-3km" w:history="1"/>
      <w:r>
        <w:t xml:space="preserve">; </w:t>
      </w:r>
      <w:r w:rsidRPr="00612300">
        <w:t xml:space="preserve">tato povinnost neplatí </w:t>
      </w:r>
      <w:r w:rsidRPr="00612300">
        <w:rPr>
          <w:rFonts w:eastAsia="Calibri"/>
          <w:szCs w:val="20"/>
        </w:rPr>
        <w:t xml:space="preserve">pro </w:t>
      </w:r>
      <w:r w:rsidRPr="00612300">
        <w:rPr>
          <w:rFonts w:eastAsia="Calibri"/>
          <w:b/>
          <w:szCs w:val="20"/>
        </w:rPr>
        <w:t>katastrální území z ochranného pásma</w:t>
      </w:r>
      <w:r w:rsidRPr="00612300">
        <w:rPr>
          <w:rFonts w:eastAsia="Calibri"/>
          <w:szCs w:val="20"/>
        </w:rPr>
        <w:t xml:space="preserve">, která jsou </w:t>
      </w:r>
      <w:r w:rsidRPr="00612300">
        <w:rPr>
          <w:rFonts w:eastAsia="Calibri"/>
          <w:b/>
          <w:szCs w:val="20"/>
        </w:rPr>
        <w:t xml:space="preserve">zároveň v ochranném pásmu </w:t>
      </w:r>
      <w:r w:rsidRPr="00612300">
        <w:rPr>
          <w:szCs w:val="20"/>
        </w:rPr>
        <w:t xml:space="preserve">na základě potvrzení výskytu nebezpečné nákazy – vysoce patogenní </w:t>
      </w:r>
      <w:r w:rsidRPr="00612300">
        <w:rPr>
          <w:b/>
          <w:szCs w:val="20"/>
        </w:rPr>
        <w:t>aviární influenzy v k.ú. </w:t>
      </w:r>
      <w:r w:rsidR="00DA7032" w:rsidRPr="00612300">
        <w:rPr>
          <w:rFonts w:eastAsia="Calibri"/>
          <w:b/>
          <w:szCs w:val="20"/>
        </w:rPr>
        <w:t>605247</w:t>
      </w:r>
      <w:r w:rsidRPr="00612300">
        <w:rPr>
          <w:rFonts w:eastAsia="Calibri"/>
          <w:b/>
          <w:szCs w:val="20"/>
        </w:rPr>
        <w:t xml:space="preserve"> - B</w:t>
      </w:r>
      <w:r w:rsidR="00DA7032" w:rsidRPr="00612300">
        <w:rPr>
          <w:rFonts w:eastAsia="Calibri"/>
          <w:b/>
          <w:szCs w:val="20"/>
        </w:rPr>
        <w:t>latná</w:t>
      </w:r>
      <w:r w:rsidRPr="00612300">
        <w:rPr>
          <w:rFonts w:eastAsia="Calibri"/>
          <w:b/>
          <w:szCs w:val="20"/>
        </w:rPr>
        <w:t xml:space="preserve"> (okres </w:t>
      </w:r>
      <w:r w:rsidR="00DA7032" w:rsidRPr="00612300">
        <w:rPr>
          <w:rFonts w:eastAsia="Calibri"/>
          <w:b/>
          <w:szCs w:val="20"/>
        </w:rPr>
        <w:t>Strakonice</w:t>
      </w:r>
      <w:r w:rsidRPr="00612300">
        <w:rPr>
          <w:rFonts w:eastAsia="Calibri"/>
          <w:b/>
          <w:szCs w:val="20"/>
        </w:rPr>
        <w:t>) a pokud tak již provedli</w:t>
      </w:r>
      <w:r w:rsidRPr="00612300">
        <w:rPr>
          <w:rFonts w:eastAsia="Calibri"/>
          <w:szCs w:val="20"/>
        </w:rPr>
        <w:t xml:space="preserve"> </w:t>
      </w:r>
      <w:r w:rsidRPr="00612300">
        <w:rPr>
          <w:b/>
          <w:szCs w:val="20"/>
        </w:rPr>
        <w:t xml:space="preserve">v souladu s </w:t>
      </w:r>
      <w:r w:rsidRPr="00612300">
        <w:rPr>
          <w:rFonts w:eastAsia="Calibri"/>
          <w:b/>
          <w:szCs w:val="20"/>
        </w:rPr>
        <w:t>nařízením Státní veterinární správy č.j. </w:t>
      </w:r>
      <w:r w:rsidR="00DA7032" w:rsidRPr="00612300">
        <w:rPr>
          <w:rFonts w:eastAsia="Calibri"/>
          <w:b/>
          <w:szCs w:val="20"/>
        </w:rPr>
        <w:t xml:space="preserve">SVS/2021/158372-C </w:t>
      </w:r>
      <w:r w:rsidRPr="00612300">
        <w:rPr>
          <w:rFonts w:eastAsia="Calibri"/>
          <w:b/>
          <w:szCs w:val="20"/>
        </w:rPr>
        <w:t xml:space="preserve">ze dne </w:t>
      </w:r>
      <w:r w:rsidR="00DA7032" w:rsidRPr="00612300">
        <w:rPr>
          <w:rFonts w:eastAsia="Calibri"/>
          <w:b/>
          <w:szCs w:val="20"/>
        </w:rPr>
        <w:t>17.12.2021</w:t>
      </w:r>
      <w:r w:rsidRPr="00612300">
        <w:rPr>
          <w:rFonts w:eastAsia="Calibri"/>
          <w:szCs w:val="20"/>
        </w:rPr>
        <w:t>;</w:t>
      </w:r>
    </w:p>
    <w:p w14:paraId="1DC4D9ED" w14:textId="77777777" w:rsidR="00C50179" w:rsidRPr="00EC209E" w:rsidRDefault="00C50179" w:rsidP="00C50179">
      <w:pPr>
        <w:rPr>
          <w:szCs w:val="20"/>
        </w:rPr>
      </w:pPr>
      <w:r w:rsidRPr="00A37368">
        <w:rPr>
          <w:szCs w:val="20"/>
        </w:rPr>
        <w:t>b)</w:t>
      </w:r>
      <w:r>
        <w:rPr>
          <w:rFonts w:eastAsia="Calibri"/>
          <w:szCs w:val="20"/>
        </w:rPr>
        <w:t> </w:t>
      </w:r>
      <w:r w:rsidRPr="00EC209E">
        <w:rPr>
          <w:b/>
          <w:szCs w:val="20"/>
        </w:rPr>
        <w:t>informovat veřejnost</w:t>
      </w:r>
      <w:r w:rsidRPr="00EC209E">
        <w:rPr>
          <w:szCs w:val="20"/>
        </w:rPr>
        <w:t xml:space="preserve"> způsobem v obci obvyklým, s cílem zvýšit povědomí o nákaze mezi chovateli drůbeže nebo jiného ptactva chovaného v zajetí, lovci, pozorovateli ptáků; </w:t>
      </w:r>
    </w:p>
    <w:p w14:paraId="23E90A2D" w14:textId="77777777" w:rsidR="00C50179" w:rsidRPr="00EC209E" w:rsidRDefault="00C50179" w:rsidP="00C50179">
      <w:pPr>
        <w:pStyle w:val="Default"/>
        <w:spacing w:before="120"/>
        <w:jc w:val="both"/>
        <w:rPr>
          <w:color w:val="auto"/>
          <w:sz w:val="20"/>
          <w:szCs w:val="20"/>
        </w:rPr>
      </w:pPr>
      <w:r w:rsidRPr="00A37368">
        <w:rPr>
          <w:color w:val="auto"/>
          <w:sz w:val="20"/>
          <w:szCs w:val="20"/>
        </w:rPr>
        <w:t>c)</w:t>
      </w:r>
      <w:r>
        <w:rPr>
          <w:rFonts w:eastAsia="Calibri"/>
          <w:szCs w:val="20"/>
        </w:rPr>
        <w:t> </w:t>
      </w:r>
      <w:r w:rsidRPr="00EC209E">
        <w:rPr>
          <w:b/>
          <w:color w:val="auto"/>
          <w:sz w:val="20"/>
          <w:szCs w:val="20"/>
        </w:rPr>
        <w:t>zajistit kontejnery nebo nepropustné uzavíratelné nádoby</w:t>
      </w:r>
      <w:r w:rsidRPr="00EC209E">
        <w:rPr>
          <w:color w:val="auto"/>
          <w:sz w:val="20"/>
          <w:szCs w:val="20"/>
        </w:rPr>
        <w:t xml:space="preserve"> k bezpečnému uložení uhynulých ptáků pocházejících z chovů a volně žijících ptáků pro jejich svoz a neškodné odstranění asanačním podnikem. Tyto nádoby vhodně umístit a označit nápisem </w:t>
      </w:r>
      <w:r w:rsidRPr="00EC209E">
        <w:rPr>
          <w:bCs/>
          <w:color w:val="auto"/>
          <w:sz w:val="20"/>
          <w:szCs w:val="20"/>
          <w:u w:val="single"/>
        </w:rPr>
        <w:t>VPŽP 2. kategorie - Není určeno ke krmení zvířa</w:t>
      </w:r>
      <w:r w:rsidRPr="00EC209E">
        <w:rPr>
          <w:b/>
          <w:bCs/>
          <w:color w:val="auto"/>
          <w:sz w:val="20"/>
          <w:szCs w:val="20"/>
        </w:rPr>
        <w:t>t</w:t>
      </w:r>
      <w:r w:rsidRPr="00EC209E">
        <w:rPr>
          <w:color w:val="auto"/>
          <w:sz w:val="20"/>
          <w:szCs w:val="20"/>
        </w:rPr>
        <w:t xml:space="preserve">. Neprodleně hlásit výskyt vedlejších živočišných produktů asanačnímu podniku a po jejich odvozu asanačním podnikem provést </w:t>
      </w:r>
      <w:r w:rsidRPr="00EC209E">
        <w:rPr>
          <w:color w:val="auto"/>
          <w:sz w:val="20"/>
          <w:szCs w:val="20"/>
          <w:u w:val="single"/>
        </w:rPr>
        <w:t>desinfekc</w:t>
      </w:r>
      <w:r w:rsidRPr="00EC209E">
        <w:rPr>
          <w:color w:val="auto"/>
          <w:sz w:val="20"/>
          <w:szCs w:val="20"/>
        </w:rPr>
        <w:t>i nádoby účinným dezinfekčním přípravkem;</w:t>
      </w:r>
    </w:p>
    <w:p w14:paraId="3E383937" w14:textId="77777777" w:rsidR="00C50179" w:rsidRPr="00EC209E" w:rsidRDefault="00C50179" w:rsidP="00C50179">
      <w:pPr>
        <w:pStyle w:val="Default"/>
        <w:spacing w:before="120"/>
        <w:jc w:val="both"/>
        <w:rPr>
          <w:color w:val="auto"/>
          <w:sz w:val="20"/>
          <w:szCs w:val="20"/>
        </w:rPr>
      </w:pPr>
      <w:r w:rsidRPr="00A37368">
        <w:rPr>
          <w:color w:val="auto"/>
          <w:sz w:val="20"/>
          <w:szCs w:val="20"/>
        </w:rPr>
        <w:t>d)</w:t>
      </w:r>
      <w:r>
        <w:rPr>
          <w:rFonts w:eastAsia="Calibri"/>
          <w:szCs w:val="20"/>
        </w:rPr>
        <w:t> </w:t>
      </w:r>
      <w:r w:rsidRPr="00EC209E">
        <w:rPr>
          <w:b/>
          <w:color w:val="auto"/>
          <w:sz w:val="20"/>
          <w:szCs w:val="20"/>
        </w:rPr>
        <w:t>spolupracovat s KVS SVS pro Jihočeský kraj při provádění intenzivního úředního dozoru</w:t>
      </w:r>
      <w:r w:rsidRPr="00EC209E">
        <w:rPr>
          <w:color w:val="auto"/>
          <w:sz w:val="20"/>
          <w:szCs w:val="20"/>
        </w:rPr>
        <w:t xml:space="preserve"> nad populacemi volně žijícího ptactva, zejména vodního ptactva a dalšího monitorování uhynulých nebo nemocných ptáků; </w:t>
      </w:r>
    </w:p>
    <w:p w14:paraId="0DF7B6CB" w14:textId="77777777" w:rsidR="00C50179" w:rsidRPr="00EC209E" w:rsidRDefault="00C50179" w:rsidP="00C50179">
      <w:pPr>
        <w:pStyle w:val="Odstavec"/>
        <w:ind w:left="284" w:hanging="284"/>
        <w:rPr>
          <w:bCs/>
          <w:szCs w:val="20"/>
        </w:rPr>
      </w:pPr>
    </w:p>
    <w:p w14:paraId="732C4BFB" w14:textId="77777777" w:rsidR="00C50179" w:rsidRPr="00EC209E" w:rsidRDefault="00C50179" w:rsidP="00C50179">
      <w:pPr>
        <w:pStyle w:val="Default"/>
        <w:spacing w:after="120"/>
        <w:ind w:left="284" w:hanging="284"/>
        <w:jc w:val="both"/>
        <w:rPr>
          <w:color w:val="auto"/>
          <w:sz w:val="20"/>
          <w:szCs w:val="20"/>
          <w:u w:val="single"/>
        </w:rPr>
      </w:pPr>
      <w:r w:rsidRPr="00EC209E">
        <w:rPr>
          <w:color w:val="auto"/>
          <w:sz w:val="20"/>
          <w:szCs w:val="20"/>
          <w:u w:val="single"/>
        </w:rPr>
        <w:t>2.</w:t>
      </w:r>
      <w:r w:rsidRPr="00EC209E">
        <w:rPr>
          <w:color w:val="auto"/>
          <w:sz w:val="20"/>
          <w:szCs w:val="20"/>
          <w:u w:val="single"/>
        </w:rPr>
        <w:tab/>
        <w:t xml:space="preserve">Všem </w:t>
      </w:r>
      <w:r w:rsidRPr="00EC209E">
        <w:rPr>
          <w:b/>
          <w:bCs/>
          <w:color w:val="auto"/>
          <w:sz w:val="20"/>
          <w:szCs w:val="20"/>
          <w:u w:val="single"/>
        </w:rPr>
        <w:t xml:space="preserve">chovatelům ptáků </w:t>
      </w:r>
      <w:r w:rsidRPr="00EC209E">
        <w:rPr>
          <w:color w:val="auto"/>
          <w:sz w:val="20"/>
          <w:szCs w:val="20"/>
          <w:u w:val="single"/>
        </w:rPr>
        <w:t xml:space="preserve">v ochranném pásmu se nařizuje: </w:t>
      </w:r>
    </w:p>
    <w:p w14:paraId="056BCBE8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a) </w:t>
      </w:r>
      <w:r w:rsidRPr="00EC209E">
        <w:rPr>
          <w:b/>
          <w:color w:val="auto"/>
          <w:sz w:val="20"/>
          <w:szCs w:val="20"/>
        </w:rPr>
        <w:t>zajistit opatření biologické bezpečnosti pro drůbež a jiné ptactvo chované v zajetí</w:t>
      </w:r>
      <w:r w:rsidRPr="00EC209E">
        <w:rPr>
          <w:color w:val="auto"/>
          <w:sz w:val="20"/>
          <w:szCs w:val="20"/>
        </w:rPr>
        <w:t xml:space="preserve"> respektive </w:t>
      </w:r>
      <w:r w:rsidRPr="00FC184F">
        <w:rPr>
          <w:color w:val="auto"/>
          <w:sz w:val="20"/>
          <w:szCs w:val="20"/>
          <w:u w:val="single"/>
        </w:rPr>
        <w:t>umístit ptáky do uzavřených prostor</w:t>
      </w:r>
      <w:r w:rsidRPr="00EC209E">
        <w:rPr>
          <w:color w:val="auto"/>
          <w:sz w:val="20"/>
          <w:szCs w:val="20"/>
        </w:rPr>
        <w:t xml:space="preserve"> a zde je držet, </w:t>
      </w:r>
      <w:r w:rsidRPr="00EC209E">
        <w:rPr>
          <w:color w:val="auto"/>
          <w:sz w:val="20"/>
          <w:szCs w:val="20"/>
          <w:u w:val="single"/>
        </w:rPr>
        <w:t>zamezit vniku volně žijícího ptactva</w:t>
      </w:r>
      <w:r w:rsidRPr="00EC209E">
        <w:rPr>
          <w:color w:val="auto"/>
          <w:sz w:val="20"/>
          <w:szCs w:val="20"/>
        </w:rPr>
        <w:t xml:space="preserve"> do objektů zasíťováním oken a větracích otvorů, včetně zajištění </w:t>
      </w:r>
      <w:r w:rsidRPr="00EC209E">
        <w:rPr>
          <w:color w:val="auto"/>
          <w:sz w:val="20"/>
          <w:szCs w:val="20"/>
          <w:u w:val="single"/>
        </w:rPr>
        <w:t>dezinfekce u vchodů do prostor</w:t>
      </w:r>
      <w:r w:rsidRPr="00EC209E">
        <w:rPr>
          <w:color w:val="auto"/>
          <w:sz w:val="20"/>
          <w:szCs w:val="20"/>
        </w:rPr>
        <w:t xml:space="preserve">, kde je chována drůbež nebo jiné ptactvo chované v zajetí, a u východů z uvedených prostor a </w:t>
      </w:r>
      <w:r w:rsidRPr="00EC209E">
        <w:rPr>
          <w:color w:val="auto"/>
          <w:sz w:val="20"/>
          <w:szCs w:val="20"/>
          <w:u w:val="single"/>
        </w:rPr>
        <w:t>zamezit kontaminaci krmiva a napájecí vody trusem volně žijících ptáků</w:t>
      </w:r>
      <w:r w:rsidRPr="00EC209E">
        <w:rPr>
          <w:color w:val="auto"/>
          <w:sz w:val="20"/>
          <w:szCs w:val="20"/>
        </w:rPr>
        <w:t xml:space="preserve">; </w:t>
      </w:r>
      <w:r w:rsidRPr="00EC209E">
        <w:rPr>
          <w:b/>
          <w:color w:val="auto"/>
          <w:sz w:val="20"/>
          <w:szCs w:val="20"/>
        </w:rPr>
        <w:t>n</w:t>
      </w:r>
      <w:r w:rsidRPr="00EC209E">
        <w:rPr>
          <w:b/>
          <w:color w:val="auto"/>
          <w:sz w:val="20"/>
          <w:szCs w:val="20"/>
          <w:shd w:val="clear" w:color="auto" w:fill="FFFFFF"/>
        </w:rPr>
        <w:t>ení-li to proveditelné</w:t>
      </w:r>
      <w:r w:rsidRPr="00EC209E">
        <w:rPr>
          <w:color w:val="auto"/>
          <w:sz w:val="20"/>
          <w:szCs w:val="20"/>
          <w:shd w:val="clear" w:color="auto" w:fill="FFFFFF"/>
        </w:rPr>
        <w:t xml:space="preserve"> nebo slučitelné s požadavky na jejich pohodu, musí být uzavřeny na některém jiném místě v témž hospodářství tak, aby nepřišly do kontaktu s drůbeží nebo jiným ptactvem chovaným v zajetí z jiných hospodářství, dále se v tomto případě přijmou i přiměřená opatření k minimalizaci jejich kontaktů s volně žijícím ptactvem;</w:t>
      </w:r>
    </w:p>
    <w:p w14:paraId="137A302B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b) </w:t>
      </w:r>
      <w:r w:rsidRPr="00EC209E">
        <w:rPr>
          <w:b/>
          <w:color w:val="auto"/>
          <w:sz w:val="20"/>
          <w:szCs w:val="20"/>
        </w:rPr>
        <w:t>sledovat zdravotní stav</w:t>
      </w:r>
      <w:r w:rsidRPr="00EC209E">
        <w:rPr>
          <w:color w:val="auto"/>
          <w:sz w:val="20"/>
          <w:szCs w:val="20"/>
        </w:rPr>
        <w:t xml:space="preserve"> drůbeže a jiného ptactva chovaného v zajetí a </w:t>
      </w:r>
      <w:r w:rsidRPr="00EC209E">
        <w:rPr>
          <w:b/>
          <w:color w:val="auto"/>
          <w:sz w:val="20"/>
          <w:szCs w:val="20"/>
        </w:rPr>
        <w:t>případné úhyny,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shd w:val="clear" w:color="auto" w:fill="FFFFFF"/>
        </w:rPr>
        <w:t>zvýšenou nemocnost nebo úmrtnost, anebo významný pokles produktivity v hospodářství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u w:val="single"/>
        </w:rPr>
        <w:t xml:space="preserve">hlásit </w:t>
      </w:r>
      <w:r w:rsidRPr="00EC209E">
        <w:rPr>
          <w:color w:val="auto"/>
          <w:sz w:val="20"/>
          <w:szCs w:val="20"/>
        </w:rPr>
        <w:t xml:space="preserve">na KVS SVS pro Jihočeský kraj </w:t>
      </w:r>
      <w:r>
        <w:rPr>
          <w:color w:val="auto"/>
          <w:sz w:val="20"/>
          <w:szCs w:val="20"/>
        </w:rPr>
        <w:t xml:space="preserve">na </w:t>
      </w:r>
      <w:r w:rsidRPr="00EC209E">
        <w:rPr>
          <w:color w:val="auto"/>
          <w:sz w:val="20"/>
          <w:szCs w:val="20"/>
        </w:rPr>
        <w:t xml:space="preserve">tel.č. +420 720 995 212; Tato </w:t>
      </w:r>
      <w:r w:rsidRPr="00EC209E">
        <w:rPr>
          <w:color w:val="auto"/>
          <w:sz w:val="20"/>
          <w:szCs w:val="20"/>
          <w:u w:val="single"/>
        </w:rPr>
        <w:t>krizová linka</w:t>
      </w:r>
      <w:r w:rsidRPr="00EC209E">
        <w:rPr>
          <w:color w:val="auto"/>
          <w:sz w:val="20"/>
          <w:szCs w:val="20"/>
        </w:rPr>
        <w:t xml:space="preserve"> je dostupná 24 hodin denně i během víkendů; </w:t>
      </w:r>
    </w:p>
    <w:p w14:paraId="51968D87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c) neprodleně podrobit </w:t>
      </w:r>
      <w:r w:rsidRPr="00EC209E">
        <w:rPr>
          <w:b/>
          <w:color w:val="auto"/>
          <w:sz w:val="20"/>
          <w:szCs w:val="20"/>
        </w:rPr>
        <w:t>dopravní prostředky</w:t>
      </w:r>
      <w:r w:rsidRPr="00EC209E">
        <w:rPr>
          <w:color w:val="auto"/>
          <w:sz w:val="20"/>
          <w:szCs w:val="20"/>
        </w:rPr>
        <w:t xml:space="preserve">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 </w:t>
      </w:r>
    </w:p>
    <w:p w14:paraId="17C05ED2" w14:textId="77777777" w:rsidR="00C50179" w:rsidRPr="00EC209E" w:rsidRDefault="00C50179" w:rsidP="00C50179">
      <w:pPr>
        <w:pStyle w:val="Odstavec"/>
        <w:ind w:firstLine="0"/>
        <w:rPr>
          <w:szCs w:val="20"/>
        </w:rPr>
      </w:pPr>
      <w:r w:rsidRPr="00EC209E">
        <w:rPr>
          <w:szCs w:val="20"/>
        </w:rPr>
        <w:t xml:space="preserve">d) k usnadnění kontroly a tlumení nákazy </w:t>
      </w:r>
      <w:r w:rsidRPr="00EC209E">
        <w:rPr>
          <w:b/>
          <w:szCs w:val="20"/>
        </w:rPr>
        <w:t>vést záznamy</w:t>
      </w:r>
      <w:r w:rsidRPr="00EC209E">
        <w:rPr>
          <w:szCs w:val="20"/>
        </w:rPr>
        <w:t xml:space="preserve"> o všech osobách, které navštívily hospodářství, </w:t>
      </w:r>
      <w:r w:rsidRPr="00EC209E">
        <w:rPr>
          <w:szCs w:val="20"/>
          <w:u w:val="single"/>
        </w:rPr>
        <w:t>s výjimkou obytných částí;</w:t>
      </w:r>
      <w:r w:rsidRPr="00EC209E">
        <w:rPr>
          <w:szCs w:val="20"/>
        </w:rPr>
        <w:t xml:space="preserve"> tyto záznamy musí chovatel na požádání předložit orgánům vykonávajícím státní veterinární dozor;</w:t>
      </w:r>
    </w:p>
    <w:p w14:paraId="4A024B8C" w14:textId="77777777" w:rsidR="00C50179" w:rsidRPr="00EC209E" w:rsidRDefault="00C50179" w:rsidP="00C50179">
      <w:pPr>
        <w:pStyle w:val="Odstavec"/>
        <w:spacing w:after="120"/>
        <w:ind w:firstLine="0"/>
        <w:rPr>
          <w:bCs/>
          <w:szCs w:val="20"/>
        </w:rPr>
      </w:pPr>
      <w:r w:rsidRPr="00EC209E">
        <w:rPr>
          <w:szCs w:val="20"/>
        </w:rPr>
        <w:lastRenderedPageBreak/>
        <w:t xml:space="preserve">e) </w:t>
      </w:r>
      <w:r w:rsidRPr="00EC209E">
        <w:rPr>
          <w:b/>
          <w:szCs w:val="20"/>
          <w:shd w:val="clear" w:color="auto" w:fill="FFFFFF"/>
        </w:rPr>
        <w:t>neškodné odstranění kadáverů</w:t>
      </w:r>
      <w:r w:rsidRPr="00EC209E">
        <w:rPr>
          <w:szCs w:val="20"/>
          <w:shd w:val="clear" w:color="auto" w:fill="FFFFFF"/>
        </w:rPr>
        <w:t>, a to co nejdříve;</w:t>
      </w:r>
    </w:p>
    <w:p w14:paraId="5519089C" w14:textId="77777777" w:rsidR="00C50179" w:rsidRPr="00EC209E" w:rsidRDefault="00C50179" w:rsidP="00C50179">
      <w:pPr>
        <w:spacing w:before="0" w:after="40"/>
        <w:rPr>
          <w:rFonts w:cs="Arial"/>
          <w:szCs w:val="20"/>
        </w:rPr>
      </w:pPr>
      <w:r w:rsidRPr="00EC209E">
        <w:rPr>
          <w:rFonts w:cs="Arial"/>
          <w:bCs/>
          <w:szCs w:val="20"/>
        </w:rPr>
        <w:t xml:space="preserve">f) </w:t>
      </w:r>
      <w:r w:rsidRPr="00EC209E">
        <w:rPr>
          <w:rFonts w:cs="Arial"/>
          <w:b/>
          <w:szCs w:val="20"/>
          <w:shd w:val="clear" w:color="auto" w:fill="FFFFFF"/>
        </w:rPr>
        <w:t>zákaz vstupu drůbeže, jiného ptactva chovaného v zajetí nebo domácích druhů savců</w:t>
      </w:r>
      <w:r w:rsidRPr="00EC209E">
        <w:rPr>
          <w:rFonts w:cs="Arial"/>
          <w:szCs w:val="20"/>
          <w:shd w:val="clear" w:color="auto" w:fill="FFFFFF"/>
        </w:rPr>
        <w:t xml:space="preserve"> do hospodářství nebo jeho opuštění bez souhlasu </w:t>
      </w:r>
      <w:r w:rsidRPr="00EC209E">
        <w:rPr>
          <w:rFonts w:cs="Arial"/>
          <w:szCs w:val="20"/>
        </w:rPr>
        <w:t>KVS SVS pro Jihočeský kraj</w:t>
      </w:r>
      <w:r w:rsidRPr="00EC209E">
        <w:rPr>
          <w:rFonts w:cs="Arial"/>
          <w:szCs w:val="20"/>
          <w:shd w:val="clear" w:color="auto" w:fill="FFFFFF"/>
        </w:rPr>
        <w:t xml:space="preserve">. Toto omezení však neplatí pro domácí druhy savců, kteří mají přístup pouze do </w:t>
      </w:r>
      <w:r w:rsidRPr="00EC209E">
        <w:rPr>
          <w:rFonts w:cs="Arial"/>
          <w:szCs w:val="20"/>
          <w:u w:val="single"/>
          <w:shd w:val="clear" w:color="auto" w:fill="FFFFFF"/>
        </w:rPr>
        <w:t>obytných prostorů hospodářství</w:t>
      </w:r>
      <w:r w:rsidRPr="00EC209E">
        <w:rPr>
          <w:rFonts w:cs="Arial"/>
          <w:szCs w:val="20"/>
          <w:shd w:val="clear" w:color="auto" w:fill="FFFFFF"/>
        </w:rPr>
        <w:t>, v nichž nemají</w:t>
      </w:r>
    </w:p>
    <w:p w14:paraId="3C6C1ED7" w14:textId="77777777" w:rsidR="00C50179" w:rsidRPr="00EC209E" w:rsidRDefault="00C50179" w:rsidP="00C50179">
      <w:pPr>
        <w:shd w:val="clear" w:color="auto" w:fill="FFFFFF"/>
        <w:spacing w:before="0" w:after="40"/>
        <w:rPr>
          <w:rFonts w:cs="Arial"/>
          <w:szCs w:val="20"/>
        </w:rPr>
      </w:pPr>
      <w:r w:rsidRPr="00EC209E">
        <w:rPr>
          <w:rFonts w:cs="Arial"/>
          <w:szCs w:val="20"/>
        </w:rPr>
        <w:t>1. žádný kontakt s drůbeží nebo jiným ptactvem chovaným v zajetí, které se nacházejí v tomto hospodářství,</w:t>
      </w:r>
    </w:p>
    <w:p w14:paraId="1AE7F39A" w14:textId="77777777" w:rsidR="00C50179" w:rsidRDefault="00C50179" w:rsidP="00C50179">
      <w:pPr>
        <w:shd w:val="clear" w:color="auto" w:fill="FFFFFF"/>
        <w:spacing w:before="0"/>
        <w:rPr>
          <w:rFonts w:cs="Arial"/>
          <w:szCs w:val="20"/>
        </w:rPr>
      </w:pPr>
      <w:r w:rsidRPr="00EC209E">
        <w:rPr>
          <w:rFonts w:cs="Arial"/>
          <w:szCs w:val="20"/>
        </w:rPr>
        <w:t>2. přístup k žádným klecím nebo prostorům, v nichž jsou tato drůbež nebo jiné ptactvo chované v zajetí chovány;</w:t>
      </w:r>
    </w:p>
    <w:p w14:paraId="4F791816" w14:textId="77777777" w:rsidR="00C50179" w:rsidRDefault="00C50179" w:rsidP="00C50179">
      <w:pPr>
        <w:pStyle w:val="Default"/>
        <w:spacing w:before="240"/>
        <w:jc w:val="both"/>
        <w:rPr>
          <w:color w:val="auto"/>
          <w:sz w:val="20"/>
          <w:szCs w:val="20"/>
        </w:rPr>
      </w:pPr>
    </w:p>
    <w:p w14:paraId="739DE638" w14:textId="77777777" w:rsidR="00C50179" w:rsidRPr="00EC209E" w:rsidRDefault="00C50179" w:rsidP="00C50179">
      <w:pPr>
        <w:pStyle w:val="Default"/>
        <w:numPr>
          <w:ilvl w:val="0"/>
          <w:numId w:val="17"/>
        </w:numPr>
        <w:ind w:left="284" w:hanging="284"/>
        <w:jc w:val="both"/>
        <w:rPr>
          <w:color w:val="auto"/>
          <w:sz w:val="20"/>
          <w:szCs w:val="20"/>
          <w:u w:val="single"/>
        </w:rPr>
      </w:pPr>
      <w:r w:rsidRPr="00EC209E">
        <w:rPr>
          <w:color w:val="auto"/>
          <w:sz w:val="20"/>
          <w:szCs w:val="20"/>
          <w:u w:val="single"/>
        </w:rPr>
        <w:t xml:space="preserve">V </w:t>
      </w:r>
      <w:r w:rsidRPr="00EC209E">
        <w:rPr>
          <w:b/>
          <w:color w:val="auto"/>
          <w:sz w:val="20"/>
          <w:szCs w:val="20"/>
          <w:u w:val="single"/>
        </w:rPr>
        <w:t xml:space="preserve">ochranném pásmu </w:t>
      </w:r>
      <w:r w:rsidRPr="00EC209E">
        <w:rPr>
          <w:color w:val="auto"/>
          <w:sz w:val="20"/>
          <w:szCs w:val="20"/>
          <w:u w:val="single"/>
        </w:rPr>
        <w:t xml:space="preserve">se dále nařizuje: </w:t>
      </w:r>
    </w:p>
    <w:p w14:paraId="0B95F792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  <w:u w:val="single"/>
        </w:rPr>
      </w:pPr>
    </w:p>
    <w:p w14:paraId="13474E05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a) dodržovat </w:t>
      </w:r>
      <w:r w:rsidRPr="00EC209E">
        <w:rPr>
          <w:b/>
          <w:color w:val="auto"/>
          <w:sz w:val="20"/>
          <w:szCs w:val="20"/>
        </w:rPr>
        <w:t>přiměřená opatření biologické bezpečnosti</w:t>
      </w:r>
      <w:r w:rsidRPr="00EC209E">
        <w:rPr>
          <w:color w:val="auto"/>
          <w:sz w:val="20"/>
          <w:szCs w:val="20"/>
        </w:rPr>
        <w:t xml:space="preserve"> každou osobou vstupující do hospodářství nebo je opouštějící za účelem zabránění rozšíření aviární influenzy; </w:t>
      </w:r>
    </w:p>
    <w:p w14:paraId="3188CF36" w14:textId="77777777" w:rsidR="00C50179" w:rsidRPr="00EC209E" w:rsidRDefault="00C50179" w:rsidP="00C50179">
      <w:pPr>
        <w:pStyle w:val="Default"/>
        <w:spacing w:before="120"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b) </w:t>
      </w:r>
      <w:r w:rsidRPr="00EC209E">
        <w:rPr>
          <w:b/>
          <w:color w:val="auto"/>
          <w:sz w:val="20"/>
          <w:szCs w:val="20"/>
        </w:rPr>
        <w:t>zákaz přemisťovat nebo rozmetávat použitou podestýlku</w:t>
      </w:r>
      <w:r w:rsidRPr="00EC209E">
        <w:rPr>
          <w:color w:val="auto"/>
          <w:sz w:val="20"/>
          <w:szCs w:val="20"/>
        </w:rPr>
        <w:t xml:space="preserve">, </w:t>
      </w:r>
      <w:r w:rsidRPr="00EC209E">
        <w:rPr>
          <w:b/>
          <w:color w:val="auto"/>
          <w:sz w:val="20"/>
          <w:szCs w:val="20"/>
        </w:rPr>
        <w:t>hnůj nebo kejdu</w:t>
      </w:r>
      <w:r w:rsidRPr="00EC209E">
        <w:rPr>
          <w:color w:val="auto"/>
          <w:sz w:val="20"/>
          <w:szCs w:val="20"/>
        </w:rPr>
        <w:t xml:space="preserve"> vyprodukované v hospodářství s chovem drůbeže nebo jiného ptactva chovaného v zajetí v ochranném pásmu bez souhlasu KVS SVS pro Jihočeský kraj; </w:t>
      </w:r>
      <w:r w:rsidRPr="00EC209E">
        <w:rPr>
          <w:color w:val="auto"/>
          <w:sz w:val="20"/>
          <w:szCs w:val="20"/>
          <w:u w:val="single"/>
        </w:rPr>
        <w:t>musí být ošetřeny účinným dezinfekčním prostředkem a následně mohou být důkladně zaorány případně kompostovány</w:t>
      </w:r>
      <w:r w:rsidRPr="00EC209E">
        <w:rPr>
          <w:color w:val="auto"/>
          <w:sz w:val="20"/>
          <w:szCs w:val="20"/>
        </w:rPr>
        <w:t xml:space="preserve">; </w:t>
      </w:r>
    </w:p>
    <w:p w14:paraId="688229B3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c) </w:t>
      </w:r>
      <w:r w:rsidRPr="00EC209E">
        <w:rPr>
          <w:b/>
          <w:color w:val="auto"/>
          <w:sz w:val="20"/>
          <w:szCs w:val="20"/>
        </w:rPr>
        <w:t>zákaz pořádání výstav</w:t>
      </w:r>
      <w:r w:rsidRPr="00EC209E">
        <w:rPr>
          <w:color w:val="auto"/>
          <w:sz w:val="20"/>
          <w:szCs w:val="20"/>
        </w:rPr>
        <w:t xml:space="preserve">, přehlídek, trhů, soutěží a jiných svodů </w:t>
      </w:r>
      <w:r w:rsidRPr="00EC209E">
        <w:rPr>
          <w:b/>
          <w:color w:val="auto"/>
          <w:sz w:val="20"/>
          <w:szCs w:val="20"/>
        </w:rPr>
        <w:t>drůbeže nebo jiného ptactva</w:t>
      </w:r>
      <w:r w:rsidRPr="00EC209E">
        <w:rPr>
          <w:color w:val="auto"/>
          <w:sz w:val="20"/>
          <w:szCs w:val="20"/>
        </w:rPr>
        <w:t xml:space="preserve"> chovaného v zajetí; </w:t>
      </w:r>
    </w:p>
    <w:p w14:paraId="6486A51F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d) </w:t>
      </w:r>
      <w:r w:rsidRPr="00EC209E">
        <w:rPr>
          <w:b/>
          <w:color w:val="auto"/>
          <w:sz w:val="20"/>
          <w:szCs w:val="20"/>
        </w:rPr>
        <w:t>zákaz vypouštění drůbeže</w:t>
      </w:r>
      <w:r w:rsidRPr="00EC209E">
        <w:rPr>
          <w:color w:val="auto"/>
          <w:sz w:val="20"/>
          <w:szCs w:val="20"/>
        </w:rPr>
        <w:t xml:space="preserve"> za účelem zazvěření a vypouštění jiného ptactva chovaného v zajetí; </w:t>
      </w:r>
    </w:p>
    <w:p w14:paraId="1C798216" w14:textId="77777777" w:rsidR="00C50179" w:rsidRPr="00EC209E" w:rsidRDefault="00C50179" w:rsidP="00C50179">
      <w:pPr>
        <w:pStyle w:val="Default"/>
        <w:spacing w:after="40"/>
        <w:jc w:val="both"/>
        <w:rPr>
          <w:b/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e) </w:t>
      </w:r>
      <w:r w:rsidRPr="00EC209E">
        <w:rPr>
          <w:b/>
          <w:color w:val="auto"/>
          <w:sz w:val="20"/>
          <w:szCs w:val="20"/>
        </w:rPr>
        <w:t>zákaz pohybu a přepravy drůbeže, jiného ptactva chovaného v zajetí, kuřic před snáškou, jednodenních kuřat, vajec a kadáverů z hospodářství</w:t>
      </w:r>
      <w:r w:rsidRPr="00EC209E">
        <w:rPr>
          <w:color w:val="auto"/>
          <w:sz w:val="20"/>
          <w:szCs w:val="20"/>
        </w:rPr>
        <w:t xml:space="preserve"> po pozemních komunikacích, s výjimkou účelových komunikací sloužících výlučně potřebám daného hospodářství, anebo při přepravě v železniční dopravě; dále zákaz přepravy drůbežího masa z jatek, porcoven a chladíren, </w:t>
      </w:r>
      <w:r w:rsidRPr="00EC209E">
        <w:rPr>
          <w:b/>
          <w:color w:val="auto"/>
          <w:sz w:val="20"/>
          <w:szCs w:val="20"/>
        </w:rPr>
        <w:t>s výjimkou</w:t>
      </w:r>
      <w:r w:rsidRPr="00EC209E">
        <w:rPr>
          <w:color w:val="auto"/>
          <w:sz w:val="20"/>
          <w:szCs w:val="20"/>
        </w:rPr>
        <w:t>:</w:t>
      </w:r>
      <w:r w:rsidRPr="00EC209E">
        <w:rPr>
          <w:b/>
          <w:color w:val="auto"/>
          <w:sz w:val="20"/>
          <w:szCs w:val="20"/>
        </w:rPr>
        <w:t xml:space="preserve"> </w:t>
      </w:r>
    </w:p>
    <w:p w14:paraId="7C804813" w14:textId="77777777" w:rsidR="00C50179" w:rsidRPr="00EC209E" w:rsidRDefault="00C50179" w:rsidP="00C50179">
      <w:pPr>
        <w:pStyle w:val="Default"/>
        <w:spacing w:after="4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1. </w:t>
      </w:r>
      <w:r w:rsidRPr="00EC209E">
        <w:rPr>
          <w:color w:val="auto"/>
          <w:sz w:val="20"/>
          <w:szCs w:val="20"/>
          <w:u w:val="single"/>
        </w:rPr>
        <w:t>masa z drůbeže</w:t>
      </w:r>
      <w:r w:rsidRPr="00EC209E">
        <w:rPr>
          <w:color w:val="auto"/>
          <w:sz w:val="20"/>
          <w:szCs w:val="20"/>
        </w:rPr>
        <w:t xml:space="preserve">, která pocházela z hospodářství, jež se nachází </w:t>
      </w:r>
      <w:r w:rsidRPr="00EC209E">
        <w:rPr>
          <w:color w:val="auto"/>
          <w:sz w:val="20"/>
          <w:szCs w:val="20"/>
          <w:u w:val="single"/>
        </w:rPr>
        <w:t>mimo ochranné pásmo</w:t>
      </w:r>
      <w:r w:rsidRPr="00EC209E">
        <w:rPr>
          <w:color w:val="auto"/>
          <w:sz w:val="20"/>
          <w:szCs w:val="20"/>
        </w:rPr>
        <w:t xml:space="preserve">, skladovaného a přepravovaného odděleně od masa z drůbeže pocházející z hospodářství uvnitř ochranného pásma, nebo </w:t>
      </w:r>
    </w:p>
    <w:p w14:paraId="605A090C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2. </w:t>
      </w:r>
      <w:r w:rsidRPr="00EC209E">
        <w:rPr>
          <w:color w:val="auto"/>
          <w:sz w:val="20"/>
          <w:szCs w:val="20"/>
          <w:u w:val="single"/>
        </w:rPr>
        <w:t>masa vyrobeného nejméně 21 dní před odhadovaným dnem vzniku prvotní infekce</w:t>
      </w:r>
      <w:r w:rsidRPr="00EC209E">
        <w:rPr>
          <w:color w:val="auto"/>
          <w:sz w:val="20"/>
          <w:szCs w:val="20"/>
        </w:rPr>
        <w:t xml:space="preserve"> v hospodářství v ochranném pásmu a počínaje tímto dnem skladovaného a přepravovaného odděleně od masa vyrobeného po uvedeném dni. Uvedené zákazy se však nevztahují na tranzitní přepravu přes ochranné pásmo při přepravě v silniční a železniční dopravě, pokud se tato přeprava uskuteční bez překládky nebo bez zastávky; </w:t>
      </w:r>
    </w:p>
    <w:p w14:paraId="7919ECD8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3. </w:t>
      </w:r>
      <w:r w:rsidRPr="00EC209E">
        <w:rPr>
          <w:color w:val="auto"/>
          <w:sz w:val="20"/>
          <w:szCs w:val="20"/>
          <w:u w:val="single"/>
          <w:shd w:val="clear" w:color="auto" w:fill="FFFFFF"/>
        </w:rPr>
        <w:t>zákazy v písmenu 1 a 2 bodu e) se však nevztahují na tranzitní přepravu</w:t>
      </w:r>
      <w:r w:rsidRPr="00EC209E">
        <w:rPr>
          <w:color w:val="auto"/>
          <w:sz w:val="20"/>
          <w:szCs w:val="20"/>
          <w:shd w:val="clear" w:color="auto" w:fill="FFFFFF"/>
        </w:rPr>
        <w:t xml:space="preserve"> přes ochranné pásmo při přepravě v silniční a železniční dopravě, pokud se tato přeprava uskuteční bez překládky nebo bez zastávky;</w:t>
      </w:r>
    </w:p>
    <w:p w14:paraId="72A0125A" w14:textId="77777777" w:rsidR="00C50179" w:rsidRPr="00EC209E" w:rsidRDefault="00C50179" w:rsidP="00C50179">
      <w:pPr>
        <w:shd w:val="clear" w:color="auto" w:fill="FFFFFF"/>
        <w:spacing w:before="0" w:after="120"/>
        <w:rPr>
          <w:rFonts w:cs="Arial"/>
          <w:szCs w:val="20"/>
        </w:rPr>
      </w:pPr>
      <w:r w:rsidRPr="00EC209E">
        <w:rPr>
          <w:rFonts w:cs="Arial"/>
          <w:szCs w:val="20"/>
          <w:shd w:val="clear" w:color="auto" w:fill="FFFFFF"/>
        </w:rPr>
        <w:t>4</w:t>
      </w:r>
      <w:r w:rsidRPr="00EC209E">
        <w:rPr>
          <w:rFonts w:cs="Arial"/>
          <w:szCs w:val="20"/>
          <w:u w:val="single"/>
          <w:shd w:val="clear" w:color="auto" w:fill="FFFFFF"/>
        </w:rPr>
        <w:t xml:space="preserve">. přímé přepravy jednodenních kuřat z </w:t>
      </w:r>
      <w:r w:rsidRPr="00EC209E">
        <w:rPr>
          <w:rFonts w:cs="Arial"/>
          <w:szCs w:val="20"/>
          <w:u w:val="single"/>
        </w:rPr>
        <w:t>hospodářství</w:t>
      </w:r>
      <w:r w:rsidRPr="00EC209E">
        <w:rPr>
          <w:rFonts w:cs="Arial"/>
          <w:szCs w:val="20"/>
        </w:rPr>
        <w:t xml:space="preserve"> nacházejícího se mimo ochranné pásmo a pásmo dozoru, jestliže líheň, ze které byla kuřata odeslána, může vzhledem ke svému logistickému vybavení a hygienickým pracovním podmínkám zaručit, že nedošlo k žádnému kontaktu těchto vajec s jinými násadovými vejci nebo jednodenními kuřaty pocházejícími z hejn drůbeže v uvedených pásmech, která mají proto odlišný nákazový status;</w:t>
      </w:r>
    </w:p>
    <w:p w14:paraId="01ECF884" w14:textId="77777777" w:rsidR="00C50179" w:rsidRPr="00EC209E" w:rsidRDefault="00C50179" w:rsidP="00C50179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5. </w:t>
      </w:r>
      <w:r w:rsidRPr="00EC209E">
        <w:rPr>
          <w:rFonts w:cs="Arial"/>
          <w:szCs w:val="20"/>
          <w:u w:val="single"/>
        </w:rPr>
        <w:t>přímé přepravy kuřic před snáškou</w:t>
      </w:r>
      <w:r w:rsidRPr="00EC209E">
        <w:rPr>
          <w:rFonts w:cs="Arial"/>
          <w:szCs w:val="20"/>
        </w:rPr>
        <w:t xml:space="preserve"> do hospodářství nebo haly v tomto hospodářství v ochranném pásmu nebo pásmu dozoru, ve kterém se nenachází žádná jiná drůbež za těchto podmínek:</w:t>
      </w:r>
    </w:p>
    <w:p w14:paraId="7B069021" w14:textId="77777777" w:rsidR="00C50179" w:rsidRPr="00827843" w:rsidRDefault="00C50179" w:rsidP="00C50179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a. </w:t>
      </w:r>
      <w:r w:rsidRPr="00827843">
        <w:rPr>
          <w:rFonts w:cs="Arial"/>
          <w:szCs w:val="20"/>
        </w:rPr>
        <w:t>úřední veterinární lékař provedl klinické vyšetření drůbeže a jiného ptactva chovaného v zajetí v hospodářství původu, a to zejména těch ptáků, kteří mají být přemístěni,</w:t>
      </w:r>
    </w:p>
    <w:p w14:paraId="45D43A53" w14:textId="77777777" w:rsidR="00C50179" w:rsidRPr="00827843" w:rsidRDefault="00C50179" w:rsidP="00C50179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b. </w:t>
      </w:r>
      <w:r w:rsidRPr="00827843">
        <w:rPr>
          <w:rFonts w:cs="Arial"/>
          <w:szCs w:val="20"/>
        </w:rPr>
        <w:t xml:space="preserve">v případě potřeby byly u drůbeže v hospodářství původu provedeny laboratorní testy podle </w:t>
      </w:r>
      <w:r>
        <w:rPr>
          <w:rFonts w:cs="Arial"/>
          <w:szCs w:val="20"/>
        </w:rPr>
        <w:t>platné legislativy</w:t>
      </w:r>
      <w:r w:rsidRPr="00827843">
        <w:rPr>
          <w:rFonts w:cs="Arial"/>
          <w:szCs w:val="20"/>
        </w:rPr>
        <w:t xml:space="preserve"> a jejich výsledky byly příznivé,</w:t>
      </w:r>
    </w:p>
    <w:p w14:paraId="79CE6820" w14:textId="77777777" w:rsidR="00C50179" w:rsidRPr="00827843" w:rsidRDefault="00C50179" w:rsidP="00C50179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c. </w:t>
      </w:r>
      <w:r w:rsidRPr="00827843">
        <w:rPr>
          <w:rFonts w:cs="Arial"/>
          <w:szCs w:val="20"/>
        </w:rPr>
        <w:t>kuřice před snáškou jsou přepravovány v dopravním prostředku zaplombovaném úředním veterinárním lékařem nebo pod jeho dohledem,</w:t>
      </w:r>
    </w:p>
    <w:p w14:paraId="7E7D9BFE" w14:textId="77777777" w:rsidR="00C50179" w:rsidRPr="00827843" w:rsidRDefault="00C50179" w:rsidP="00C50179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d. </w:t>
      </w:r>
      <w:r w:rsidRPr="00827843">
        <w:rPr>
          <w:rFonts w:cs="Arial"/>
          <w:szCs w:val="20"/>
        </w:rPr>
        <w:t>v hospodářství, popřípadě hale určení je od okamžiku přijetí kuřic před snáškou vykonáván úřední dozor,</w:t>
      </w:r>
    </w:p>
    <w:p w14:paraId="33D64F98" w14:textId="77777777" w:rsidR="00C50179" w:rsidRPr="00827843" w:rsidRDefault="00C50179" w:rsidP="00C50179">
      <w:pPr>
        <w:shd w:val="clear" w:color="auto" w:fill="FFFFFF"/>
        <w:spacing w:before="48" w:after="12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e. </w:t>
      </w:r>
      <w:r w:rsidRPr="00827843">
        <w:rPr>
          <w:rFonts w:cs="Arial"/>
          <w:szCs w:val="20"/>
        </w:rPr>
        <w:t>je-li drůbež přemístěna mimo ochranné pásmo nebo pásmo dozoru, zůstane v hospodářství určení nejméně 21 dní</w:t>
      </w:r>
      <w:r w:rsidRPr="00EC209E">
        <w:rPr>
          <w:rFonts w:cs="Arial"/>
          <w:szCs w:val="20"/>
        </w:rPr>
        <w:t>;</w:t>
      </w:r>
    </w:p>
    <w:p w14:paraId="3FB8387C" w14:textId="77777777" w:rsidR="00C50179" w:rsidRPr="00EC209E" w:rsidRDefault="00C50179" w:rsidP="00C50179">
      <w:pPr>
        <w:shd w:val="clear" w:color="auto" w:fill="FFFFFF"/>
        <w:spacing w:before="0"/>
        <w:rPr>
          <w:rFonts w:cs="Arial"/>
          <w:szCs w:val="20"/>
        </w:rPr>
      </w:pPr>
      <w:r w:rsidRPr="00EC209E">
        <w:rPr>
          <w:rFonts w:cs="Arial"/>
          <w:szCs w:val="20"/>
        </w:rPr>
        <w:lastRenderedPageBreak/>
        <w:t xml:space="preserve">6. </w:t>
      </w:r>
      <w:r w:rsidRPr="00EC209E">
        <w:rPr>
          <w:rFonts w:cs="Arial"/>
          <w:szCs w:val="20"/>
          <w:u w:val="single"/>
          <w:shd w:val="clear" w:color="auto" w:fill="FFFFFF"/>
        </w:rPr>
        <w:t>přímé přepravy násadových vajec,</w:t>
      </w:r>
      <w:r w:rsidRPr="00EC209E">
        <w:rPr>
          <w:rFonts w:cs="Arial"/>
          <w:szCs w:val="20"/>
        </w:rPr>
        <w:t xml:space="preserve"> a to buď z kteréhokoli hospodářství do líhně nacházející se v ochranném pásmu, anebo z hospodářství nacházejícího se v ochranném pásmu do kterékoli líhně za těchto podmínek:</w:t>
      </w:r>
    </w:p>
    <w:p w14:paraId="195BC4B7" w14:textId="77777777" w:rsidR="00C50179" w:rsidRPr="00601809" w:rsidRDefault="00C50179" w:rsidP="00C50179">
      <w:pPr>
        <w:shd w:val="clear" w:color="auto" w:fill="FFFFFF"/>
        <w:spacing w:before="48"/>
        <w:rPr>
          <w:rFonts w:cs="Arial"/>
          <w:szCs w:val="20"/>
        </w:rPr>
      </w:pPr>
      <w:r w:rsidRPr="00601809">
        <w:rPr>
          <w:rFonts w:cs="Arial"/>
          <w:szCs w:val="20"/>
        </w:rPr>
        <w:t>a</w:t>
      </w:r>
      <w:r w:rsidRPr="00EC209E">
        <w:rPr>
          <w:rFonts w:cs="Arial"/>
          <w:szCs w:val="20"/>
        </w:rPr>
        <w:t>.</w:t>
      </w:r>
      <w:r w:rsidRPr="00601809">
        <w:rPr>
          <w:rFonts w:cs="Arial"/>
          <w:szCs w:val="20"/>
        </w:rPr>
        <w:t xml:space="preserve"> prarodičovská a rodičovská hejna, z nichž násadová vejce pocházejí, byla vyšetřena v souladu s</w:t>
      </w:r>
      <w:r>
        <w:rPr>
          <w:rFonts w:cs="Arial"/>
          <w:szCs w:val="20"/>
        </w:rPr>
        <w:t> platnou legislativou</w:t>
      </w:r>
      <w:r w:rsidRPr="00601809">
        <w:rPr>
          <w:rFonts w:cs="Arial"/>
          <w:szCs w:val="20"/>
        </w:rPr>
        <w:t xml:space="preserve"> a v příslušných hospodářstvích není podezření z výskytu aviární influenzy,</w:t>
      </w:r>
    </w:p>
    <w:p w14:paraId="709667E2" w14:textId="77777777" w:rsidR="00C50179" w:rsidRPr="00601809" w:rsidRDefault="00C50179" w:rsidP="00C50179">
      <w:pPr>
        <w:shd w:val="clear" w:color="auto" w:fill="FFFFFF"/>
        <w:spacing w:before="48"/>
        <w:rPr>
          <w:rFonts w:cs="Arial"/>
          <w:szCs w:val="20"/>
        </w:rPr>
      </w:pPr>
      <w:r w:rsidRPr="00EC209E">
        <w:rPr>
          <w:rFonts w:cs="Arial"/>
          <w:szCs w:val="20"/>
        </w:rPr>
        <w:t>b.</w:t>
      </w:r>
      <w:r w:rsidRPr="00601809">
        <w:rPr>
          <w:rFonts w:cs="Arial"/>
          <w:szCs w:val="20"/>
        </w:rPr>
        <w:t xml:space="preserve"> násadová vejce a jejich obaly byly před zahájením přepravy dezinfikovány a je zajištěna možnost jejich zpětného dohledání,</w:t>
      </w:r>
    </w:p>
    <w:p w14:paraId="551C4D46" w14:textId="77777777" w:rsidR="00C50179" w:rsidRPr="00601809" w:rsidRDefault="00C50179" w:rsidP="00C50179">
      <w:pPr>
        <w:shd w:val="clear" w:color="auto" w:fill="FFFFFF"/>
        <w:spacing w:before="48"/>
        <w:rPr>
          <w:rFonts w:cs="Arial"/>
          <w:szCs w:val="20"/>
        </w:rPr>
      </w:pPr>
      <w:r w:rsidRPr="00601809">
        <w:rPr>
          <w:rFonts w:cs="Arial"/>
          <w:szCs w:val="20"/>
        </w:rPr>
        <w:t>c</w:t>
      </w:r>
      <w:r w:rsidRPr="00EC209E">
        <w:rPr>
          <w:rFonts w:cs="Arial"/>
          <w:szCs w:val="20"/>
        </w:rPr>
        <w:t>.</w:t>
      </w:r>
      <w:r w:rsidRPr="00601809">
        <w:rPr>
          <w:rFonts w:cs="Arial"/>
          <w:szCs w:val="20"/>
        </w:rPr>
        <w:t xml:space="preserve"> násadová vejce jsou přepravována v dopravním prostředku zaplombovaném úředním veterinárním lékařem nebo pod jeho dohledem,</w:t>
      </w:r>
    </w:p>
    <w:p w14:paraId="39CD6027" w14:textId="77777777" w:rsidR="00C50179" w:rsidRPr="00EC209E" w:rsidRDefault="00C50179" w:rsidP="00C50179">
      <w:pPr>
        <w:shd w:val="clear" w:color="auto" w:fill="FFFFFF"/>
        <w:spacing w:before="48" w:after="120"/>
        <w:rPr>
          <w:rFonts w:cs="Arial"/>
          <w:szCs w:val="20"/>
        </w:rPr>
      </w:pPr>
      <w:r w:rsidRPr="00EC209E">
        <w:rPr>
          <w:rFonts w:cs="Arial"/>
          <w:szCs w:val="20"/>
        </w:rPr>
        <w:t>d.</w:t>
      </w:r>
      <w:r w:rsidRPr="00601809">
        <w:rPr>
          <w:rFonts w:cs="Arial"/>
          <w:szCs w:val="20"/>
        </w:rPr>
        <w:t xml:space="preserve"> v určené líhni jsou podle pokynů úředního veterinárního lékaře uplatňována vhodná opatření biologické bezpečnosti.</w:t>
      </w:r>
      <w:r w:rsidRPr="00EC209E">
        <w:rPr>
          <w:rFonts w:cs="Arial"/>
          <w:szCs w:val="20"/>
        </w:rPr>
        <w:t>;</w:t>
      </w:r>
    </w:p>
    <w:p w14:paraId="16EE9D53" w14:textId="77777777" w:rsidR="00C50179" w:rsidRPr="00EC209E" w:rsidRDefault="00C50179" w:rsidP="00C50179">
      <w:pPr>
        <w:pStyle w:val="Default"/>
        <w:spacing w:after="60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7. </w:t>
      </w:r>
      <w:r>
        <w:rPr>
          <w:color w:val="auto"/>
          <w:sz w:val="20"/>
          <w:szCs w:val="20"/>
          <w:u w:val="single"/>
          <w:shd w:val="clear" w:color="auto" w:fill="FFFFFF"/>
        </w:rPr>
        <w:t>přímé přepravy</w:t>
      </w:r>
      <w:r w:rsidRPr="00EC209E">
        <w:rPr>
          <w:color w:val="auto"/>
          <w:sz w:val="20"/>
          <w:szCs w:val="20"/>
          <w:u w:val="single"/>
          <w:shd w:val="clear" w:color="auto" w:fill="FFFFFF"/>
        </w:rPr>
        <w:t xml:space="preserve"> konzumních a násadových vajec</w:t>
      </w:r>
      <w:r w:rsidRPr="00EC209E">
        <w:rPr>
          <w:color w:val="auto"/>
          <w:sz w:val="20"/>
          <w:szCs w:val="20"/>
          <w:shd w:val="clear" w:color="auto" w:fill="FFFFFF"/>
        </w:rPr>
        <w:t xml:space="preserve"> přímo do:</w:t>
      </w:r>
    </w:p>
    <w:p w14:paraId="5B1634DE" w14:textId="77777777" w:rsidR="00C50179" w:rsidRPr="00EC209E" w:rsidRDefault="00C50179" w:rsidP="00C50179">
      <w:pPr>
        <w:pStyle w:val="Default"/>
        <w:spacing w:after="6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>a. balírny, jsou-li tato vejce balena do obalů určených k jednorázovému použití a jsou-li podle pokynů úředního veterinárního lékaře uplatněna vhodná opatření biologické bezpečnosti, přesun bude oznámen KVS SVS pro Jihočeský kraj 24 hodin předem,</w:t>
      </w:r>
    </w:p>
    <w:p w14:paraId="7DF71FEE" w14:textId="77777777" w:rsidR="00C50179" w:rsidRPr="00EC209E" w:rsidRDefault="00C50179" w:rsidP="00C50179">
      <w:pPr>
        <w:pStyle w:val="Default"/>
        <w:spacing w:after="6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>b. podniku určeného k výrobě vaječných výrobků podle předpisů Evropské unie, kde s nimi bude manipulováno a kde budou ošetřena v souladu s předpisy Evropské unie,</w:t>
      </w:r>
    </w:p>
    <w:p w14:paraId="0C90F443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>c. za účelem jejich neškodného odstranění;</w:t>
      </w:r>
    </w:p>
    <w:p w14:paraId="2FF75920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8. </w:t>
      </w:r>
      <w:r>
        <w:rPr>
          <w:color w:val="auto"/>
          <w:sz w:val="20"/>
          <w:szCs w:val="20"/>
          <w:u w:val="single"/>
          <w:shd w:val="clear" w:color="auto" w:fill="FFFFFF"/>
        </w:rPr>
        <w:t>přímé</w:t>
      </w:r>
      <w:r w:rsidRPr="00EC209E">
        <w:rPr>
          <w:color w:val="auto"/>
          <w:sz w:val="20"/>
          <w:szCs w:val="20"/>
          <w:u w:val="single"/>
          <w:shd w:val="clear" w:color="auto" w:fill="FFFFFF"/>
        </w:rPr>
        <w:t xml:space="preserve"> přeprav</w:t>
      </w:r>
      <w:r>
        <w:rPr>
          <w:color w:val="auto"/>
          <w:sz w:val="20"/>
          <w:szCs w:val="20"/>
          <w:u w:val="single"/>
          <w:shd w:val="clear" w:color="auto" w:fill="FFFFFF"/>
        </w:rPr>
        <w:t>y</w:t>
      </w:r>
      <w:r w:rsidRPr="00EC209E">
        <w:rPr>
          <w:color w:val="auto"/>
          <w:sz w:val="20"/>
          <w:szCs w:val="20"/>
          <w:u w:val="single"/>
          <w:shd w:val="clear" w:color="auto" w:fill="FFFFFF"/>
        </w:rPr>
        <w:t xml:space="preserve"> kadáverů</w:t>
      </w:r>
      <w:r w:rsidRPr="00EC209E">
        <w:rPr>
          <w:color w:val="auto"/>
          <w:sz w:val="20"/>
          <w:szCs w:val="20"/>
          <w:shd w:val="clear" w:color="auto" w:fill="FFFFFF"/>
        </w:rPr>
        <w:t>, je-li tato přeprava prováděna za účelem jejich neškodného odstranění;</w:t>
      </w:r>
    </w:p>
    <w:p w14:paraId="3F22EF9A" w14:textId="77777777" w:rsidR="00C50179" w:rsidRPr="00EC209E" w:rsidRDefault="00C50179" w:rsidP="00C50179">
      <w:pPr>
        <w:pStyle w:val="Odstavecseseznamem"/>
        <w:ind w:left="0"/>
        <w:rPr>
          <w:rFonts w:eastAsia="Times New Roman" w:cs="Arial"/>
          <w:szCs w:val="20"/>
        </w:rPr>
      </w:pPr>
      <w:r w:rsidRPr="00EC209E">
        <w:rPr>
          <w:rFonts w:cs="Arial"/>
          <w:szCs w:val="20"/>
          <w:shd w:val="clear" w:color="auto" w:fill="FFFFFF"/>
        </w:rPr>
        <w:t>9.</w:t>
      </w:r>
      <w:r w:rsidRPr="00EC209E">
        <w:rPr>
          <w:rFonts w:cs="Arial"/>
          <w:b/>
          <w:szCs w:val="20"/>
          <w:shd w:val="clear" w:color="auto" w:fill="FFFFFF"/>
        </w:rPr>
        <w:t xml:space="preserve"> </w:t>
      </w:r>
      <w:r>
        <w:rPr>
          <w:rFonts w:cs="Arial"/>
          <w:bCs/>
          <w:szCs w:val="20"/>
          <w:u w:val="single"/>
          <w:shd w:val="clear" w:color="auto" w:fill="FFFFFF"/>
        </w:rPr>
        <w:t>přímé</w:t>
      </w:r>
      <w:r w:rsidRPr="00EC209E">
        <w:rPr>
          <w:rFonts w:cs="Arial"/>
          <w:bCs/>
          <w:szCs w:val="20"/>
          <w:u w:val="single"/>
          <w:shd w:val="clear" w:color="auto" w:fill="FFFFFF"/>
        </w:rPr>
        <w:t xml:space="preserve"> přeprav</w:t>
      </w:r>
      <w:r>
        <w:rPr>
          <w:rFonts w:cs="Arial"/>
          <w:bCs/>
          <w:szCs w:val="20"/>
          <w:u w:val="single"/>
          <w:shd w:val="clear" w:color="auto" w:fill="FFFFFF"/>
        </w:rPr>
        <w:t>y</w:t>
      </w:r>
      <w:r w:rsidRPr="00EC209E">
        <w:rPr>
          <w:rFonts w:cs="Arial"/>
          <w:bCs/>
          <w:szCs w:val="20"/>
          <w:u w:val="single"/>
          <w:shd w:val="clear" w:color="auto" w:fill="FFFFFF"/>
        </w:rPr>
        <w:t xml:space="preserve"> drůbeže za účelem její okamžité porážky</w:t>
      </w:r>
      <w:r w:rsidRPr="00EC209E">
        <w:rPr>
          <w:rFonts w:cs="Arial"/>
          <w:b/>
          <w:bCs/>
          <w:szCs w:val="20"/>
          <w:u w:val="single"/>
          <w:shd w:val="clear" w:color="auto" w:fill="FFFFFF"/>
        </w:rPr>
        <w:t xml:space="preserve"> </w:t>
      </w:r>
      <w:r w:rsidRPr="00EC209E">
        <w:rPr>
          <w:rFonts w:cs="Arial"/>
          <w:bCs/>
          <w:szCs w:val="20"/>
          <w:u w:val="single"/>
          <w:shd w:val="clear" w:color="auto" w:fill="FFFFFF"/>
        </w:rPr>
        <w:t>p</w:t>
      </w:r>
      <w:r w:rsidRPr="00EC209E">
        <w:rPr>
          <w:rFonts w:cs="Arial"/>
          <w:szCs w:val="20"/>
          <w:u w:val="single"/>
          <w:shd w:val="clear" w:color="auto" w:fill="FFFFFF"/>
        </w:rPr>
        <w:t>ocházející z hospodářství v ochranném pásmu na jatky za účelem její okamžité porážky</w:t>
      </w:r>
      <w:r w:rsidRPr="00EC209E">
        <w:rPr>
          <w:rFonts w:cs="Arial"/>
          <w:szCs w:val="20"/>
          <w:shd w:val="clear" w:color="auto" w:fill="FFFFFF"/>
        </w:rPr>
        <w:t xml:space="preserve"> za těchto podmínek:</w:t>
      </w:r>
    </w:p>
    <w:p w14:paraId="3A4EABA8" w14:textId="77777777" w:rsidR="00C50179" w:rsidRPr="00EC209E" w:rsidRDefault="00C50179" w:rsidP="00C50179">
      <w:pPr>
        <w:numPr>
          <w:ilvl w:val="0"/>
          <w:numId w:val="19"/>
        </w:numPr>
        <w:shd w:val="clear" w:color="auto" w:fill="FFFFFF"/>
        <w:spacing w:before="48"/>
        <w:rPr>
          <w:rFonts w:cs="Arial"/>
          <w:szCs w:val="20"/>
        </w:rPr>
      </w:pPr>
      <w:r w:rsidRPr="00EC209E">
        <w:rPr>
          <w:rFonts w:cs="Arial"/>
          <w:szCs w:val="20"/>
        </w:rPr>
        <w:t>úřední veterinární lékař provedl klinické vyšetření drůbeže v hospodářství původu v průběhu 24 hodin před jejím odesláním na porážku;</w:t>
      </w:r>
    </w:p>
    <w:p w14:paraId="771C1529" w14:textId="77777777" w:rsidR="00C50179" w:rsidRPr="00EC209E" w:rsidRDefault="00C50179" w:rsidP="00C50179">
      <w:pPr>
        <w:numPr>
          <w:ilvl w:val="0"/>
          <w:numId w:val="19"/>
        </w:numPr>
        <w:shd w:val="clear" w:color="auto" w:fill="FFFFFF"/>
        <w:spacing w:before="48"/>
        <w:rPr>
          <w:rFonts w:cs="Arial"/>
          <w:szCs w:val="20"/>
        </w:rPr>
      </w:pPr>
      <w:r w:rsidRPr="00EC209E">
        <w:rPr>
          <w:rFonts w:cs="Arial"/>
          <w:szCs w:val="20"/>
        </w:rPr>
        <w:t>úřední veterinární lékař odpovědný za určené jatky byl informován chovatelem prostřednictvím Informace o potravinovém řetězci 24 hodin předem, souhlasí s přijetím drůbeže a následně potvrdí porážku krajské veterinární správě příslušné pro místo odeslání;</w:t>
      </w:r>
    </w:p>
    <w:p w14:paraId="0B64AA87" w14:textId="77777777" w:rsidR="00C50179" w:rsidRPr="00EC209E" w:rsidRDefault="00C50179" w:rsidP="00C50179">
      <w:pPr>
        <w:numPr>
          <w:ilvl w:val="0"/>
          <w:numId w:val="19"/>
        </w:numPr>
        <w:shd w:val="clear" w:color="auto" w:fill="FFFFFF"/>
        <w:spacing w:before="48"/>
        <w:rPr>
          <w:rFonts w:cs="Arial"/>
          <w:szCs w:val="20"/>
        </w:rPr>
      </w:pPr>
      <w:r w:rsidRPr="00EC209E">
        <w:rPr>
          <w:rFonts w:cs="Arial"/>
          <w:szCs w:val="20"/>
        </w:rPr>
        <w:t>v souladu s § 6 odst. 2 zákona č. 166/1999 Sb., o veterinární péči a o změně některých souvisejících zákonů (veterinární zákon), ve znění pozdějších předpisů, musí zásilku drůbeže doprovázet veterinární osvědčení; KVS SVS pro Jihočeský kraj vydá veterinární osvědčení k přesunu zvířat na jatky pouze v případě, bude-li předloženo potvrzení z jatek v místě určení, že zvířata pocházející z hospodářství v ochranném pásmu budou jatkami přijata a poražena;</w:t>
      </w:r>
    </w:p>
    <w:p w14:paraId="2FEEAE6C" w14:textId="77777777" w:rsidR="00C50179" w:rsidRPr="00EC209E" w:rsidRDefault="00C50179" w:rsidP="00C50179">
      <w:pPr>
        <w:numPr>
          <w:ilvl w:val="0"/>
          <w:numId w:val="19"/>
        </w:numPr>
        <w:shd w:val="clear" w:color="auto" w:fill="FFFFFF"/>
        <w:spacing w:before="48"/>
        <w:ind w:left="714" w:hanging="357"/>
        <w:rPr>
          <w:rFonts w:cs="Arial"/>
          <w:szCs w:val="20"/>
        </w:rPr>
      </w:pPr>
      <w:r w:rsidRPr="00EC209E">
        <w:rPr>
          <w:rFonts w:cs="Arial"/>
          <w:szCs w:val="20"/>
        </w:rPr>
        <w:t>v případě potřeby byly u drůbeže v hospodářství původu v ochranném pásmu provedeny laboratorní testy v rozsahu standardní sady vzorků podle</w:t>
      </w:r>
      <w:r>
        <w:rPr>
          <w:rFonts w:cs="Arial"/>
          <w:szCs w:val="20"/>
        </w:rPr>
        <w:t xml:space="preserve"> platné legislativy</w:t>
      </w:r>
      <w:r w:rsidRPr="00EC209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a jejich výsledky byly příznivé;</w:t>
      </w:r>
    </w:p>
    <w:p w14:paraId="72A6339B" w14:textId="77777777" w:rsidR="00C50179" w:rsidRPr="00EC209E" w:rsidRDefault="00C50179" w:rsidP="00C50179">
      <w:pPr>
        <w:pStyle w:val="Odstavecseseznamem"/>
        <w:shd w:val="clear" w:color="auto" w:fill="FFFFFF"/>
        <w:spacing w:before="68"/>
        <w:ind w:hanging="36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*e.</w:t>
      </w:r>
      <w:r w:rsidRPr="00EC209E">
        <w:rPr>
          <w:rFonts w:cs="Arial"/>
          <w:szCs w:val="20"/>
        </w:rPr>
        <w:tab/>
        <w:t>drůbež pocházející z ochranného pásma je držena odděleně od jiné drůbeže a je poražena prostorově nebo časově odděleně od jiné drůbeže, nejlépe na konci pracovního dne. Před porážkou jiné drůbeže se provedou čištění a dezinfekce,</w:t>
      </w:r>
    </w:p>
    <w:p w14:paraId="6D16C15C" w14:textId="77777777" w:rsidR="00C50179" w:rsidRPr="00EC209E" w:rsidRDefault="00C50179" w:rsidP="00C50179">
      <w:pPr>
        <w:pStyle w:val="Odstavecseseznamem"/>
        <w:shd w:val="clear" w:color="auto" w:fill="FFFFFF"/>
        <w:spacing w:before="68"/>
        <w:ind w:hanging="36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f. </w:t>
      </w:r>
      <w:r w:rsidRPr="00EC209E">
        <w:rPr>
          <w:rFonts w:cs="Arial"/>
          <w:szCs w:val="20"/>
        </w:rPr>
        <w:tab/>
        <w:t>úřední veterinární lékař na určených jatkách zabezpečí podrobné vyšetření drůbeže po jejím přijetí na určených jatkách a po její porážce,</w:t>
      </w:r>
    </w:p>
    <w:p w14:paraId="1D04D099" w14:textId="77777777" w:rsidR="00C50179" w:rsidRPr="00EC209E" w:rsidRDefault="00C50179" w:rsidP="00C50179">
      <w:pPr>
        <w:pStyle w:val="Odstavecseseznamem"/>
        <w:shd w:val="clear" w:color="auto" w:fill="FFFFFF"/>
        <w:spacing w:before="68"/>
        <w:ind w:hanging="36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g.</w:t>
      </w:r>
      <w:r w:rsidRPr="00EC209E">
        <w:rPr>
          <w:rFonts w:cs="Arial"/>
          <w:szCs w:val="20"/>
        </w:rPr>
        <w:tab/>
        <w:t>drůbeží maso se nestane předmětem obchodování uvnitř Unie nebo mezinárodního obchodu a bude opatřeno označením zdravotní nezávadnosti stanoveným pro čerstvé maso zvláštními právními předpisy, pokud nebylo orgány Unie stanoveno jinak,</w:t>
      </w:r>
    </w:p>
    <w:p w14:paraId="5CC33FE4" w14:textId="77777777" w:rsidR="00C50179" w:rsidRPr="00EC209E" w:rsidRDefault="00C50179" w:rsidP="00C50179">
      <w:pPr>
        <w:pStyle w:val="Odstavecseseznamem"/>
        <w:shd w:val="clear" w:color="auto" w:fill="FFFFFF"/>
        <w:spacing w:before="68" w:after="240"/>
        <w:ind w:left="714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h.</w:t>
      </w:r>
      <w:r w:rsidRPr="00EC209E">
        <w:rPr>
          <w:rFonts w:cs="Arial"/>
          <w:szCs w:val="20"/>
        </w:rPr>
        <w:tab/>
        <w:t>drůbeží maso je získáno, porcováno, přepravováno a skladováno odděleně od drůbežího masa určeného pro obchodování uvnitř Unie nebo mezinárodní obchod a nesmí být použito k výrobě masných výrobků určených pro obchodování uvnitř Unie nebo mezinárodní obchod, pokud nebylo podrobeno ošetření podle zvláštních právních předpisů</w:t>
      </w:r>
      <w:r>
        <w:rPr>
          <w:rFonts w:cs="Arial"/>
          <w:szCs w:val="20"/>
          <w:vertAlign w:val="superscript"/>
        </w:rPr>
        <w:t xml:space="preserve"> </w:t>
      </w:r>
      <w:r w:rsidRPr="00EC209E">
        <w:rPr>
          <w:rFonts w:cs="Arial"/>
          <w:szCs w:val="20"/>
        </w:rPr>
        <w:t>anebo pokud nebylo orgány Unie stanoveno jinak.</w:t>
      </w:r>
    </w:p>
    <w:p w14:paraId="49770484" w14:textId="77777777" w:rsidR="00C50179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</w:rPr>
        <w:t>*Body e. až h. se týkají jatek v místě určení, které přijímají drůbež z ochranného pásma</w:t>
      </w:r>
      <w:r>
        <w:rPr>
          <w:color w:val="auto"/>
          <w:sz w:val="20"/>
          <w:szCs w:val="20"/>
          <w:shd w:val="clear" w:color="auto" w:fill="FFFFFF"/>
        </w:rPr>
        <w:t>.</w:t>
      </w:r>
    </w:p>
    <w:p w14:paraId="75F50B00" w14:textId="77777777" w:rsidR="00C50179" w:rsidRDefault="00C50179" w:rsidP="00C50179">
      <w:pPr>
        <w:pStyle w:val="Default"/>
        <w:spacing w:after="120"/>
        <w:jc w:val="both"/>
        <w:rPr>
          <w:sz w:val="20"/>
          <w:szCs w:val="20"/>
        </w:rPr>
      </w:pPr>
      <w:r>
        <w:rPr>
          <w:color w:val="auto"/>
          <w:sz w:val="20"/>
          <w:szCs w:val="20"/>
          <w:shd w:val="clear" w:color="auto" w:fill="FFFFFF"/>
        </w:rPr>
        <w:t xml:space="preserve">f) </w:t>
      </w:r>
      <w:r>
        <w:rPr>
          <w:sz w:val="20"/>
          <w:szCs w:val="20"/>
        </w:rPr>
        <w:t>zákaz výdeje nezpracované VPŽP 3. kategorie pro krmení v nezpracovaném stavu.</w:t>
      </w:r>
    </w:p>
    <w:p w14:paraId="1632F828" w14:textId="4FED187A" w:rsidR="008F7978" w:rsidRDefault="008F7978">
      <w:pPr>
        <w:spacing w:before="0"/>
        <w:jc w:val="left"/>
        <w:rPr>
          <w:rFonts w:cs="Arial"/>
          <w:color w:val="000000"/>
          <w:szCs w:val="20"/>
        </w:rPr>
      </w:pPr>
      <w:r>
        <w:rPr>
          <w:szCs w:val="20"/>
        </w:rPr>
        <w:br w:type="page"/>
      </w:r>
    </w:p>
    <w:p w14:paraId="55D0E672" w14:textId="77777777" w:rsidR="00C50179" w:rsidRPr="003255E5" w:rsidRDefault="00C50179" w:rsidP="00C50179">
      <w:pPr>
        <w:pStyle w:val="Default"/>
        <w:spacing w:after="120"/>
        <w:jc w:val="both"/>
        <w:rPr>
          <w:sz w:val="20"/>
          <w:szCs w:val="20"/>
        </w:rPr>
      </w:pPr>
    </w:p>
    <w:p w14:paraId="3C66E31C" w14:textId="77777777" w:rsidR="00C50179" w:rsidRPr="00EC209E" w:rsidRDefault="00C50179" w:rsidP="00C50179">
      <w:pPr>
        <w:pStyle w:val="Default"/>
        <w:spacing w:after="120"/>
        <w:jc w:val="center"/>
        <w:rPr>
          <w:b/>
          <w:color w:val="auto"/>
          <w:sz w:val="20"/>
          <w:szCs w:val="20"/>
          <w:shd w:val="clear" w:color="auto" w:fill="FFFFFF"/>
        </w:rPr>
      </w:pPr>
      <w:r w:rsidRPr="00EC209E">
        <w:rPr>
          <w:b/>
          <w:color w:val="auto"/>
          <w:sz w:val="20"/>
          <w:szCs w:val="20"/>
          <w:shd w:val="clear" w:color="auto" w:fill="FFFFFF"/>
        </w:rPr>
        <w:t>Čl. 3</w:t>
      </w:r>
    </w:p>
    <w:p w14:paraId="52237513" w14:textId="77777777" w:rsidR="00C50179" w:rsidRPr="00EC209E" w:rsidRDefault="00C50179" w:rsidP="00C50179">
      <w:pPr>
        <w:pStyle w:val="Default"/>
        <w:spacing w:after="120"/>
        <w:jc w:val="center"/>
        <w:rPr>
          <w:b/>
          <w:color w:val="auto"/>
          <w:sz w:val="20"/>
          <w:szCs w:val="20"/>
          <w:shd w:val="clear" w:color="auto" w:fill="FFFFFF"/>
        </w:rPr>
      </w:pPr>
      <w:r w:rsidRPr="00EC209E">
        <w:rPr>
          <w:b/>
          <w:color w:val="auto"/>
          <w:sz w:val="20"/>
          <w:szCs w:val="20"/>
          <w:shd w:val="clear" w:color="auto" w:fill="FFFFFF"/>
        </w:rPr>
        <w:t>Doba trvání opatření</w:t>
      </w:r>
    </w:p>
    <w:p w14:paraId="354F33D1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b/>
          <w:color w:val="auto"/>
          <w:sz w:val="20"/>
          <w:szCs w:val="20"/>
          <w:shd w:val="clear" w:color="auto" w:fill="FFFFFF"/>
        </w:rPr>
        <w:t>1) Opatření v ochranném pásmu mohou být zrušena</w:t>
      </w:r>
      <w:r>
        <w:rPr>
          <w:color w:val="auto"/>
          <w:sz w:val="20"/>
          <w:szCs w:val="20"/>
          <w:shd w:val="clear" w:color="auto" w:fill="FFFFFF"/>
        </w:rPr>
        <w:t xml:space="preserve"> po splnění podmínek uvedených v článku 39 odst. 1 </w:t>
      </w:r>
      <w:r w:rsidRPr="00C66D51">
        <w:rPr>
          <w:rFonts w:eastAsia="Calibri"/>
          <w:iCs/>
          <w:sz w:val="20"/>
          <w:szCs w:val="20"/>
        </w:rPr>
        <w:t>Nařízení Komise 2020/687</w:t>
      </w:r>
      <w:r>
        <w:rPr>
          <w:rFonts w:eastAsia="Calibri"/>
          <w:iCs/>
          <w:sz w:val="20"/>
          <w:szCs w:val="20"/>
        </w:rPr>
        <w:t xml:space="preserve">, tedy </w:t>
      </w:r>
      <w:r w:rsidRPr="00C66D51">
        <w:rPr>
          <w:color w:val="auto"/>
          <w:sz w:val="20"/>
          <w:szCs w:val="20"/>
          <w:shd w:val="clear" w:color="auto" w:fill="FFFFFF"/>
        </w:rPr>
        <w:t>jestliže</w:t>
      </w:r>
      <w:r w:rsidRPr="00EC209E">
        <w:rPr>
          <w:color w:val="auto"/>
          <w:sz w:val="20"/>
          <w:szCs w:val="20"/>
          <w:shd w:val="clear" w:color="auto" w:fill="FFFFFF"/>
        </w:rPr>
        <w:t xml:space="preserve"> uplynul</w:t>
      </w:r>
      <w:r>
        <w:rPr>
          <w:color w:val="auto"/>
          <w:sz w:val="20"/>
          <w:szCs w:val="20"/>
          <w:shd w:val="clear" w:color="auto" w:fill="FFFFFF"/>
        </w:rPr>
        <w:t xml:space="preserve">a minimální stanovená doba </w:t>
      </w:r>
      <w:r w:rsidRPr="00EB6DF4">
        <w:rPr>
          <w:b/>
          <w:color w:val="auto"/>
          <w:sz w:val="20"/>
          <w:szCs w:val="20"/>
          <w:u w:val="single"/>
          <w:shd w:val="clear" w:color="auto" w:fill="FFFFFF"/>
        </w:rPr>
        <w:t>21 dní od vydání tohoto nařízení Státní veterinární správy</w:t>
      </w:r>
      <w:r>
        <w:rPr>
          <w:color w:val="auto"/>
          <w:sz w:val="20"/>
          <w:szCs w:val="20"/>
          <w:u w:val="single"/>
          <w:shd w:val="clear" w:color="auto" w:fill="FFFFFF"/>
        </w:rPr>
        <w:t xml:space="preserve">, </w:t>
      </w:r>
      <w:r w:rsidRPr="00C66D51">
        <w:rPr>
          <w:color w:val="auto"/>
          <w:sz w:val="20"/>
          <w:szCs w:val="20"/>
          <w:u w:val="single"/>
          <w:shd w:val="clear" w:color="auto" w:fill="FFFFFF"/>
        </w:rPr>
        <w:t>v postiženém zařízení bylo provedeno předběžné čištění a dezinfekce</w:t>
      </w:r>
      <w:r>
        <w:rPr>
          <w:color w:val="auto"/>
          <w:sz w:val="20"/>
          <w:szCs w:val="20"/>
          <w:u w:val="single"/>
          <w:shd w:val="clear" w:color="auto" w:fill="FFFFFF"/>
        </w:rPr>
        <w:t xml:space="preserve"> a v určených chovech s vnímavými druhy zvířat k nákaze ptačí chřipky v ochranném pásmu bylo provedeno klinické vyšetření zdravotního stavu s příznivým výsledkem.</w:t>
      </w:r>
    </w:p>
    <w:p w14:paraId="3A83B191" w14:textId="77777777" w:rsidR="00C50179" w:rsidRPr="00F012FF" w:rsidRDefault="00C50179" w:rsidP="00C50179">
      <w:pPr>
        <w:pStyle w:val="Default"/>
        <w:spacing w:after="120"/>
        <w:jc w:val="both"/>
        <w:rPr>
          <w:b/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2) V případě uplatnění čl. 3 bodu 1) se dále </w:t>
      </w:r>
      <w:r w:rsidRPr="00EC209E">
        <w:rPr>
          <w:b/>
          <w:color w:val="auto"/>
          <w:sz w:val="20"/>
          <w:szCs w:val="20"/>
          <w:shd w:val="clear" w:color="auto" w:fill="FFFFFF"/>
        </w:rPr>
        <w:t>uplatňují v bývalém ochranném pásmu opatření stanovená pro pásmo dozoru viz čl. 4.</w:t>
      </w:r>
      <w:r>
        <w:rPr>
          <w:b/>
          <w:color w:val="auto"/>
          <w:sz w:val="20"/>
          <w:szCs w:val="20"/>
          <w:shd w:val="clear" w:color="auto" w:fill="FFFFFF"/>
        </w:rPr>
        <w:t xml:space="preserve"> </w:t>
      </w:r>
      <w:r>
        <w:rPr>
          <w:b/>
          <w:color w:val="auto"/>
          <w:sz w:val="20"/>
          <w:szCs w:val="20"/>
        </w:rPr>
        <w:t xml:space="preserve">nařízení Státní veterinární správy </w:t>
      </w:r>
      <w:r w:rsidRPr="009C22BB">
        <w:rPr>
          <w:b/>
          <w:color w:val="auto"/>
          <w:sz w:val="20"/>
          <w:szCs w:val="20"/>
        </w:rPr>
        <w:t xml:space="preserve">nejméně na dodatečnou dobu </w:t>
      </w:r>
      <w:r>
        <w:rPr>
          <w:b/>
          <w:color w:val="auto"/>
          <w:sz w:val="20"/>
          <w:szCs w:val="20"/>
        </w:rPr>
        <w:t xml:space="preserve">9 dní </w:t>
      </w:r>
      <w:r>
        <w:rPr>
          <w:color w:val="auto"/>
          <w:sz w:val="20"/>
          <w:szCs w:val="20"/>
          <w:u w:val="single"/>
          <w:shd w:val="clear" w:color="auto" w:fill="FFFFFF"/>
        </w:rPr>
        <w:t>v souladu s článkem  39 odst. 3</w:t>
      </w:r>
      <w:r w:rsidRPr="00EB58BE">
        <w:rPr>
          <w:color w:val="auto"/>
          <w:sz w:val="20"/>
          <w:szCs w:val="20"/>
          <w:u w:val="single"/>
          <w:shd w:val="clear" w:color="auto" w:fill="FFFFFF"/>
        </w:rPr>
        <w:t xml:space="preserve"> </w:t>
      </w:r>
      <w:r w:rsidRPr="00EB58BE">
        <w:rPr>
          <w:rFonts w:eastAsia="Calibri"/>
          <w:iCs/>
          <w:sz w:val="20"/>
          <w:szCs w:val="20"/>
          <w:u w:val="single"/>
        </w:rPr>
        <w:t>Nařízení Komise 2020/687</w:t>
      </w:r>
      <w:r>
        <w:rPr>
          <w:rFonts w:eastAsia="Calibri"/>
          <w:iCs/>
          <w:sz w:val="20"/>
          <w:szCs w:val="20"/>
          <w:u w:val="single"/>
        </w:rPr>
        <w:t>.</w:t>
      </w:r>
    </w:p>
    <w:p w14:paraId="693FDCF1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</w:p>
    <w:p w14:paraId="520BFE83" w14:textId="77777777" w:rsidR="00C50179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12FD62F" w14:textId="77777777" w:rsidR="00C50179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338A6D0" w14:textId="77777777" w:rsidR="00C50179" w:rsidRPr="00EC209E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Čl. 4</w:t>
      </w:r>
    </w:p>
    <w:p w14:paraId="7F6435F3" w14:textId="77777777" w:rsidR="00C50179" w:rsidRPr="00EC209E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Opatření v pásmu dozoru</w:t>
      </w:r>
    </w:p>
    <w:p w14:paraId="4276BAEA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5FED84CA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>1</w:t>
      </w:r>
      <w:r w:rsidRPr="00EC209E">
        <w:rPr>
          <w:color w:val="auto"/>
          <w:sz w:val="20"/>
          <w:szCs w:val="20"/>
          <w:u w:val="single"/>
        </w:rPr>
        <w:t xml:space="preserve">) </w:t>
      </w:r>
      <w:r w:rsidRPr="00EC209E">
        <w:rPr>
          <w:b/>
          <w:bCs/>
          <w:color w:val="auto"/>
          <w:sz w:val="20"/>
          <w:szCs w:val="20"/>
          <w:u w:val="single"/>
        </w:rPr>
        <w:t xml:space="preserve">Obcím </w:t>
      </w:r>
      <w:r w:rsidRPr="00EC209E">
        <w:rPr>
          <w:b/>
          <w:color w:val="auto"/>
          <w:sz w:val="20"/>
          <w:szCs w:val="20"/>
          <w:u w:val="single"/>
        </w:rPr>
        <w:t>se</w:t>
      </w:r>
      <w:r w:rsidRPr="00EC209E">
        <w:rPr>
          <w:color w:val="auto"/>
          <w:sz w:val="20"/>
          <w:szCs w:val="20"/>
          <w:u w:val="single"/>
        </w:rPr>
        <w:t xml:space="preserve"> v pásmu dozoru nařizuje:</w:t>
      </w:r>
      <w:r w:rsidRPr="00EC209E">
        <w:rPr>
          <w:color w:val="auto"/>
          <w:sz w:val="20"/>
          <w:szCs w:val="20"/>
        </w:rPr>
        <w:t xml:space="preserve"> </w:t>
      </w:r>
    </w:p>
    <w:p w14:paraId="360C14CC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2EDBF067" w14:textId="260A0024" w:rsidR="00C50179" w:rsidRPr="00B739A9" w:rsidRDefault="00C50179" w:rsidP="00C50179">
      <w:pPr>
        <w:rPr>
          <w:rFonts w:ascii="Calibri" w:hAnsi="Calibri"/>
          <w:color w:val="1F497D"/>
          <w:szCs w:val="22"/>
        </w:rPr>
      </w:pPr>
      <w:r>
        <w:rPr>
          <w:rFonts w:eastAsia="Calibri"/>
          <w:szCs w:val="20"/>
        </w:rPr>
        <w:t xml:space="preserve">a) </w:t>
      </w:r>
      <w:r w:rsidRPr="0060354C">
        <w:rPr>
          <w:rFonts w:eastAsia="Calibri"/>
          <w:b/>
          <w:szCs w:val="20"/>
        </w:rPr>
        <w:t xml:space="preserve">provést soupis všech </w:t>
      </w:r>
      <w:r w:rsidRPr="00070DB4">
        <w:rPr>
          <w:rFonts w:eastAsia="Calibri"/>
          <w:b/>
          <w:sz w:val="22"/>
          <w:szCs w:val="20"/>
          <w:u w:val="single"/>
        </w:rPr>
        <w:t>komerčních d</w:t>
      </w:r>
      <w:r w:rsidRPr="00070DB4">
        <w:rPr>
          <w:rFonts w:eastAsia="Calibri" w:cs="Arial"/>
          <w:b/>
          <w:sz w:val="22"/>
          <w:szCs w:val="20"/>
          <w:u w:val="single"/>
        </w:rPr>
        <w:t>růbežářských hospodářství</w:t>
      </w:r>
      <w:r w:rsidRPr="00070DB4">
        <w:rPr>
          <w:rFonts w:eastAsia="Calibri" w:cs="Arial"/>
          <w:b/>
          <w:sz w:val="22"/>
          <w:szCs w:val="20"/>
        </w:rPr>
        <w:t xml:space="preserve"> </w:t>
      </w:r>
      <w:r w:rsidRPr="00B803A4">
        <w:rPr>
          <w:rFonts w:eastAsia="Calibri" w:cs="Arial"/>
          <w:b/>
          <w:szCs w:val="20"/>
        </w:rPr>
        <w:t xml:space="preserve">a nejpozději do </w:t>
      </w:r>
      <w:r w:rsidR="00DB6CEA">
        <w:rPr>
          <w:rFonts w:eastAsia="Calibri" w:cs="Arial"/>
          <w:b/>
          <w:szCs w:val="20"/>
        </w:rPr>
        <w:t>13</w:t>
      </w:r>
      <w:r>
        <w:rPr>
          <w:rFonts w:eastAsia="Calibri" w:cs="Arial"/>
          <w:b/>
          <w:szCs w:val="20"/>
        </w:rPr>
        <w:t>. 1. </w:t>
      </w:r>
      <w:r w:rsidRPr="00B803A4">
        <w:rPr>
          <w:rFonts w:eastAsia="Calibri" w:cs="Arial"/>
          <w:b/>
          <w:szCs w:val="20"/>
        </w:rPr>
        <w:t>202</w:t>
      </w:r>
      <w:r w:rsidR="00DB6CEA">
        <w:rPr>
          <w:rFonts w:eastAsia="Calibri" w:cs="Arial"/>
          <w:b/>
          <w:szCs w:val="20"/>
        </w:rPr>
        <w:t>2</w:t>
      </w:r>
      <w:r w:rsidRPr="00B803A4">
        <w:rPr>
          <w:rFonts w:eastAsia="Calibri" w:cs="Arial"/>
          <w:b/>
          <w:szCs w:val="20"/>
        </w:rPr>
        <w:t xml:space="preserve"> soupis předat KVS SVS pro Jihočeský kraj prostřednictvím webového formuláře</w:t>
      </w:r>
      <w:r w:rsidRPr="00B803A4">
        <w:rPr>
          <w:rFonts w:eastAsia="Calibri" w:cs="Arial"/>
          <w:szCs w:val="20"/>
        </w:rPr>
        <w:t xml:space="preserve"> na webových stránkách Státní veterinární správy</w:t>
      </w:r>
      <w:r>
        <w:rPr>
          <w:rFonts w:eastAsia="Calibri" w:cs="Arial"/>
          <w:szCs w:val="20"/>
        </w:rPr>
        <w:t xml:space="preserve">: </w:t>
      </w:r>
      <w:hyperlink r:id="rId22" w:anchor="pasmo=HAJANY-2022-KVSS-10KM" w:history="1">
        <w:r w:rsidR="00B739A9">
          <w:rPr>
            <w:rStyle w:val="Hypertextovodkaz"/>
          </w:rPr>
          <w:t>https://www.svscr.cz/online-formulare/aviarni-influenza-stavy-drubeze-a-ostatnich-ptaku-v-obci/#pasmo=HAJANY-2022-KVSC-10KM</w:t>
        </w:r>
      </w:hyperlink>
      <w:r>
        <w:t xml:space="preserve">; </w:t>
      </w:r>
      <w:r w:rsidRPr="00612300">
        <w:t xml:space="preserve">tato povinnost neplatí </w:t>
      </w:r>
      <w:r w:rsidRPr="00612300">
        <w:rPr>
          <w:rFonts w:eastAsia="Calibri"/>
          <w:szCs w:val="20"/>
        </w:rPr>
        <w:t xml:space="preserve">pro </w:t>
      </w:r>
      <w:r w:rsidRPr="00612300">
        <w:rPr>
          <w:rFonts w:eastAsia="Calibri"/>
          <w:b/>
          <w:szCs w:val="20"/>
        </w:rPr>
        <w:t>katastrální území z pásma dozoru</w:t>
      </w:r>
      <w:r w:rsidRPr="00612300">
        <w:rPr>
          <w:rFonts w:eastAsia="Calibri"/>
          <w:szCs w:val="20"/>
        </w:rPr>
        <w:t xml:space="preserve">, která jsou </w:t>
      </w:r>
      <w:r w:rsidRPr="00612300">
        <w:rPr>
          <w:rFonts w:eastAsia="Calibri"/>
          <w:b/>
          <w:szCs w:val="20"/>
        </w:rPr>
        <w:t>zároveň v</w:t>
      </w:r>
      <w:r w:rsidR="00612300" w:rsidRPr="00612300">
        <w:rPr>
          <w:rFonts w:eastAsia="Calibri"/>
          <w:b/>
          <w:szCs w:val="20"/>
        </w:rPr>
        <w:t xml:space="preserve"> ochranném pásmu nebo </w:t>
      </w:r>
      <w:r w:rsidRPr="00612300">
        <w:rPr>
          <w:rFonts w:eastAsia="Calibri"/>
          <w:b/>
          <w:szCs w:val="20"/>
        </w:rPr>
        <w:t xml:space="preserve">pásmu dozoru </w:t>
      </w:r>
      <w:r w:rsidRPr="00612300">
        <w:rPr>
          <w:szCs w:val="20"/>
        </w:rPr>
        <w:t xml:space="preserve">na základě potvrzení výskytu nebezpečné nákazy – vysoce patogenní </w:t>
      </w:r>
      <w:r w:rsidRPr="00612300">
        <w:rPr>
          <w:b/>
          <w:szCs w:val="20"/>
        </w:rPr>
        <w:t xml:space="preserve">aviární influenzy v k.ú. </w:t>
      </w:r>
      <w:r w:rsidR="00612300" w:rsidRPr="00612300">
        <w:rPr>
          <w:rFonts w:eastAsia="Calibri"/>
          <w:b/>
          <w:szCs w:val="20"/>
        </w:rPr>
        <w:t>605247</w:t>
      </w:r>
      <w:r w:rsidRPr="00612300">
        <w:rPr>
          <w:rFonts w:eastAsia="Calibri"/>
          <w:b/>
          <w:szCs w:val="20"/>
        </w:rPr>
        <w:t xml:space="preserve"> - B</w:t>
      </w:r>
      <w:r w:rsidR="00612300" w:rsidRPr="00612300">
        <w:rPr>
          <w:rFonts w:eastAsia="Calibri"/>
          <w:b/>
          <w:szCs w:val="20"/>
        </w:rPr>
        <w:t>latná</w:t>
      </w:r>
      <w:r w:rsidRPr="00612300">
        <w:rPr>
          <w:rFonts w:eastAsia="Calibri"/>
          <w:b/>
          <w:szCs w:val="20"/>
        </w:rPr>
        <w:t xml:space="preserve"> (okres </w:t>
      </w:r>
      <w:r w:rsidR="00612300" w:rsidRPr="00612300">
        <w:rPr>
          <w:rFonts w:eastAsia="Calibri"/>
          <w:b/>
          <w:szCs w:val="20"/>
        </w:rPr>
        <w:t>Strakonice</w:t>
      </w:r>
      <w:r w:rsidRPr="00612300">
        <w:rPr>
          <w:rFonts w:eastAsia="Calibri"/>
          <w:b/>
          <w:szCs w:val="20"/>
        </w:rPr>
        <w:t>) a pokud tak již provedli</w:t>
      </w:r>
      <w:r w:rsidRPr="00612300">
        <w:rPr>
          <w:rFonts w:eastAsia="Calibri"/>
          <w:szCs w:val="20"/>
        </w:rPr>
        <w:t xml:space="preserve"> </w:t>
      </w:r>
      <w:r w:rsidRPr="00612300">
        <w:rPr>
          <w:b/>
          <w:szCs w:val="20"/>
        </w:rPr>
        <w:t xml:space="preserve">v souladu s </w:t>
      </w:r>
      <w:r w:rsidRPr="00612300">
        <w:rPr>
          <w:rFonts w:eastAsia="Calibri"/>
          <w:b/>
          <w:szCs w:val="20"/>
        </w:rPr>
        <w:t>nařízením Státní veterinární správy č.j. </w:t>
      </w:r>
      <w:r w:rsidR="00612300" w:rsidRPr="00612300">
        <w:rPr>
          <w:rFonts w:eastAsia="Calibri"/>
          <w:b/>
          <w:szCs w:val="20"/>
        </w:rPr>
        <w:t>SVS/2021/158372-C ze dne 17.12.2021</w:t>
      </w:r>
      <w:r w:rsidRPr="00612300">
        <w:rPr>
          <w:rFonts w:eastAsia="Calibri"/>
          <w:szCs w:val="20"/>
        </w:rPr>
        <w:t>;</w:t>
      </w:r>
    </w:p>
    <w:p w14:paraId="2FCE6955" w14:textId="77777777" w:rsidR="00C50179" w:rsidRPr="000B6BE2" w:rsidRDefault="00C50179" w:rsidP="00C50179">
      <w:pPr>
        <w:pStyle w:val="Default"/>
        <w:spacing w:before="120"/>
        <w:jc w:val="both"/>
        <w:rPr>
          <w:color w:val="auto"/>
          <w:sz w:val="20"/>
          <w:szCs w:val="20"/>
        </w:rPr>
      </w:pPr>
      <w:r w:rsidRPr="000B6BE2">
        <w:rPr>
          <w:color w:val="auto"/>
          <w:sz w:val="20"/>
          <w:szCs w:val="20"/>
        </w:rPr>
        <w:t xml:space="preserve">b) </w:t>
      </w:r>
      <w:r w:rsidRPr="000B6BE2">
        <w:rPr>
          <w:b/>
          <w:color w:val="auto"/>
          <w:sz w:val="20"/>
          <w:szCs w:val="20"/>
        </w:rPr>
        <w:t>informovat veřejnost</w:t>
      </w:r>
      <w:r w:rsidRPr="000B6BE2">
        <w:rPr>
          <w:color w:val="auto"/>
          <w:sz w:val="20"/>
          <w:szCs w:val="20"/>
        </w:rPr>
        <w:t xml:space="preserve"> způsobem v obci obvyklým, s cílem zvýšit povědomí o nákaze mezi chovateli drůbeže nebo jiného ptactva chovaného v zajetí, lovci, pozorovateli ptáků; </w:t>
      </w:r>
    </w:p>
    <w:p w14:paraId="1CABB7F9" w14:textId="77777777" w:rsidR="00C50179" w:rsidRPr="000B6BE2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02BD99FC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0B6BE2">
        <w:rPr>
          <w:color w:val="auto"/>
          <w:sz w:val="20"/>
          <w:szCs w:val="20"/>
        </w:rPr>
        <w:t xml:space="preserve">c) </w:t>
      </w:r>
      <w:r w:rsidRPr="000B6BE2">
        <w:rPr>
          <w:b/>
          <w:color w:val="auto"/>
          <w:sz w:val="20"/>
          <w:szCs w:val="20"/>
        </w:rPr>
        <w:t>zajistit kontejnery nebo nepropustné uzavíratelné nádoby k bezpečnému uložení uhynulých ptáků</w:t>
      </w:r>
      <w:r w:rsidRPr="000B6BE2">
        <w:rPr>
          <w:color w:val="auto"/>
          <w:sz w:val="20"/>
          <w:szCs w:val="20"/>
        </w:rPr>
        <w:t xml:space="preserve"> pocházejících z chovů a volně žijících ptáků pro jejich svoz a neškodné odstranění asanačním podnikem. Tyto nádoby vhodně umístit a </w:t>
      </w:r>
      <w:r w:rsidRPr="000B6BE2">
        <w:rPr>
          <w:color w:val="auto"/>
          <w:sz w:val="20"/>
          <w:szCs w:val="20"/>
          <w:u w:val="single"/>
        </w:rPr>
        <w:t xml:space="preserve">označit nápisem </w:t>
      </w:r>
      <w:r w:rsidRPr="000B6BE2">
        <w:rPr>
          <w:bCs/>
          <w:color w:val="auto"/>
          <w:sz w:val="20"/>
          <w:szCs w:val="20"/>
          <w:u w:val="single"/>
        </w:rPr>
        <w:t>VPŽP 2. kategorie - Není určeno ke krmení</w:t>
      </w:r>
      <w:r w:rsidRPr="000B6BE2">
        <w:rPr>
          <w:bCs/>
          <w:color w:val="auto"/>
          <w:sz w:val="20"/>
          <w:szCs w:val="20"/>
        </w:rPr>
        <w:t xml:space="preserve"> </w:t>
      </w:r>
      <w:r w:rsidRPr="000B6BE2">
        <w:rPr>
          <w:bCs/>
          <w:color w:val="auto"/>
          <w:sz w:val="20"/>
          <w:szCs w:val="20"/>
          <w:u w:val="single"/>
        </w:rPr>
        <w:t>zvířa</w:t>
      </w:r>
      <w:r w:rsidRPr="000B6BE2">
        <w:rPr>
          <w:bCs/>
          <w:color w:val="auto"/>
          <w:sz w:val="20"/>
          <w:szCs w:val="20"/>
        </w:rPr>
        <w:t>t</w:t>
      </w:r>
      <w:r w:rsidRPr="000B6BE2">
        <w:rPr>
          <w:color w:val="auto"/>
          <w:sz w:val="20"/>
          <w:szCs w:val="20"/>
        </w:rPr>
        <w:t>. Neprodleně hlásit výskyt vedlejších živočišných produktů asanačnímu podniku a po jejich odvozu asanačním podnik</w:t>
      </w:r>
      <w:r w:rsidRPr="00EC209E">
        <w:rPr>
          <w:color w:val="auto"/>
          <w:sz w:val="20"/>
          <w:szCs w:val="20"/>
        </w:rPr>
        <w:t xml:space="preserve">em provést desinfekci nádoby přípravkem s účinnou dezinfekční látkou; </w:t>
      </w:r>
    </w:p>
    <w:p w14:paraId="3EC919CF" w14:textId="77777777" w:rsidR="00C50179" w:rsidRPr="00EC209E" w:rsidRDefault="00C50179" w:rsidP="00C50179">
      <w:pPr>
        <w:pStyle w:val="Odstavec"/>
        <w:ind w:firstLine="0"/>
        <w:rPr>
          <w:bCs/>
          <w:szCs w:val="20"/>
        </w:rPr>
      </w:pPr>
      <w:r w:rsidRPr="00EC209E">
        <w:rPr>
          <w:szCs w:val="20"/>
        </w:rPr>
        <w:t xml:space="preserve">d) </w:t>
      </w:r>
      <w:r w:rsidRPr="00EC209E">
        <w:rPr>
          <w:b/>
          <w:szCs w:val="20"/>
        </w:rPr>
        <w:t>spolupracovat s KVS SVS pro Jihočeský kraj</w:t>
      </w:r>
      <w:r w:rsidRPr="00EC209E">
        <w:rPr>
          <w:szCs w:val="20"/>
        </w:rPr>
        <w:t xml:space="preserve"> při provádění intenzivního úředního dozoru nad populacemi volně žijícího ptactva, zejména vodního ptactva a dalšího monitorování uhynulých nebo nemocných ptáků;</w:t>
      </w:r>
    </w:p>
    <w:p w14:paraId="43EFFC0F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68A59E78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  <w:u w:val="single"/>
        </w:rPr>
      </w:pPr>
      <w:r w:rsidRPr="00EC209E">
        <w:rPr>
          <w:b/>
          <w:color w:val="auto"/>
          <w:sz w:val="20"/>
          <w:szCs w:val="20"/>
          <w:u w:val="single"/>
        </w:rPr>
        <w:t xml:space="preserve">2) V </w:t>
      </w:r>
      <w:r w:rsidRPr="00EC209E">
        <w:rPr>
          <w:b/>
          <w:bCs/>
          <w:color w:val="auto"/>
          <w:sz w:val="20"/>
          <w:szCs w:val="20"/>
          <w:u w:val="single"/>
        </w:rPr>
        <w:t>pásmu dozoru se nařizuje</w:t>
      </w:r>
      <w:r w:rsidRPr="00EC209E">
        <w:rPr>
          <w:color w:val="auto"/>
          <w:sz w:val="20"/>
          <w:szCs w:val="20"/>
          <w:u w:val="single"/>
        </w:rPr>
        <w:t xml:space="preserve">: </w:t>
      </w:r>
    </w:p>
    <w:p w14:paraId="34BD4553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a) </w:t>
      </w:r>
      <w:r w:rsidRPr="00EC209E">
        <w:rPr>
          <w:color w:val="auto"/>
          <w:sz w:val="20"/>
          <w:szCs w:val="20"/>
          <w:u w:val="single"/>
        </w:rPr>
        <w:t xml:space="preserve">zákaz </w:t>
      </w:r>
      <w:r w:rsidRPr="00EC209E">
        <w:rPr>
          <w:b/>
          <w:color w:val="auto"/>
          <w:sz w:val="20"/>
          <w:szCs w:val="20"/>
          <w:u w:val="single"/>
        </w:rPr>
        <w:t>veškerého</w:t>
      </w:r>
      <w:r w:rsidRPr="00EC209E">
        <w:rPr>
          <w:color w:val="auto"/>
          <w:sz w:val="20"/>
          <w:szCs w:val="20"/>
          <w:u w:val="single"/>
        </w:rPr>
        <w:t xml:space="preserve"> pohybu drůbeže, kuřic před snáškou, jednodenních kuřat a vajec</w:t>
      </w:r>
      <w:r w:rsidRPr="00EC209E">
        <w:rPr>
          <w:b/>
          <w:color w:val="auto"/>
          <w:sz w:val="20"/>
          <w:szCs w:val="20"/>
        </w:rPr>
        <w:t xml:space="preserve"> v pásmu dozoru, který (dále jen „pohyb“) nebyl ohlášen</w:t>
      </w:r>
      <w:r w:rsidRPr="00EC209E">
        <w:rPr>
          <w:color w:val="auto"/>
          <w:sz w:val="20"/>
          <w:szCs w:val="20"/>
          <w:u w:val="single"/>
        </w:rPr>
        <w:t xml:space="preserve"> 24 hodin předem KVS SVS pro Jihočeský kraj. Při pohybu musí být zajištěna vhodná opatření biologické bezpečnosti</w:t>
      </w:r>
      <w:r w:rsidRPr="00EC209E">
        <w:rPr>
          <w:color w:val="auto"/>
          <w:sz w:val="20"/>
          <w:szCs w:val="20"/>
        </w:rPr>
        <w:t xml:space="preserve"> s cílem zabránit rozšíření aviární influenzy. Tento zákaz se však nevztahuje na tranzitní přepravu přes pásmo dozoru při přepravě v silniční a železniční dopravě, pokud se tato přeprava uskuteční bez překládky nebo bez zastávky a dále na účelové komunikace sloužících výlučně potřebám daného hospodářství; </w:t>
      </w:r>
    </w:p>
    <w:p w14:paraId="5C1951EC" w14:textId="77777777" w:rsidR="00C50179" w:rsidRPr="00EC209E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5268C398" w14:textId="77777777" w:rsidR="00C50179" w:rsidRPr="00EC209E" w:rsidRDefault="00C50179" w:rsidP="00C50179">
      <w:pPr>
        <w:pStyle w:val="Default"/>
        <w:jc w:val="both"/>
        <w:rPr>
          <w:b/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b) </w:t>
      </w:r>
      <w:r w:rsidRPr="00EC209E">
        <w:rPr>
          <w:color w:val="auto"/>
          <w:sz w:val="20"/>
          <w:szCs w:val="20"/>
          <w:u w:val="single"/>
        </w:rPr>
        <w:t>zákaz pohybu drůbeže, kuřic před snáškou, jednodenních kuřat a vajec</w:t>
      </w:r>
      <w:r w:rsidRPr="00EC209E">
        <w:rPr>
          <w:b/>
          <w:color w:val="auto"/>
          <w:sz w:val="20"/>
          <w:szCs w:val="20"/>
        </w:rPr>
        <w:t xml:space="preserve"> </w:t>
      </w:r>
      <w:r w:rsidRPr="00EC209E">
        <w:rPr>
          <w:b/>
          <w:color w:val="auto"/>
          <w:sz w:val="20"/>
          <w:szCs w:val="20"/>
          <w:u w:val="single"/>
        </w:rPr>
        <w:t>mimo pásmo dozoru</w:t>
      </w:r>
      <w:r w:rsidRPr="00EC209E">
        <w:rPr>
          <w:b/>
          <w:color w:val="auto"/>
          <w:sz w:val="20"/>
          <w:szCs w:val="20"/>
        </w:rPr>
        <w:t xml:space="preserve"> s výjimkou:</w:t>
      </w:r>
    </w:p>
    <w:p w14:paraId="18247789" w14:textId="77777777" w:rsidR="00C50179" w:rsidRPr="00EC209E" w:rsidRDefault="00C50179" w:rsidP="00C50179">
      <w:pPr>
        <w:pStyle w:val="Odstavecseseznamem"/>
        <w:ind w:left="0"/>
        <w:rPr>
          <w:rFonts w:eastAsia="Times New Roman" w:cs="Arial"/>
          <w:szCs w:val="20"/>
        </w:rPr>
      </w:pPr>
      <w:r w:rsidRPr="00EC209E">
        <w:rPr>
          <w:rFonts w:cs="Arial"/>
          <w:szCs w:val="20"/>
        </w:rPr>
        <w:t xml:space="preserve">1. </w:t>
      </w:r>
      <w:r w:rsidRPr="00EC209E">
        <w:rPr>
          <w:rFonts w:cs="Arial"/>
          <w:szCs w:val="20"/>
          <w:u w:val="single"/>
        </w:rPr>
        <w:t xml:space="preserve">jatečné </w:t>
      </w:r>
      <w:r w:rsidRPr="00EC209E">
        <w:rPr>
          <w:rFonts w:eastAsia="Times New Roman" w:cs="Arial"/>
          <w:szCs w:val="20"/>
          <w:u w:val="single"/>
        </w:rPr>
        <w:t>drůbeže na jatky za účelem její okamžité porážky</w:t>
      </w:r>
      <w:r w:rsidRPr="00EC209E">
        <w:rPr>
          <w:rFonts w:eastAsia="Times New Roman" w:cs="Arial"/>
          <w:szCs w:val="20"/>
        </w:rPr>
        <w:t xml:space="preserve"> za těchto podmínek:</w:t>
      </w:r>
    </w:p>
    <w:p w14:paraId="4A0A8A07" w14:textId="77777777" w:rsidR="00C50179" w:rsidRPr="00EC209E" w:rsidRDefault="00C50179" w:rsidP="00C50179">
      <w:pPr>
        <w:pStyle w:val="Odstavecseseznamem"/>
        <w:numPr>
          <w:ilvl w:val="0"/>
          <w:numId w:val="20"/>
        </w:numPr>
        <w:shd w:val="clear" w:color="auto" w:fill="FFFFFF"/>
        <w:spacing w:before="68"/>
        <w:ind w:left="714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úřední veterinární lékař provedl klinické vyšetření drůbeže v hospodářství původu v průběhu 24 hodin před jejím odesláním na porážku;</w:t>
      </w:r>
    </w:p>
    <w:p w14:paraId="115DFE6B" w14:textId="77777777" w:rsidR="00C50179" w:rsidRPr="00EC209E" w:rsidRDefault="00C50179" w:rsidP="00C50179">
      <w:pPr>
        <w:pStyle w:val="Odstavecseseznamem"/>
        <w:numPr>
          <w:ilvl w:val="0"/>
          <w:numId w:val="20"/>
        </w:numPr>
        <w:shd w:val="clear" w:color="auto" w:fill="FFFFFF"/>
        <w:spacing w:before="68"/>
        <w:ind w:left="714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veterinární lékař odpovědný za určené jatky byl informován chovatelem prostřednictvím </w:t>
      </w:r>
      <w:r w:rsidRPr="00EC209E">
        <w:rPr>
          <w:rFonts w:cs="Arial"/>
          <w:szCs w:val="20"/>
        </w:rPr>
        <w:lastRenderedPageBreak/>
        <w:t>Informace o potravinovém řetězci 24 hodin předem, souhlasí s přijetím drůbeže a následně potvrdí porážku krajské veterinární správě příslušné pro místo odeslání;</w:t>
      </w:r>
    </w:p>
    <w:p w14:paraId="5DF61A79" w14:textId="77777777" w:rsidR="00C50179" w:rsidRPr="00EC209E" w:rsidRDefault="00C50179" w:rsidP="00C50179">
      <w:pPr>
        <w:pStyle w:val="Odstavecseseznamem"/>
        <w:numPr>
          <w:ilvl w:val="0"/>
          <w:numId w:val="20"/>
        </w:numPr>
        <w:shd w:val="clear" w:color="auto" w:fill="FFFFFF"/>
        <w:spacing w:before="68"/>
        <w:ind w:left="709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v souladu s § 6 odst. 2 zákona č. 166/1999 Sb., o veterinární péči a o změně některých souvisejících zákonů (veterinární zákon), ve znění pozdějších předpisů, musí zásilku drůbeže doprovázet veterinární osvědčení; KVS SVS pro Jihočeský kraj vydá veterinární osvědčení k přesunu zvířat na jatky pouze v případě, bude-li předloženo potvrzení z jatek v místě určení, že zvířata pocházející z hospodářství v  pásmu dozoru budou jatkami přijata a poražena;</w:t>
      </w:r>
    </w:p>
    <w:p w14:paraId="4562785C" w14:textId="77777777" w:rsidR="00C50179" w:rsidRPr="00EC209E" w:rsidRDefault="00C50179" w:rsidP="00C50179">
      <w:pPr>
        <w:pStyle w:val="Odstavecseseznamem"/>
        <w:numPr>
          <w:ilvl w:val="0"/>
          <w:numId w:val="20"/>
        </w:numPr>
        <w:shd w:val="clear" w:color="auto" w:fill="FFFFFF"/>
        <w:spacing w:before="68" w:after="120"/>
        <w:ind w:left="714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v případě potřeby byly u drůbeže v hospodářství původu v pásmu dozoru provedeny laboratorní testy v rozsahu standardní sady vzorků podle </w:t>
      </w:r>
      <w:r>
        <w:rPr>
          <w:rFonts w:cs="Arial"/>
          <w:szCs w:val="20"/>
        </w:rPr>
        <w:t>platné legislativy</w:t>
      </w:r>
      <w:r w:rsidRPr="00EC209E">
        <w:rPr>
          <w:rFonts w:cs="Arial"/>
          <w:bCs/>
          <w:szCs w:val="20"/>
          <w:bdr w:val="none" w:sz="0" w:space="0" w:color="auto" w:frame="1"/>
          <w:shd w:val="clear" w:color="auto" w:fill="FFFFFF"/>
          <w:lang w:eastAsia="en-US"/>
        </w:rPr>
        <w:t>,</w:t>
      </w:r>
      <w:r w:rsidRPr="00EC209E">
        <w:rPr>
          <w:rFonts w:cs="Arial"/>
          <w:b/>
          <w:szCs w:val="20"/>
        </w:rPr>
        <w:t xml:space="preserve"> </w:t>
      </w:r>
      <w:r w:rsidRPr="00EC209E">
        <w:rPr>
          <w:rFonts w:cs="Arial"/>
          <w:szCs w:val="20"/>
        </w:rPr>
        <w:t>a jejich výsledky byly příznivé (minimálně provedení sérologického vyšetření);</w:t>
      </w:r>
    </w:p>
    <w:p w14:paraId="6DB04A8B" w14:textId="77777777" w:rsidR="00C50179" w:rsidRPr="00F745D5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rPr>
          <w:rFonts w:cs="Arial"/>
          <w:szCs w:val="20"/>
          <w:u w:val="single"/>
        </w:rPr>
      </w:pPr>
      <w:r w:rsidRPr="00F745D5">
        <w:rPr>
          <w:rFonts w:cs="Arial"/>
          <w:szCs w:val="20"/>
          <w:u w:val="single"/>
        </w:rPr>
        <w:t>kuřic před snáškou</w:t>
      </w:r>
      <w:r w:rsidRPr="00F745D5">
        <w:rPr>
          <w:rFonts w:cs="Arial"/>
          <w:szCs w:val="20"/>
        </w:rPr>
        <w:t xml:space="preserve"> do jiného hospodářství v České republice, v němž se nenachází žádná jiná drůbež; v tomto hospodářství však musí být od okamžiku přijetí kuřic před snáškou vykonáván úřední dozor a tyto kuřice zůstanou v hospodářství určení nejméně 21 dní;</w:t>
      </w:r>
    </w:p>
    <w:p w14:paraId="1F28B0A2" w14:textId="77777777" w:rsidR="00C50179" w:rsidRPr="00F745D5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rPr>
          <w:rFonts w:cs="Arial"/>
          <w:szCs w:val="20"/>
        </w:rPr>
      </w:pPr>
      <w:r w:rsidRPr="00F745D5">
        <w:rPr>
          <w:rFonts w:cs="Arial"/>
          <w:szCs w:val="20"/>
          <w:u w:val="single"/>
        </w:rPr>
        <w:t>jednodenních kuřat</w:t>
      </w:r>
      <w:r w:rsidRPr="00F745D5">
        <w:rPr>
          <w:rFonts w:cs="Arial"/>
          <w:szCs w:val="20"/>
        </w:rPr>
        <w:t xml:space="preserve"> do jiného hospodářství v České republice nebo do haly v tomto hospodářství, pokud jsou uplatněna vhodná opatření biologické bezpečnosti, v hospodářství je po přijetí těchto kuřat vykonáván úřední dozor a kuřata zůstanou v hospodářství určení nejméně 21 dní, </w:t>
      </w:r>
    </w:p>
    <w:p w14:paraId="770CED52" w14:textId="77777777" w:rsidR="00C50179" w:rsidRPr="00EC209E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jednodenních kuřat, která se vylíhla z násadových vajec pocházejících z hospodářství nacházejícího se mimo ochranné pásmo a pásmo dozoru</w:t>
      </w:r>
      <w:r w:rsidRPr="00EC209E">
        <w:rPr>
          <w:rFonts w:cs="Arial"/>
          <w:szCs w:val="20"/>
        </w:rPr>
        <w:t xml:space="preserve">, do jiného hospodářství v České republice, jestliže </w:t>
      </w:r>
      <w:r w:rsidRPr="00EC209E">
        <w:rPr>
          <w:rFonts w:cs="Arial"/>
          <w:szCs w:val="20"/>
          <w:u w:val="single"/>
        </w:rPr>
        <w:t>líheň v pásmu dozoru</w:t>
      </w:r>
      <w:r w:rsidRPr="00EC209E">
        <w:rPr>
          <w:rFonts w:cs="Arial"/>
          <w:szCs w:val="20"/>
        </w:rPr>
        <w:t>, ze které byla tato kuřata odeslána, může vzhledem ke svému logistickému vybavení a biologicky bezpečným pracovním podmínkám zaručit, že nedošlo k žádnému kontaktu těchto vajec s jakýmikoli jinými násadovými vejci nebo jednodenními kuřaty pocházejícími z hejn drůbeže v uvedených pásmech, která mají proto odlišný nákazový status,</w:t>
      </w:r>
    </w:p>
    <w:p w14:paraId="45F96504" w14:textId="77777777" w:rsidR="00C50179" w:rsidRPr="00EC209E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násadových vajec</w:t>
      </w:r>
      <w:r w:rsidRPr="00EC209E">
        <w:rPr>
          <w:rFonts w:cs="Arial"/>
          <w:szCs w:val="20"/>
        </w:rPr>
        <w:t xml:space="preserve"> do líhně nacházející se uvnitř pásma dozoru nebo mimo toto pásmo. Vejce a jejich obaly jsou před zahájením přepravy dezinfikovány a je zajištěna možnost jejich zpětného dohledání,</w:t>
      </w:r>
    </w:p>
    <w:p w14:paraId="0BA5189B" w14:textId="77777777" w:rsidR="00C50179" w:rsidRPr="00EC209E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konzumních vajec</w:t>
      </w:r>
      <w:r w:rsidRPr="00EC209E">
        <w:rPr>
          <w:rFonts w:cs="Arial"/>
          <w:szCs w:val="20"/>
        </w:rPr>
        <w:t xml:space="preserve"> do balírny, jsou-li tato vejce balena v obalech určených k jednorázovému použití a jsou-li v souladu s pokyny úředního veterinárního lékaře uplatněna opatření biologické bezpečnosti,</w:t>
      </w:r>
    </w:p>
    <w:p w14:paraId="57ADB717" w14:textId="77777777" w:rsidR="00C50179" w:rsidRPr="00EC209E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vajec</w:t>
      </w:r>
      <w:r w:rsidRPr="00EC209E">
        <w:rPr>
          <w:rFonts w:cs="Arial"/>
          <w:szCs w:val="20"/>
        </w:rPr>
        <w:t xml:space="preserve"> přímo do podniku určeného </w:t>
      </w:r>
      <w:r w:rsidRPr="00EC209E">
        <w:rPr>
          <w:rFonts w:cs="Arial"/>
          <w:szCs w:val="20"/>
          <w:u w:val="single"/>
        </w:rPr>
        <w:t>k výrobě vaječných výrobků</w:t>
      </w:r>
      <w:r w:rsidRPr="00EC209E">
        <w:rPr>
          <w:rFonts w:cs="Arial"/>
          <w:szCs w:val="20"/>
        </w:rPr>
        <w:t xml:space="preserve"> podle předpisů Evropské unie, kde s nimi bude manipulováno a kde budou ošetřena v souladu s předpisy Evropské unie,</w:t>
      </w:r>
    </w:p>
    <w:p w14:paraId="3E55E3D1" w14:textId="77777777" w:rsidR="00C50179" w:rsidRPr="00EC209E" w:rsidRDefault="00C50179" w:rsidP="00C50179">
      <w:pPr>
        <w:pStyle w:val="Odstavecseseznamem"/>
        <w:numPr>
          <w:ilvl w:val="0"/>
          <w:numId w:val="16"/>
        </w:numPr>
        <w:shd w:val="clear" w:color="auto" w:fill="FFFFFF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vajec</w:t>
      </w:r>
      <w:r w:rsidRPr="00EC209E">
        <w:rPr>
          <w:rFonts w:cs="Arial"/>
          <w:szCs w:val="20"/>
        </w:rPr>
        <w:t xml:space="preserve"> za účelem jejich </w:t>
      </w:r>
      <w:r w:rsidRPr="00EC209E">
        <w:rPr>
          <w:rFonts w:cs="Arial"/>
          <w:szCs w:val="20"/>
          <w:u w:val="single"/>
        </w:rPr>
        <w:t>neškodného odstranění</w:t>
      </w:r>
      <w:r w:rsidRPr="00EC209E">
        <w:rPr>
          <w:rFonts w:cs="Arial"/>
          <w:szCs w:val="20"/>
        </w:rPr>
        <w:t>.</w:t>
      </w:r>
    </w:p>
    <w:p w14:paraId="0011A970" w14:textId="77777777" w:rsidR="00C50179" w:rsidRPr="00EC209E" w:rsidRDefault="00C50179" w:rsidP="00C50179">
      <w:pPr>
        <w:pStyle w:val="Odstavecseseznamem"/>
        <w:shd w:val="clear" w:color="auto" w:fill="FFFFFF"/>
        <w:spacing w:before="48"/>
        <w:rPr>
          <w:rFonts w:cs="Arial"/>
          <w:szCs w:val="20"/>
        </w:rPr>
      </w:pPr>
    </w:p>
    <w:p w14:paraId="409DDF5E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c) </w:t>
      </w:r>
      <w:r w:rsidRPr="00EC209E">
        <w:rPr>
          <w:b/>
          <w:color w:val="auto"/>
          <w:sz w:val="20"/>
          <w:szCs w:val="20"/>
        </w:rPr>
        <w:t>dodržování přiměřených opatření biologické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b/>
          <w:color w:val="auto"/>
          <w:sz w:val="20"/>
          <w:szCs w:val="20"/>
        </w:rPr>
        <w:t>bezpečnosti</w:t>
      </w:r>
      <w:r w:rsidRPr="00EC209E">
        <w:rPr>
          <w:color w:val="auto"/>
          <w:sz w:val="20"/>
          <w:szCs w:val="20"/>
        </w:rPr>
        <w:t xml:space="preserve"> každou </w:t>
      </w:r>
      <w:r w:rsidRPr="00EC209E">
        <w:rPr>
          <w:color w:val="auto"/>
          <w:sz w:val="20"/>
          <w:szCs w:val="20"/>
          <w:u w:val="single"/>
        </w:rPr>
        <w:t>osobou vstupující do hospodářství nebo je opouštějící</w:t>
      </w:r>
      <w:r w:rsidRPr="00EC209E">
        <w:rPr>
          <w:color w:val="auto"/>
          <w:sz w:val="20"/>
          <w:szCs w:val="20"/>
        </w:rPr>
        <w:t xml:space="preserve"> za účelem zabránění rozšíření aviární influenzy;</w:t>
      </w:r>
    </w:p>
    <w:p w14:paraId="038EDD0A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d) neprodlené </w:t>
      </w:r>
      <w:r w:rsidRPr="00EC209E">
        <w:rPr>
          <w:b/>
          <w:color w:val="auto"/>
          <w:sz w:val="20"/>
          <w:szCs w:val="20"/>
        </w:rPr>
        <w:t>vyčištění a dezinfekce dopravních prostředků a zařízení používaných k přepravě</w:t>
      </w:r>
      <w:r w:rsidRPr="00EC209E">
        <w:rPr>
          <w:color w:val="auto"/>
          <w:sz w:val="20"/>
          <w:szCs w:val="20"/>
        </w:rPr>
        <w:t xml:space="preserve"> drůbeže, jiného ptactva chovaného v zajetí, kadáverů, krmiva, hnoje, kejdy a podestýlky, jakož i veškerých jiných materiálů nebo látek, které by mohly být kontaminovány;</w:t>
      </w:r>
    </w:p>
    <w:p w14:paraId="1AC2791D" w14:textId="77777777" w:rsidR="00C50179" w:rsidRPr="00EC209E" w:rsidRDefault="00C50179" w:rsidP="00C50179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e) </w:t>
      </w:r>
      <w:r w:rsidRPr="00EC209E">
        <w:rPr>
          <w:b/>
          <w:color w:val="auto"/>
          <w:sz w:val="20"/>
          <w:szCs w:val="20"/>
        </w:rPr>
        <w:t>zákaz vstupu drůbeže</w:t>
      </w:r>
      <w:r w:rsidRPr="00EC209E">
        <w:rPr>
          <w:color w:val="auto"/>
          <w:sz w:val="20"/>
          <w:szCs w:val="20"/>
        </w:rPr>
        <w:t xml:space="preserve">, jiného ptactva chovaného v zajetí nebo domácích druhů savců </w:t>
      </w:r>
      <w:r w:rsidRPr="00EC209E">
        <w:rPr>
          <w:color w:val="auto"/>
          <w:sz w:val="20"/>
          <w:szCs w:val="20"/>
          <w:u w:val="single"/>
        </w:rPr>
        <w:t>do hospodářství nebo jeho opuštění bez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u w:val="single"/>
        </w:rPr>
        <w:t>ohlášení 24 hodin předem KVS SVS pro Jihočeský kraj a zajištění vhodných opatření biologické bezpečnosti</w:t>
      </w:r>
      <w:r w:rsidRPr="00EC209E">
        <w:rPr>
          <w:color w:val="auto"/>
          <w:sz w:val="20"/>
          <w:szCs w:val="20"/>
        </w:rPr>
        <w:t xml:space="preserve"> s cílem zabránit rozšíření aviární influenzy. Toto omezení však neplatí pro domácí druhy savců, kteří mají přístup pouze do obytných prostorů v hospodářství, v nichž nemají: </w:t>
      </w:r>
    </w:p>
    <w:p w14:paraId="31AD1505" w14:textId="77777777" w:rsidR="00C50179" w:rsidRPr="00EC209E" w:rsidRDefault="00C50179" w:rsidP="00C50179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1. žádný kontakt s drůbeží nebo jiným ptactvem chovaným v zajetí, které se nacházejí v tomto hospodářství, </w:t>
      </w:r>
    </w:p>
    <w:p w14:paraId="580C1F3B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2. přístup k žádným klecím nebo prostorům, v nichž jsou tato drůbež nebo jiné ptactvo chované v zajetí chovány; </w:t>
      </w:r>
    </w:p>
    <w:p w14:paraId="64170009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f) </w:t>
      </w:r>
      <w:r w:rsidRPr="00EC209E">
        <w:rPr>
          <w:b/>
          <w:color w:val="auto"/>
          <w:sz w:val="20"/>
          <w:szCs w:val="20"/>
        </w:rPr>
        <w:t>zákaz přemísťování nebo rozmetání použité podestýlky, hnoje nebo kejdy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u w:val="single"/>
        </w:rPr>
        <w:t>bez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u w:val="single"/>
        </w:rPr>
        <w:t xml:space="preserve">ohlášení 24 hodin předem KVS SVS pro Jihočeský kraj </w:t>
      </w:r>
      <w:r w:rsidRPr="00EC209E">
        <w:rPr>
          <w:color w:val="auto"/>
          <w:sz w:val="20"/>
          <w:szCs w:val="20"/>
        </w:rPr>
        <w:t xml:space="preserve">s cílem zabránit rozšíření aviární influenzy; za předpokladu dodržení opatření biologické bezpečnosti však může být přepravován hnůj z hospodářství nacházejícího se v pásmu dozoru do určeného podniku za účelem jeho ošetření nebo dočasného uskladnění pro následné ošetření s cílem v souladu s předpisy Evropské unie zničit případné přítomné viry aviární influenzy </w:t>
      </w:r>
    </w:p>
    <w:p w14:paraId="61693ECC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g) </w:t>
      </w:r>
      <w:r w:rsidRPr="00EC209E">
        <w:rPr>
          <w:b/>
          <w:color w:val="auto"/>
          <w:sz w:val="20"/>
          <w:szCs w:val="20"/>
        </w:rPr>
        <w:t>zákaz pořádání výstav</w:t>
      </w:r>
      <w:r w:rsidRPr="00EC209E">
        <w:rPr>
          <w:color w:val="auto"/>
          <w:sz w:val="20"/>
          <w:szCs w:val="20"/>
        </w:rPr>
        <w:t xml:space="preserve">, přehlídek, trhů, soutěží a jiných </w:t>
      </w:r>
      <w:r w:rsidRPr="00EC209E">
        <w:rPr>
          <w:b/>
          <w:color w:val="auto"/>
          <w:sz w:val="20"/>
          <w:szCs w:val="20"/>
        </w:rPr>
        <w:t>svodů drůbeže</w:t>
      </w:r>
      <w:r w:rsidRPr="00EC209E">
        <w:rPr>
          <w:color w:val="auto"/>
          <w:sz w:val="20"/>
          <w:szCs w:val="20"/>
        </w:rPr>
        <w:t xml:space="preserve"> nebo jiného ptactva chovaného v zajetí; </w:t>
      </w:r>
    </w:p>
    <w:p w14:paraId="1D9AF6AC" w14:textId="77777777" w:rsidR="00C50179" w:rsidRPr="00EC209E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h) </w:t>
      </w:r>
      <w:r w:rsidRPr="00EC209E">
        <w:rPr>
          <w:b/>
          <w:color w:val="auto"/>
          <w:sz w:val="20"/>
          <w:szCs w:val="20"/>
        </w:rPr>
        <w:t xml:space="preserve">zákaz </w:t>
      </w:r>
      <w:r w:rsidRPr="00EC209E">
        <w:rPr>
          <w:color w:val="auto"/>
          <w:sz w:val="20"/>
          <w:szCs w:val="20"/>
        </w:rPr>
        <w:t xml:space="preserve">vypouštění drůbeže za účelem </w:t>
      </w:r>
      <w:r w:rsidRPr="00EC209E">
        <w:rPr>
          <w:b/>
          <w:color w:val="auto"/>
          <w:sz w:val="20"/>
          <w:szCs w:val="20"/>
        </w:rPr>
        <w:t>zazvěření</w:t>
      </w:r>
      <w:r w:rsidRPr="00EC209E">
        <w:rPr>
          <w:color w:val="auto"/>
          <w:sz w:val="20"/>
          <w:szCs w:val="20"/>
        </w:rPr>
        <w:t xml:space="preserve">; </w:t>
      </w:r>
    </w:p>
    <w:p w14:paraId="5CF5E0CD" w14:textId="4A53C9B9" w:rsidR="003E1347" w:rsidRDefault="00C50179" w:rsidP="00C50179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lastRenderedPageBreak/>
        <w:t xml:space="preserve">i) </w:t>
      </w:r>
      <w:r w:rsidRPr="00EC209E">
        <w:rPr>
          <w:b/>
          <w:color w:val="auto"/>
          <w:sz w:val="20"/>
          <w:szCs w:val="20"/>
        </w:rPr>
        <w:t>sledovat zdravotní stav</w:t>
      </w:r>
      <w:r w:rsidRPr="00EC209E">
        <w:rPr>
          <w:color w:val="auto"/>
          <w:sz w:val="20"/>
          <w:szCs w:val="20"/>
        </w:rPr>
        <w:t xml:space="preserve"> drůbeže a jiného ptactva chovaného v zajetí a každé zvýšení nemocnosti anebo významný pokles produktivity ohlásit na KVS SVS pro Jihočeský kraj tel. č. 720 995 212. Tato </w:t>
      </w:r>
      <w:r w:rsidRPr="00EC209E">
        <w:rPr>
          <w:color w:val="auto"/>
          <w:sz w:val="20"/>
          <w:szCs w:val="20"/>
          <w:u w:val="single"/>
        </w:rPr>
        <w:t>krizová linka</w:t>
      </w:r>
      <w:r w:rsidRPr="00EC209E">
        <w:rPr>
          <w:color w:val="auto"/>
          <w:sz w:val="20"/>
          <w:szCs w:val="20"/>
        </w:rPr>
        <w:t xml:space="preserve"> je dostupná 24 hodin denně i během víkendů; </w:t>
      </w:r>
    </w:p>
    <w:p w14:paraId="0B6EA264" w14:textId="60C4C88C" w:rsidR="003E1347" w:rsidRDefault="003E1347">
      <w:pPr>
        <w:spacing w:before="0"/>
        <w:jc w:val="left"/>
        <w:rPr>
          <w:rFonts w:cs="Arial"/>
          <w:szCs w:val="20"/>
        </w:rPr>
      </w:pPr>
    </w:p>
    <w:p w14:paraId="5FBDFAC7" w14:textId="764A92B3" w:rsidR="00C50179" w:rsidRPr="00EC209E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Čl. 5</w:t>
      </w:r>
    </w:p>
    <w:p w14:paraId="164A8A20" w14:textId="77777777" w:rsidR="00C50179" w:rsidRDefault="00C50179" w:rsidP="00C50179">
      <w:pPr>
        <w:pStyle w:val="Default"/>
        <w:spacing w:after="120"/>
        <w:jc w:val="center"/>
        <w:rPr>
          <w:b/>
          <w:color w:val="auto"/>
          <w:sz w:val="20"/>
          <w:szCs w:val="20"/>
          <w:shd w:val="clear" w:color="auto" w:fill="FFFFFF"/>
        </w:rPr>
      </w:pPr>
      <w:r w:rsidRPr="00EC209E">
        <w:rPr>
          <w:b/>
          <w:color w:val="auto"/>
          <w:sz w:val="20"/>
          <w:szCs w:val="20"/>
          <w:shd w:val="clear" w:color="auto" w:fill="FFFFFF"/>
        </w:rPr>
        <w:t>Doba trvání opatření</w:t>
      </w:r>
    </w:p>
    <w:p w14:paraId="44A19B55" w14:textId="77777777" w:rsidR="00C50179" w:rsidRPr="00EC209E" w:rsidRDefault="00C50179" w:rsidP="00411C31">
      <w:pPr>
        <w:pStyle w:val="Default"/>
        <w:jc w:val="center"/>
        <w:rPr>
          <w:b/>
          <w:color w:val="auto"/>
          <w:sz w:val="20"/>
          <w:szCs w:val="20"/>
          <w:shd w:val="clear" w:color="auto" w:fill="FFFFFF"/>
        </w:rPr>
      </w:pPr>
    </w:p>
    <w:p w14:paraId="06D0DE14" w14:textId="77777777" w:rsidR="00C50179" w:rsidRPr="00EB6DF4" w:rsidRDefault="00C50179" w:rsidP="00C50179">
      <w:pPr>
        <w:spacing w:before="0"/>
        <w:rPr>
          <w:rFonts w:cs="Arial"/>
          <w:szCs w:val="20"/>
          <w:shd w:val="clear" w:color="auto" w:fill="FFFFFF"/>
        </w:rPr>
      </w:pPr>
      <w:r w:rsidRPr="00EB6DF4">
        <w:rPr>
          <w:rFonts w:cs="Arial"/>
          <w:szCs w:val="20"/>
          <w:shd w:val="clear" w:color="auto" w:fill="FFFFFF"/>
        </w:rPr>
        <w:t xml:space="preserve">Opatření v pásmu dozoru podle článku 4 tohoto nařízení Státní veterinární správy se zruší tehdy, pokud </w:t>
      </w:r>
      <w:r w:rsidRPr="00C71474">
        <w:rPr>
          <w:rFonts w:cs="Arial"/>
          <w:b/>
          <w:szCs w:val="20"/>
          <w:shd w:val="clear" w:color="auto" w:fill="FFFFFF"/>
        </w:rPr>
        <w:t>uplynula doba 30 dní od vydání tohoto nařízení Státní veterinární správy</w:t>
      </w:r>
      <w:r>
        <w:rPr>
          <w:rFonts w:cs="Arial"/>
          <w:szCs w:val="20"/>
          <w:shd w:val="clear" w:color="auto" w:fill="FFFFFF"/>
        </w:rPr>
        <w:t xml:space="preserve"> </w:t>
      </w:r>
      <w:r w:rsidRPr="00EB6DF4">
        <w:rPr>
          <w:rFonts w:cs="Arial"/>
          <w:szCs w:val="20"/>
          <w:shd w:val="clear" w:color="auto" w:fill="FFFFFF"/>
        </w:rPr>
        <w:t xml:space="preserve">a byly splněny další podmínky v souladu s článkem 55 </w:t>
      </w:r>
      <w:r w:rsidRPr="00EB6DF4">
        <w:rPr>
          <w:rFonts w:eastAsia="Calibri" w:cs="Arial"/>
          <w:iCs/>
          <w:color w:val="000000"/>
          <w:szCs w:val="20"/>
        </w:rPr>
        <w:t xml:space="preserve">Nařízení Komise 2020/687 </w:t>
      </w:r>
      <w:r w:rsidRPr="00EB6DF4">
        <w:rPr>
          <w:rFonts w:cs="Arial"/>
          <w:szCs w:val="20"/>
          <w:shd w:val="clear" w:color="auto" w:fill="FFFFFF"/>
        </w:rPr>
        <w:t xml:space="preserve">a zároveň v ochranném pásmu byly splněny požadavky stanovené v článku 39 </w:t>
      </w:r>
      <w:r w:rsidRPr="00EB6DF4">
        <w:rPr>
          <w:rFonts w:eastAsia="Calibri" w:cs="Arial"/>
          <w:iCs/>
          <w:color w:val="000000"/>
          <w:szCs w:val="20"/>
        </w:rPr>
        <w:t>Nařízení Komise 2020/687.</w:t>
      </w:r>
    </w:p>
    <w:p w14:paraId="15E462B6" w14:textId="77777777" w:rsidR="00C50179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</w:p>
    <w:p w14:paraId="75AB917E" w14:textId="77777777" w:rsidR="00C50179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</w:p>
    <w:p w14:paraId="51F98383" w14:textId="77777777" w:rsidR="00C50179" w:rsidRPr="00EC209E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  <w:r w:rsidRPr="00EC209E">
        <w:rPr>
          <w:b/>
          <w:color w:val="auto"/>
          <w:sz w:val="20"/>
          <w:szCs w:val="20"/>
        </w:rPr>
        <w:t>Čl. 6</w:t>
      </w:r>
    </w:p>
    <w:p w14:paraId="6C37126D" w14:textId="77777777" w:rsidR="00C50179" w:rsidRPr="00EC209E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Sankce</w:t>
      </w:r>
    </w:p>
    <w:p w14:paraId="17CAD7A3" w14:textId="77777777" w:rsidR="00C50179" w:rsidRPr="00EC209E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</w:p>
    <w:p w14:paraId="5BBF3B64" w14:textId="77777777" w:rsidR="00C50179" w:rsidRPr="00775B30" w:rsidRDefault="00C50179" w:rsidP="00C50179">
      <w:pPr>
        <w:pStyle w:val="Odstavecbezslovn"/>
        <w:ind w:left="0" w:firstLine="0"/>
        <w:rPr>
          <w:sz w:val="20"/>
          <w:szCs w:val="20"/>
        </w:rPr>
      </w:pPr>
      <w:r w:rsidRPr="00775B30">
        <w:rPr>
          <w:sz w:val="20"/>
          <w:szCs w:val="20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5256477D" w14:textId="77777777" w:rsidR="00C50179" w:rsidRPr="00775B30" w:rsidRDefault="00C50179" w:rsidP="00C50179">
      <w:pPr>
        <w:rPr>
          <w:rFonts w:cs="Arial"/>
          <w:szCs w:val="20"/>
        </w:rPr>
      </w:pPr>
      <w:r w:rsidRPr="00775B30">
        <w:rPr>
          <w:rFonts w:cs="Arial"/>
          <w:szCs w:val="20"/>
        </w:rPr>
        <w:t>a) 100 000 Kč, jde-li o fyzickou osobu,</w:t>
      </w:r>
    </w:p>
    <w:p w14:paraId="53017048" w14:textId="77777777" w:rsidR="00C50179" w:rsidRPr="00775B30" w:rsidRDefault="00C50179" w:rsidP="00C50179">
      <w:pPr>
        <w:pStyle w:val="Default"/>
        <w:rPr>
          <w:b/>
          <w:bCs/>
          <w:color w:val="auto"/>
          <w:sz w:val="20"/>
          <w:szCs w:val="20"/>
        </w:rPr>
      </w:pPr>
      <w:r w:rsidRPr="00775B30">
        <w:rPr>
          <w:sz w:val="20"/>
          <w:szCs w:val="20"/>
        </w:rPr>
        <w:t>b) 2 000 000 Kč, jde-li o právnickou osobu nebo podnikající fyzickou osobu</w:t>
      </w:r>
    </w:p>
    <w:p w14:paraId="793D6D3E" w14:textId="77777777" w:rsidR="00C50179" w:rsidRPr="00775B30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494E3BA" w14:textId="77777777" w:rsidR="00C50179" w:rsidRPr="00775B30" w:rsidRDefault="00C50179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EF12852" w14:textId="77777777" w:rsidR="00C50179" w:rsidRPr="00775B30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  <w:r w:rsidRPr="00775B30">
        <w:rPr>
          <w:b/>
          <w:bCs/>
          <w:color w:val="auto"/>
          <w:sz w:val="20"/>
          <w:szCs w:val="20"/>
        </w:rPr>
        <w:t>Čl. 7</w:t>
      </w:r>
    </w:p>
    <w:p w14:paraId="24A48BC9" w14:textId="77777777" w:rsidR="00C50179" w:rsidRPr="00EC209E" w:rsidRDefault="00C50179" w:rsidP="00C50179">
      <w:pPr>
        <w:pStyle w:val="Default"/>
        <w:spacing w:after="120"/>
        <w:jc w:val="center"/>
        <w:rPr>
          <w:b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Poučení o nákaze</w:t>
      </w:r>
    </w:p>
    <w:p w14:paraId="5793681F" w14:textId="77777777" w:rsidR="00C50179" w:rsidRPr="00EC209E" w:rsidRDefault="00C50179" w:rsidP="00C50179">
      <w:pPr>
        <w:pStyle w:val="Odstavec"/>
        <w:spacing w:before="0" w:after="120"/>
        <w:ind w:firstLine="0"/>
        <w:rPr>
          <w:szCs w:val="20"/>
        </w:rPr>
      </w:pPr>
      <w:r w:rsidRPr="00EC209E">
        <w:rPr>
          <w:szCs w:val="20"/>
        </w:rPr>
        <w:t>Aviární influenza (ptačí chřipka) je infekční onemocnění ptáků virového původu. Původcem onemocnění je chřipkový virus typu A, různých subtypů. Onemocnění se klinicky projevuje apatií,</w:t>
      </w:r>
      <w:r>
        <w:rPr>
          <w:szCs w:val="20"/>
        </w:rPr>
        <w:t xml:space="preserve"> </w:t>
      </w:r>
      <w:r w:rsidRPr="00EC209E">
        <w:rPr>
          <w:szCs w:val="20"/>
        </w:rPr>
        <w:t xml:space="preserve">sníženým příjmem krmiva, sníženou snáškou, dýchacími potížemi, otoky na hlavě, krváceninami na končetinách a zvýšeným úhynem. Nemocnost i úmrtnost může dosahovat až 100%. Inkubační doba je 3 až 7 dní a jednotlivé druhy ptáků jsou k nákaze různě vnímaví. Nejvíce vnímavá k onemocnění je hrabavá a vodní drůbež a 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Rozlišujeme vysoce patogenní formu aviární influenzy (HPAI) a nízce patogenní formu aviární influenzy (LPAI). Obě formy podléhají podle veterinárního zákona oznamovací povinnosti. U HPAI může výjimečně dojít při vysoké infekční dávce k přenosu na člověka, nebo na jiné savce. Virus je ničen běžnými desinfekčními přípravky. </w:t>
      </w:r>
    </w:p>
    <w:p w14:paraId="4D0E5FC0" w14:textId="3940B6BC" w:rsidR="00C50179" w:rsidRDefault="00411C31" w:rsidP="00411C31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Čl. 8</w:t>
      </w:r>
    </w:p>
    <w:p w14:paraId="4A693013" w14:textId="77777777" w:rsidR="00411C31" w:rsidRPr="00411C31" w:rsidRDefault="00411C31" w:rsidP="00411C31">
      <w:pPr>
        <w:keepNext/>
        <w:spacing w:before="0" w:after="240"/>
        <w:jc w:val="center"/>
        <w:outlineLvl w:val="0"/>
        <w:rPr>
          <w:rFonts w:cs="Arial"/>
          <w:b/>
          <w:bCs/>
          <w:kern w:val="32"/>
          <w:szCs w:val="20"/>
        </w:rPr>
      </w:pPr>
      <w:r w:rsidRPr="00411C31">
        <w:rPr>
          <w:rFonts w:cs="Arial"/>
          <w:b/>
          <w:bCs/>
          <w:kern w:val="32"/>
          <w:szCs w:val="20"/>
        </w:rPr>
        <w:t>Poučení</w:t>
      </w:r>
    </w:p>
    <w:p w14:paraId="43019C6B" w14:textId="406625AA" w:rsidR="00411C31" w:rsidRPr="00411C31" w:rsidRDefault="00411C31" w:rsidP="00411C31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411C31">
        <w:rPr>
          <w:sz w:val="20"/>
          <w:szCs w:val="20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</w:t>
      </w:r>
    </w:p>
    <w:p w14:paraId="3B7C3792" w14:textId="77777777" w:rsidR="00C50179" w:rsidRPr="00411C31" w:rsidRDefault="00C50179" w:rsidP="00411C31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76CA851" w14:textId="370652A3" w:rsidR="00C50179" w:rsidRPr="00EC209E" w:rsidRDefault="00411C31" w:rsidP="00C50179">
      <w:pPr>
        <w:pStyle w:val="Default"/>
        <w:jc w:val="center"/>
        <w:rPr>
          <w:b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Čl. 9</w:t>
      </w:r>
    </w:p>
    <w:p w14:paraId="0E8201D2" w14:textId="2EC17011" w:rsidR="00C50179" w:rsidRPr="00EC209E" w:rsidRDefault="00411C31" w:rsidP="00C50179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Společná a z</w:t>
      </w:r>
      <w:r w:rsidR="00C50179" w:rsidRPr="00EC209E">
        <w:rPr>
          <w:b/>
          <w:bCs/>
          <w:color w:val="auto"/>
          <w:sz w:val="20"/>
          <w:szCs w:val="20"/>
        </w:rPr>
        <w:t>ávěrečná ustanovení</w:t>
      </w:r>
    </w:p>
    <w:p w14:paraId="2C8C9953" w14:textId="77777777" w:rsidR="00C50179" w:rsidRPr="00EC209E" w:rsidRDefault="00C50179" w:rsidP="00C50179">
      <w:pPr>
        <w:pStyle w:val="Default"/>
        <w:jc w:val="center"/>
        <w:rPr>
          <w:b/>
          <w:color w:val="auto"/>
          <w:sz w:val="20"/>
          <w:szCs w:val="20"/>
        </w:rPr>
      </w:pPr>
    </w:p>
    <w:p w14:paraId="588DC195" w14:textId="77777777" w:rsidR="00411C31" w:rsidRDefault="00411C31" w:rsidP="00411C31">
      <w:pPr>
        <w:rPr>
          <w:rFonts w:ascii="Calibri" w:hAnsi="Calibri"/>
          <w:szCs w:val="22"/>
        </w:rPr>
      </w:pPr>
      <w:r>
        <w:t xml:space="preserve">(1) Toto nařízení nabývá podle § 2 odst. 1 a § 4 odst. 1 a 2 zákona č. 35/2021 Sb., o Sbírce právních předpisů územních samosprávných celků a některých správních úřadů z důvodu ohrožení života, zdraví a majetku, platnosti a účinnosti okamžikem jeho vyhlášení formou zveřejnění ve Sbírce právních předpisů. Datum a čas vyhlášení nařízení je vyznačen ve Sbírce právních předpisů. </w:t>
      </w:r>
    </w:p>
    <w:p w14:paraId="514857EE" w14:textId="77777777" w:rsidR="00411C31" w:rsidRDefault="00411C31" w:rsidP="00411C31">
      <w:r>
        <w:lastRenderedPageBreak/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5F622764" w14:textId="5B6C7A89" w:rsidR="00411C31" w:rsidRDefault="00411C31" w:rsidP="00411C31">
      <w:r>
        <w:t>(3) Státní veterinární správa zveřejní oznámení o vyhlášení nařízení ve Sbírce právních předpisů na své úřední desce po dobu alespoň 15 dnů ode dne, kdy byla o vyhlášení vyrozuměna.</w:t>
      </w:r>
    </w:p>
    <w:p w14:paraId="222A0C9A" w14:textId="4B94DFBA" w:rsidR="00C50179" w:rsidRPr="00C63110" w:rsidRDefault="00C50179" w:rsidP="00411C31">
      <w:pPr>
        <w:spacing w:before="480" w:after="400"/>
        <w:rPr>
          <w:rStyle w:val="Zstupntext"/>
          <w:color w:val="auto"/>
        </w:rPr>
      </w:pPr>
      <w:r w:rsidRPr="00C63110">
        <w:rPr>
          <w:rFonts w:cs="Arial"/>
          <w:szCs w:val="20"/>
        </w:rPr>
        <w:t xml:space="preserve">V Českých Budějovicích dne </w:t>
      </w:r>
      <w:sdt>
        <w:sdtPr>
          <w:rPr>
            <w:rStyle w:val="Zstupntext"/>
            <w:color w:val="auto"/>
          </w:rPr>
          <w:alias w:val="Datum"/>
          <w:tag w:val="espis_objektsps/zalozeno_datum/datum"/>
          <w:id w:val="1027451596"/>
          <w:placeholder>
            <w:docPart w:val="ABBCDF70B8B04888BEB1ADE3F8BAE89A"/>
          </w:placeholder>
        </w:sdtPr>
        <w:sdtEndPr>
          <w:rPr>
            <w:rStyle w:val="Zstupntext"/>
          </w:rPr>
        </w:sdtEndPr>
        <w:sdtContent>
          <w:r w:rsidR="00445324">
            <w:rPr>
              <w:rStyle w:val="Zstupntext"/>
              <w:color w:val="auto"/>
            </w:rPr>
            <w:t>06.01.2022</w:t>
          </w:r>
        </w:sdtContent>
      </w:sdt>
    </w:p>
    <w:p w14:paraId="4232443D" w14:textId="77777777" w:rsidR="00C50179" w:rsidRPr="00790805" w:rsidRDefault="00C50179" w:rsidP="00C50179">
      <w:pPr>
        <w:pStyle w:val="Podpisovdoloka"/>
      </w:pPr>
      <w:r w:rsidRPr="00790805">
        <w:t>MVDr. František Kouba</w:t>
      </w:r>
      <w:r>
        <w:t>, Ph.D.</w:t>
      </w:r>
    </w:p>
    <w:p w14:paraId="1D70BF44" w14:textId="77777777" w:rsidR="00C50179" w:rsidRDefault="00C50179" w:rsidP="00C50179">
      <w:pPr>
        <w:pStyle w:val="Podpisovdoloka"/>
      </w:pPr>
      <w:r w:rsidRPr="00790805">
        <w:t>ředitel Krajské veterinární správy</w:t>
      </w:r>
    </w:p>
    <w:p w14:paraId="096644C9" w14:textId="77777777" w:rsidR="00C50179" w:rsidRPr="00790805" w:rsidRDefault="00C50179" w:rsidP="00C50179">
      <w:pPr>
        <w:pStyle w:val="Podpisovdoloka"/>
      </w:pPr>
      <w:r>
        <w:t>v zastoupení</w:t>
      </w:r>
    </w:p>
    <w:p w14:paraId="33698586" w14:textId="77777777" w:rsidR="00C50179" w:rsidRPr="00790805" w:rsidRDefault="00C50179" w:rsidP="00C50179">
      <w:pPr>
        <w:pStyle w:val="Podpisovdoloka"/>
      </w:pPr>
      <w:r w:rsidRPr="00790805">
        <w:t xml:space="preserve">Státní veterinární správy pro </w:t>
      </w:r>
      <w:r w:rsidRPr="00790805">
        <w:rPr>
          <w:color w:val="000000"/>
        </w:rPr>
        <w:t>Jihočeský</w:t>
      </w:r>
      <w:r w:rsidRPr="00790805">
        <w:t xml:space="preserve"> kraj</w:t>
      </w:r>
    </w:p>
    <w:p w14:paraId="7234297D" w14:textId="44CFF8CD" w:rsidR="00375075" w:rsidRDefault="00C50179" w:rsidP="00C50179">
      <w:pPr>
        <w:pStyle w:val="Podpisovdoloka"/>
      </w:pPr>
      <w:r w:rsidRPr="00790805">
        <w:t>podepsáno elektronicky</w:t>
      </w:r>
    </w:p>
    <w:p w14:paraId="7988A42A" w14:textId="77777777" w:rsidR="00375075" w:rsidRDefault="00375075">
      <w:pPr>
        <w:spacing w:before="0"/>
        <w:jc w:val="left"/>
        <w:rPr>
          <w:szCs w:val="20"/>
        </w:rPr>
      </w:pPr>
      <w:r>
        <w:br w:type="page"/>
      </w:r>
    </w:p>
    <w:p w14:paraId="171968A3" w14:textId="77777777" w:rsidR="00C50179" w:rsidRPr="00C63110" w:rsidRDefault="00C50179" w:rsidP="00C50179">
      <w:pPr>
        <w:pStyle w:val="Podpisovdoloka"/>
      </w:pPr>
    </w:p>
    <w:p w14:paraId="56288902" w14:textId="29F00958" w:rsidR="00C50179" w:rsidRDefault="00C50179" w:rsidP="00C50179">
      <w:pPr>
        <w:spacing w:before="0"/>
        <w:jc w:val="left"/>
        <w:rPr>
          <w:rStyle w:val="Hypertextovodkaz"/>
          <w:color w:val="auto"/>
          <w:u w:val="none"/>
        </w:rPr>
      </w:pPr>
    </w:p>
    <w:p w14:paraId="6C1D0171" w14:textId="77777777" w:rsidR="00C50179" w:rsidRDefault="00C50179" w:rsidP="00C50179">
      <w:pPr>
        <w:pStyle w:val="Default"/>
        <w:spacing w:after="240"/>
        <w:rPr>
          <w:b/>
          <w:color w:val="auto"/>
          <w:sz w:val="20"/>
          <w:szCs w:val="20"/>
          <w:u w:val="single"/>
        </w:rPr>
      </w:pPr>
      <w:r w:rsidRPr="001573A4">
        <w:rPr>
          <w:b/>
          <w:color w:val="auto"/>
          <w:sz w:val="20"/>
          <w:szCs w:val="20"/>
          <w:u w:val="single"/>
        </w:rPr>
        <w:t xml:space="preserve">Přílohy: </w:t>
      </w:r>
    </w:p>
    <w:p w14:paraId="2FCD4596" w14:textId="77777777" w:rsidR="00C50179" w:rsidRDefault="00C50179" w:rsidP="00C50179">
      <w:pPr>
        <w:pStyle w:val="Podpisovdoloka"/>
        <w:numPr>
          <w:ilvl w:val="0"/>
          <w:numId w:val="21"/>
        </w:numPr>
        <w:ind w:left="0" w:firstLine="0"/>
        <w:jc w:val="both"/>
        <w:rPr>
          <w:u w:val="single"/>
        </w:rPr>
      </w:pPr>
      <w:r>
        <w:t>S</w:t>
      </w:r>
      <w:r w:rsidRPr="00EC209E">
        <w:t xml:space="preserve">čítací list </w:t>
      </w:r>
      <w:r>
        <w:t>drůbeže a jiných ptáků v drobnochovu – pomocná dokumentace (.docx)</w:t>
      </w:r>
    </w:p>
    <w:p w14:paraId="70F356F1" w14:textId="77777777" w:rsidR="00C50179" w:rsidRPr="00C22DB0" w:rsidRDefault="00C50179" w:rsidP="00C50179">
      <w:pPr>
        <w:pStyle w:val="Podpisovdoloka"/>
        <w:numPr>
          <w:ilvl w:val="0"/>
          <w:numId w:val="21"/>
        </w:numPr>
        <w:ind w:left="0" w:firstLine="0"/>
        <w:jc w:val="left"/>
        <w:rPr>
          <w:rFonts w:cs="Arial"/>
        </w:rPr>
      </w:pPr>
      <w:r w:rsidRPr="00C22DB0">
        <w:rPr>
          <w:rFonts w:cs="Arial"/>
        </w:rPr>
        <w:t>Informační leták</w:t>
      </w:r>
      <w:r>
        <w:rPr>
          <w:rFonts w:cs="Arial"/>
        </w:rPr>
        <w:t xml:space="preserve"> k ptačí chřipce (.pdf)</w:t>
      </w:r>
    </w:p>
    <w:p w14:paraId="425B5862" w14:textId="77777777" w:rsidR="00C50179" w:rsidRDefault="00C50179" w:rsidP="00C50179">
      <w:pPr>
        <w:pStyle w:val="Podpisovdoloka"/>
        <w:ind w:left="0"/>
        <w:jc w:val="left"/>
        <w:rPr>
          <w:rFonts w:cs="Arial"/>
          <w:b/>
        </w:rPr>
      </w:pPr>
    </w:p>
    <w:p w14:paraId="455A72C1" w14:textId="77777777" w:rsidR="00C50179" w:rsidRDefault="00C50179" w:rsidP="00C50179">
      <w:pPr>
        <w:pStyle w:val="Podpisovdoloka"/>
        <w:ind w:left="0"/>
        <w:jc w:val="left"/>
        <w:rPr>
          <w:rFonts w:cs="Arial"/>
          <w:b/>
        </w:rPr>
      </w:pPr>
    </w:p>
    <w:p w14:paraId="39F13712" w14:textId="77777777" w:rsidR="00C50179" w:rsidRDefault="00C50179" w:rsidP="00C50179">
      <w:pPr>
        <w:pStyle w:val="Podpisovdoloka"/>
        <w:ind w:left="0"/>
        <w:jc w:val="left"/>
        <w:rPr>
          <w:rFonts w:cs="Arial"/>
          <w:b/>
        </w:rPr>
      </w:pPr>
    </w:p>
    <w:p w14:paraId="75DA8906" w14:textId="77777777" w:rsidR="00C50179" w:rsidRDefault="00C50179" w:rsidP="00C50179">
      <w:pPr>
        <w:pStyle w:val="Podpisovdoloka"/>
        <w:ind w:left="0"/>
        <w:jc w:val="left"/>
        <w:rPr>
          <w:rFonts w:cs="Arial"/>
          <w:b/>
        </w:rPr>
      </w:pPr>
    </w:p>
    <w:p w14:paraId="5BC7A310" w14:textId="77777777" w:rsidR="00C50179" w:rsidRPr="00374A87" w:rsidRDefault="00C50179" w:rsidP="00C50179">
      <w:pPr>
        <w:pStyle w:val="Default"/>
        <w:rPr>
          <w:b/>
          <w:color w:val="auto"/>
          <w:sz w:val="20"/>
          <w:szCs w:val="20"/>
          <w:u w:val="single"/>
        </w:rPr>
      </w:pPr>
      <w:r w:rsidRPr="00374A87">
        <w:rPr>
          <w:b/>
          <w:color w:val="auto"/>
          <w:sz w:val="20"/>
          <w:szCs w:val="20"/>
          <w:u w:val="single"/>
        </w:rPr>
        <w:t xml:space="preserve">Obdrží: </w:t>
      </w:r>
    </w:p>
    <w:p w14:paraId="14C78EA2" w14:textId="77777777" w:rsidR="00C50179" w:rsidRDefault="00C50179" w:rsidP="00C50179">
      <w:pPr>
        <w:pStyle w:val="Default"/>
        <w:rPr>
          <w:color w:val="auto"/>
          <w:sz w:val="20"/>
          <w:szCs w:val="20"/>
        </w:rPr>
      </w:pPr>
    </w:p>
    <w:p w14:paraId="46B78CF5" w14:textId="77777777" w:rsidR="00C50179" w:rsidRPr="00374A87" w:rsidRDefault="00C50179" w:rsidP="00C50179">
      <w:pPr>
        <w:pStyle w:val="Default"/>
        <w:rPr>
          <w:color w:val="auto"/>
          <w:sz w:val="20"/>
          <w:szCs w:val="20"/>
        </w:rPr>
      </w:pPr>
    </w:p>
    <w:p w14:paraId="0AA75E03" w14:textId="77777777" w:rsidR="00C50179" w:rsidRPr="00757DFD" w:rsidRDefault="00C50179" w:rsidP="00C50179">
      <w:pPr>
        <w:pStyle w:val="Default"/>
        <w:spacing w:after="120"/>
        <w:rPr>
          <w:color w:val="auto"/>
          <w:sz w:val="20"/>
          <w:szCs w:val="20"/>
          <w:u w:val="single"/>
        </w:rPr>
      </w:pPr>
      <w:r w:rsidRPr="00374A87">
        <w:rPr>
          <w:color w:val="auto"/>
          <w:sz w:val="20"/>
          <w:szCs w:val="20"/>
          <w:u w:val="single"/>
        </w:rPr>
        <w:t xml:space="preserve">Do datové schránky: </w:t>
      </w:r>
    </w:p>
    <w:p w14:paraId="51CE45BF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Krajský úřad Jihočeského kraje, U Zimního stadionu 1952/II, 370 01 České Budějovice </w:t>
      </w:r>
    </w:p>
    <w:p w14:paraId="7156941D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Hasičský záchranný sbor Jihočeského kraje, Pražská 52b, 370 04 České Budějovice </w:t>
      </w:r>
    </w:p>
    <w:p w14:paraId="217D13AC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Krajské ředitelství policie Jihočeského kraje, Lannova tř. 193/26, 370 74 České Budějovice </w:t>
      </w:r>
    </w:p>
    <w:p w14:paraId="56688021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Krajská hygienická stanice Jihočeského kraje se sídlem v Českých Budějovicích, Na Sadech 25, </w:t>
      </w:r>
    </w:p>
    <w:p w14:paraId="0208593E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370 01 České Budějovice </w:t>
      </w:r>
    </w:p>
    <w:p w14:paraId="15545E8B" w14:textId="77777777" w:rsidR="00C50179" w:rsidRDefault="00C50179" w:rsidP="00C50179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Obecní úřady: dotčené obce v pásmech a příslušné obce s rozšířenou působností </w:t>
      </w:r>
    </w:p>
    <w:p w14:paraId="60BBA4C2" w14:textId="77777777" w:rsidR="00C50179" w:rsidRPr="00374A87" w:rsidRDefault="00C50179" w:rsidP="00C50179">
      <w:pPr>
        <w:pStyle w:val="Default"/>
        <w:jc w:val="both"/>
        <w:rPr>
          <w:color w:val="auto"/>
          <w:sz w:val="20"/>
          <w:szCs w:val="20"/>
        </w:rPr>
      </w:pPr>
    </w:p>
    <w:p w14:paraId="19AC820B" w14:textId="77777777" w:rsidR="00C50179" w:rsidRPr="00C1173F" w:rsidRDefault="00C50179" w:rsidP="00C50179">
      <w:pPr>
        <w:pStyle w:val="Odstavec"/>
        <w:ind w:firstLine="0"/>
        <w:rPr>
          <w:szCs w:val="20"/>
        </w:rPr>
      </w:pPr>
      <w:r w:rsidRPr="00C1173F">
        <w:rPr>
          <w:szCs w:val="20"/>
          <w:u w:val="single"/>
        </w:rPr>
        <w:t>E-mailem:</w:t>
      </w:r>
      <w:r w:rsidRPr="00C1173F">
        <w:rPr>
          <w:szCs w:val="20"/>
        </w:rPr>
        <w:t xml:space="preserve"> </w:t>
      </w:r>
    </w:p>
    <w:p w14:paraId="0A059220" w14:textId="77777777" w:rsidR="00C50179" w:rsidRDefault="00C50179" w:rsidP="00C50179">
      <w:r>
        <w:rPr>
          <w:szCs w:val="20"/>
        </w:rPr>
        <w:t xml:space="preserve">OS KVL Strakonice, </w:t>
      </w:r>
      <w:r>
        <w:rPr>
          <w:color w:val="000000"/>
          <w:szCs w:val="20"/>
        </w:rPr>
        <w:t xml:space="preserve">MVDr. </w:t>
      </w:r>
      <w:r>
        <w:rPr>
          <w:szCs w:val="20"/>
        </w:rPr>
        <w:t xml:space="preserve">MVDr. František Biskup – </w:t>
      </w:r>
      <w:hyperlink r:id="rId23" w:history="1">
        <w:r>
          <w:rPr>
            <w:rStyle w:val="Hypertextovodkaz"/>
            <w:szCs w:val="20"/>
          </w:rPr>
          <w:t>mvdr.biskup@tiscali.cz</w:t>
        </w:r>
      </w:hyperlink>
      <w:r>
        <w:rPr>
          <w:szCs w:val="20"/>
        </w:rPr>
        <w:t xml:space="preserve"> </w:t>
      </w:r>
      <w:r>
        <w:t xml:space="preserve"> </w:t>
      </w:r>
    </w:p>
    <w:p w14:paraId="12C39CF6" w14:textId="77777777" w:rsidR="00C50179" w:rsidRPr="008302CC" w:rsidRDefault="00C50179" w:rsidP="00C50179"/>
    <w:sdt>
      <w:sdtPr>
        <w:alias w:val="Město"/>
        <w:tag w:val="espis_dsb/adresa/full_mesto"/>
        <w:id w:val="-361668140"/>
        <w:placeholder>
          <w:docPart w:val="588385378C0A4B68949EAF992E3C520B"/>
        </w:placeholder>
        <w:showingPlcHdr/>
      </w:sdtPr>
      <w:sdtEndPr/>
      <w:sdtContent>
        <w:p w14:paraId="756939D8" w14:textId="77777777" w:rsidR="00C50179" w:rsidRPr="008302CC" w:rsidRDefault="00F317C0" w:rsidP="00C50179"/>
      </w:sdtContent>
    </w:sdt>
    <w:p w14:paraId="60DD0150" w14:textId="77777777" w:rsidR="00C50179" w:rsidRPr="008302CC" w:rsidRDefault="00C50179" w:rsidP="00C50179">
      <w:pPr>
        <w:pStyle w:val="Nadpis1"/>
      </w:pPr>
    </w:p>
    <w:p w14:paraId="55B10CD7" w14:textId="7DA8F50E" w:rsidR="008302CC" w:rsidRPr="008302CC" w:rsidRDefault="008302CC" w:rsidP="00C50179">
      <w:pPr>
        <w:pStyle w:val="Nadpis1"/>
      </w:pPr>
    </w:p>
    <w:sectPr w:rsidR="008302CC" w:rsidRPr="008302CC" w:rsidSect="004808E5">
      <w:footerReference w:type="default" r:id="rId24"/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0EF75" w14:textId="77777777" w:rsidR="00F317C0" w:rsidRDefault="00F317C0" w:rsidP="00516D1B">
      <w:pPr>
        <w:spacing w:before="0"/>
      </w:pPr>
      <w:r>
        <w:separator/>
      </w:r>
    </w:p>
  </w:endnote>
  <w:endnote w:type="continuationSeparator" w:id="0">
    <w:p w14:paraId="4922AE5B" w14:textId="77777777" w:rsidR="00F317C0" w:rsidRDefault="00F317C0" w:rsidP="00516D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10CDE" w14:textId="32E96254" w:rsidR="006566CA" w:rsidRPr="003E0D26" w:rsidRDefault="006566CA" w:rsidP="00A3301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cs="Arial"/>
      </w:rPr>
    </w:pPr>
    <w:r w:rsidRPr="003E0D26">
      <w:rPr>
        <w:rFonts w:eastAsia="Arial Unicode MS" w:cs="Arial"/>
        <w:sz w:val="16"/>
        <w:szCs w:val="16"/>
      </w:rPr>
      <w:t xml:space="preserve">str. </w:t>
    </w:r>
    <w:r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PAGE</w:instrText>
    </w:r>
    <w:r w:rsidRPr="003E0D26">
      <w:rPr>
        <w:rFonts w:eastAsia="Arial Unicode MS" w:cs="Arial"/>
        <w:b/>
        <w:bCs/>
        <w:sz w:val="16"/>
        <w:szCs w:val="16"/>
      </w:rPr>
      <w:fldChar w:fldCharType="separate"/>
    </w:r>
    <w:r w:rsidR="0081341C">
      <w:rPr>
        <w:rFonts w:eastAsia="Arial Unicode MS" w:cs="Arial"/>
        <w:b/>
        <w:bCs/>
        <w:noProof/>
        <w:sz w:val="16"/>
        <w:szCs w:val="16"/>
      </w:rPr>
      <w:t>2</w:t>
    </w:r>
    <w:r w:rsidRPr="003E0D26">
      <w:rPr>
        <w:rFonts w:eastAsia="Arial Unicode MS" w:cs="Arial"/>
        <w:b/>
        <w:bCs/>
        <w:sz w:val="16"/>
        <w:szCs w:val="16"/>
      </w:rPr>
      <w:fldChar w:fldCharType="end"/>
    </w:r>
    <w:r w:rsidRPr="003E0D26">
      <w:rPr>
        <w:rFonts w:eastAsia="Arial Unicode MS" w:cs="Arial"/>
        <w:sz w:val="16"/>
        <w:szCs w:val="16"/>
      </w:rPr>
      <w:t xml:space="preserve"> z </w:t>
    </w:r>
    <w:r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NUMPAGES</w:instrText>
    </w:r>
    <w:r w:rsidRPr="003E0D26">
      <w:rPr>
        <w:rFonts w:eastAsia="Arial Unicode MS" w:cs="Arial"/>
        <w:b/>
        <w:bCs/>
        <w:sz w:val="16"/>
        <w:szCs w:val="16"/>
      </w:rPr>
      <w:fldChar w:fldCharType="separate"/>
    </w:r>
    <w:r w:rsidR="0081341C">
      <w:rPr>
        <w:rFonts w:eastAsia="Arial Unicode MS" w:cs="Arial"/>
        <w:b/>
        <w:bCs/>
        <w:noProof/>
        <w:sz w:val="16"/>
        <w:szCs w:val="16"/>
      </w:rPr>
      <w:t>9</w:t>
    </w:r>
    <w:r w:rsidRPr="003E0D26">
      <w:rPr>
        <w:rFonts w:eastAsia="Arial Unicode MS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10CDF" w14:textId="2B203F1D" w:rsidR="006566CA" w:rsidRPr="003E0D26" w:rsidRDefault="006566CA" w:rsidP="00D74A5F">
    <w:pPr>
      <w:pStyle w:val="Zpat"/>
      <w:jc w:val="center"/>
      <w:rPr>
        <w:rFonts w:cs="Arial"/>
      </w:rPr>
    </w:pPr>
    <w:r w:rsidRPr="003E0D26">
      <w:rPr>
        <w:rFonts w:cs="Arial"/>
        <w:sz w:val="16"/>
        <w:szCs w:val="16"/>
      </w:rPr>
      <w:t xml:space="preserve">str. </w:t>
    </w:r>
    <w:r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PAGE</w:instrText>
    </w:r>
    <w:r w:rsidRPr="003E0D26">
      <w:rPr>
        <w:rFonts w:cs="Arial"/>
        <w:b/>
        <w:bCs/>
        <w:sz w:val="16"/>
        <w:szCs w:val="16"/>
      </w:rPr>
      <w:fldChar w:fldCharType="separate"/>
    </w:r>
    <w:r w:rsidR="0081341C">
      <w:rPr>
        <w:rFonts w:cs="Arial"/>
        <w:b/>
        <w:bCs/>
        <w:noProof/>
        <w:sz w:val="16"/>
        <w:szCs w:val="16"/>
      </w:rPr>
      <w:t>1</w:t>
    </w:r>
    <w:r w:rsidRPr="003E0D26">
      <w:rPr>
        <w:rFonts w:cs="Arial"/>
        <w:b/>
        <w:bCs/>
        <w:sz w:val="16"/>
        <w:szCs w:val="16"/>
      </w:rPr>
      <w:fldChar w:fldCharType="end"/>
    </w:r>
    <w:r w:rsidRPr="003E0D26">
      <w:rPr>
        <w:rFonts w:cs="Arial"/>
        <w:sz w:val="16"/>
        <w:szCs w:val="16"/>
      </w:rPr>
      <w:t xml:space="preserve"> z </w:t>
    </w:r>
    <w:r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NUMPAGES</w:instrText>
    </w:r>
    <w:r w:rsidRPr="003E0D26">
      <w:rPr>
        <w:rFonts w:cs="Arial"/>
        <w:b/>
        <w:bCs/>
        <w:sz w:val="16"/>
        <w:szCs w:val="16"/>
      </w:rPr>
      <w:fldChar w:fldCharType="separate"/>
    </w:r>
    <w:r w:rsidR="0081341C">
      <w:rPr>
        <w:rFonts w:cs="Arial"/>
        <w:b/>
        <w:bCs/>
        <w:noProof/>
        <w:sz w:val="16"/>
        <w:szCs w:val="16"/>
      </w:rPr>
      <w:t>9</w:t>
    </w:r>
    <w:r w:rsidRPr="003E0D26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0A95F" w14:textId="77777777" w:rsidR="00F317C0" w:rsidRDefault="00F317C0" w:rsidP="00516D1B">
      <w:pPr>
        <w:spacing w:before="0"/>
      </w:pPr>
      <w:r>
        <w:separator/>
      </w:r>
    </w:p>
  </w:footnote>
  <w:footnote w:type="continuationSeparator" w:id="0">
    <w:p w14:paraId="36E3D4E8" w14:textId="77777777" w:rsidR="00F317C0" w:rsidRDefault="00F317C0" w:rsidP="00516D1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441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207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DCB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040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33EB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8B0EF6"/>
    <w:multiLevelType w:val="hybridMultilevel"/>
    <w:tmpl w:val="B330D8CA"/>
    <w:lvl w:ilvl="0" w:tplc="925E95A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D160BB2"/>
    <w:multiLevelType w:val="multilevel"/>
    <w:tmpl w:val="ED58F7C4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5696B99"/>
    <w:multiLevelType w:val="hybridMultilevel"/>
    <w:tmpl w:val="A7A2792A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60317A47"/>
    <w:multiLevelType w:val="hybridMultilevel"/>
    <w:tmpl w:val="F1A02DEE"/>
    <w:lvl w:ilvl="0" w:tplc="457056E4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659E26D4"/>
    <w:multiLevelType w:val="hybridMultilevel"/>
    <w:tmpl w:val="AC5CF3B4"/>
    <w:lvl w:ilvl="0" w:tplc="CB227E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0049E8"/>
    <w:multiLevelType w:val="hybridMultilevel"/>
    <w:tmpl w:val="E84C6A1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079FB"/>
    <w:multiLevelType w:val="hybridMultilevel"/>
    <w:tmpl w:val="D908A3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F5A62"/>
    <w:multiLevelType w:val="hybridMultilevel"/>
    <w:tmpl w:val="94C4A82C"/>
    <w:lvl w:ilvl="0" w:tplc="39944F88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6" w15:restartNumberingAfterBreak="0">
    <w:nsid w:val="70DB4501"/>
    <w:multiLevelType w:val="hybridMultilevel"/>
    <w:tmpl w:val="D65ADC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9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3">
    <w:abstractNumId w:val="7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6">
    <w:abstractNumId w:val="11"/>
  </w:num>
  <w:num w:numId="17">
    <w:abstractNumId w:val="5"/>
  </w:num>
  <w:num w:numId="18">
    <w:abstractNumId w:val="16"/>
  </w:num>
  <w:num w:numId="19">
    <w:abstractNumId w:val="13"/>
  </w:num>
  <w:num w:numId="20">
    <w:abstractNumId w:val="12"/>
  </w:num>
  <w:num w:numId="21">
    <w:abstractNumId w:val="8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B"/>
    <w:rsid w:val="00007023"/>
    <w:rsid w:val="000663DE"/>
    <w:rsid w:val="000751B1"/>
    <w:rsid w:val="000851FF"/>
    <w:rsid w:val="000B673C"/>
    <w:rsid w:val="000F6D94"/>
    <w:rsid w:val="0011252E"/>
    <w:rsid w:val="00132F69"/>
    <w:rsid w:val="00153E09"/>
    <w:rsid w:val="00161494"/>
    <w:rsid w:val="00170D63"/>
    <w:rsid w:val="001712A6"/>
    <w:rsid w:val="00223AB0"/>
    <w:rsid w:val="00263E0A"/>
    <w:rsid w:val="00264777"/>
    <w:rsid w:val="00291C3B"/>
    <w:rsid w:val="002A39C5"/>
    <w:rsid w:val="002E704D"/>
    <w:rsid w:val="00327005"/>
    <w:rsid w:val="00331DBF"/>
    <w:rsid w:val="003601A6"/>
    <w:rsid w:val="00375075"/>
    <w:rsid w:val="003772B3"/>
    <w:rsid w:val="003E0D26"/>
    <w:rsid w:val="003E1347"/>
    <w:rsid w:val="003E594E"/>
    <w:rsid w:val="00411C31"/>
    <w:rsid w:val="0041512F"/>
    <w:rsid w:val="00423B9E"/>
    <w:rsid w:val="00445324"/>
    <w:rsid w:val="00470C27"/>
    <w:rsid w:val="00473EC2"/>
    <w:rsid w:val="004808E5"/>
    <w:rsid w:val="00491830"/>
    <w:rsid w:val="004E5F0F"/>
    <w:rsid w:val="00516287"/>
    <w:rsid w:val="00516D1B"/>
    <w:rsid w:val="00535F87"/>
    <w:rsid w:val="00545A23"/>
    <w:rsid w:val="00570A7A"/>
    <w:rsid w:val="005849BD"/>
    <w:rsid w:val="005B3B36"/>
    <w:rsid w:val="005C44E7"/>
    <w:rsid w:val="005F215E"/>
    <w:rsid w:val="00612300"/>
    <w:rsid w:val="00621CF1"/>
    <w:rsid w:val="006252E3"/>
    <w:rsid w:val="006566CA"/>
    <w:rsid w:val="00685311"/>
    <w:rsid w:val="00696BDA"/>
    <w:rsid w:val="00696F90"/>
    <w:rsid w:val="00717175"/>
    <w:rsid w:val="00761029"/>
    <w:rsid w:val="007900D7"/>
    <w:rsid w:val="007A049D"/>
    <w:rsid w:val="007A4C41"/>
    <w:rsid w:val="007C3C1E"/>
    <w:rsid w:val="007F2335"/>
    <w:rsid w:val="008058B8"/>
    <w:rsid w:val="00807839"/>
    <w:rsid w:val="00810E2F"/>
    <w:rsid w:val="008115C6"/>
    <w:rsid w:val="0081341C"/>
    <w:rsid w:val="008302CC"/>
    <w:rsid w:val="00844C71"/>
    <w:rsid w:val="008D73D1"/>
    <w:rsid w:val="008F415E"/>
    <w:rsid w:val="008F7978"/>
    <w:rsid w:val="00900D78"/>
    <w:rsid w:val="00912152"/>
    <w:rsid w:val="00951B89"/>
    <w:rsid w:val="009602CA"/>
    <w:rsid w:val="00963204"/>
    <w:rsid w:val="00971265"/>
    <w:rsid w:val="009B6CEF"/>
    <w:rsid w:val="00A20F0D"/>
    <w:rsid w:val="00A3301B"/>
    <w:rsid w:val="00A56D44"/>
    <w:rsid w:val="00A70B3C"/>
    <w:rsid w:val="00AB155B"/>
    <w:rsid w:val="00AD7926"/>
    <w:rsid w:val="00B101C7"/>
    <w:rsid w:val="00B10E74"/>
    <w:rsid w:val="00B26F49"/>
    <w:rsid w:val="00B739A9"/>
    <w:rsid w:val="00BB7A0E"/>
    <w:rsid w:val="00BC0B00"/>
    <w:rsid w:val="00BD265B"/>
    <w:rsid w:val="00BD5342"/>
    <w:rsid w:val="00BF3D82"/>
    <w:rsid w:val="00BF5654"/>
    <w:rsid w:val="00C50179"/>
    <w:rsid w:val="00C5349E"/>
    <w:rsid w:val="00C66FE2"/>
    <w:rsid w:val="00C76F32"/>
    <w:rsid w:val="00C81BC0"/>
    <w:rsid w:val="00CC7BE6"/>
    <w:rsid w:val="00CE14FE"/>
    <w:rsid w:val="00D05948"/>
    <w:rsid w:val="00D27E62"/>
    <w:rsid w:val="00D4348D"/>
    <w:rsid w:val="00D74A5F"/>
    <w:rsid w:val="00DA1C6B"/>
    <w:rsid w:val="00DA7032"/>
    <w:rsid w:val="00DB2383"/>
    <w:rsid w:val="00DB3024"/>
    <w:rsid w:val="00DB6CEA"/>
    <w:rsid w:val="00E16938"/>
    <w:rsid w:val="00E30DB6"/>
    <w:rsid w:val="00E425C6"/>
    <w:rsid w:val="00E45419"/>
    <w:rsid w:val="00E4623A"/>
    <w:rsid w:val="00E4780D"/>
    <w:rsid w:val="00E65BE5"/>
    <w:rsid w:val="00E83EA1"/>
    <w:rsid w:val="00E874EE"/>
    <w:rsid w:val="00E926BB"/>
    <w:rsid w:val="00E954D1"/>
    <w:rsid w:val="00EC664D"/>
    <w:rsid w:val="00F317C0"/>
    <w:rsid w:val="00F602A8"/>
    <w:rsid w:val="00F74C6A"/>
    <w:rsid w:val="00FB3069"/>
    <w:rsid w:val="00FE2F79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10CAD"/>
  <w15:docId w15:val="{85BFB913-F746-4C9B-9E24-37235EDF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qFormat/>
    <w:rsid w:val="00B101C7"/>
    <w:pPr>
      <w:spacing w:before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712A6"/>
    <w:pPr>
      <w:autoSpaceDE w:val="0"/>
      <w:autoSpaceDN w:val="0"/>
      <w:adjustRightInd w:val="0"/>
      <w:spacing w:before="840" w:after="240"/>
      <w:jc w:val="center"/>
      <w:outlineLvl w:val="0"/>
    </w:pPr>
    <w:rPr>
      <w:rFonts w:eastAsia="Arial Unicode MS" w:cs="Arial"/>
      <w:b/>
      <w:bCs/>
      <w:caps/>
      <w:kern w:val="32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516D1B"/>
    <w:pPr>
      <w:keepNext/>
      <w:spacing w:before="600" w:after="48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16D1B"/>
    <w:rPr>
      <w:rFonts w:ascii="Times New Roman" w:eastAsia="Times New Roman" w:hAnsi="Times New Roman" w:cs="Arial"/>
      <w:b/>
      <w:bCs/>
      <w:iCs/>
      <w:sz w:val="28"/>
      <w:szCs w:val="28"/>
      <w:lang w:eastAsia="cs-CZ"/>
    </w:rPr>
  </w:style>
  <w:style w:type="paragraph" w:customStyle="1" w:styleId="Bodslo">
    <w:name w:val="Bod číslo"/>
    <w:basedOn w:val="Normln"/>
    <w:autoRedefine/>
    <w:rsid w:val="00516D1B"/>
    <w:pPr>
      <w:numPr>
        <w:ilvl w:val="3"/>
        <w:numId w:val="1"/>
      </w:numPr>
    </w:pPr>
  </w:style>
  <w:style w:type="paragraph" w:customStyle="1" w:styleId="Odstavecbezslovn">
    <w:name w:val="Odstavec bez číslování"/>
    <w:basedOn w:val="OdstavecsloOdstavecseseznamem"/>
    <w:next w:val="lnekslo"/>
    <w:autoRedefine/>
    <w:rsid w:val="008302CC"/>
    <w:pPr>
      <w:numPr>
        <w:numId w:val="0"/>
      </w:numPr>
      <w:ind w:left="57" w:firstLine="652"/>
    </w:pPr>
    <w:rPr>
      <w:rFonts w:cs="Arial"/>
      <w:sz w:val="22"/>
      <w:szCs w:val="22"/>
    </w:rPr>
  </w:style>
  <w:style w:type="paragraph" w:customStyle="1" w:styleId="lnekslo">
    <w:name w:val="Článek číslo"/>
    <w:basedOn w:val="Normln"/>
    <w:next w:val="Nzevlnku"/>
    <w:rsid w:val="00516D1B"/>
    <w:pPr>
      <w:keepNext/>
      <w:numPr>
        <w:numId w:val="2"/>
      </w:numPr>
      <w:spacing w:before="480"/>
      <w:jc w:val="center"/>
      <w:outlineLvl w:val="0"/>
    </w:pPr>
    <w:rPr>
      <w:rFonts w:cs="Arial"/>
      <w:kern w:val="32"/>
    </w:rPr>
  </w:style>
  <w:style w:type="paragraph" w:customStyle="1" w:styleId="Podpisovdoloka">
    <w:name w:val="Podpisová doložka"/>
    <w:basedOn w:val="Normln"/>
    <w:rsid w:val="00516D1B"/>
    <w:pPr>
      <w:spacing w:before="0"/>
      <w:ind w:left="4845"/>
      <w:jc w:val="center"/>
    </w:pPr>
    <w:rPr>
      <w:szCs w:val="20"/>
    </w:rPr>
  </w:style>
  <w:style w:type="paragraph" w:customStyle="1" w:styleId="Nzevlnku">
    <w:name w:val="Název článku"/>
    <w:basedOn w:val="Normln"/>
    <w:next w:val="Odstavecbezslovn"/>
    <w:rsid w:val="00516D1B"/>
    <w:pPr>
      <w:keepNext/>
      <w:spacing w:before="240" w:after="240"/>
      <w:jc w:val="center"/>
      <w:outlineLvl w:val="0"/>
    </w:pPr>
    <w:rPr>
      <w:rFonts w:cs="Arial"/>
      <w:b/>
      <w:bCs/>
      <w:kern w:val="32"/>
    </w:rPr>
  </w:style>
  <w:style w:type="paragraph" w:customStyle="1" w:styleId="Pododstavec">
    <w:name w:val="Pododstavec"/>
    <w:basedOn w:val="Normln"/>
    <w:rsid w:val="00516D1B"/>
    <w:pPr>
      <w:numPr>
        <w:ilvl w:val="1"/>
        <w:numId w:val="7"/>
      </w:numPr>
    </w:pPr>
  </w:style>
  <w:style w:type="numbering" w:customStyle="1" w:styleId="StylVcerovovPrvndek125cm3">
    <w:name w:val="Styl Víceúrovňové První řádek:  125 cm3"/>
    <w:basedOn w:val="Bezseznamu"/>
    <w:rsid w:val="00516D1B"/>
    <w:pPr>
      <w:numPr>
        <w:numId w:val="4"/>
      </w:numPr>
    </w:pPr>
  </w:style>
  <w:style w:type="paragraph" w:customStyle="1" w:styleId="OdstavecsloOdstavecseseznamem">
    <w:name w:val="Odstavec číslo  (Odstavec se seznamem)"/>
    <w:basedOn w:val="Normln"/>
    <w:autoRedefine/>
    <w:rsid w:val="00516D1B"/>
    <w:pPr>
      <w:numPr>
        <w:numId w:val="3"/>
      </w:numPr>
    </w:pPr>
  </w:style>
  <w:style w:type="paragraph" w:styleId="Podnadpis">
    <w:name w:val="Subtitle"/>
    <w:aliases w:val="MVO"/>
    <w:basedOn w:val="Normln"/>
    <w:next w:val="lnekslo"/>
    <w:link w:val="PodnadpisChar"/>
    <w:qFormat/>
    <w:rsid w:val="00516D1B"/>
    <w:pPr>
      <w:numPr>
        <w:ilvl w:val="1"/>
      </w:numPr>
      <w:spacing w:before="360" w:after="360"/>
      <w:jc w:val="center"/>
    </w:pPr>
    <w:rPr>
      <w:b/>
      <w:iCs/>
      <w:spacing w:val="15"/>
    </w:rPr>
  </w:style>
  <w:style w:type="character" w:customStyle="1" w:styleId="PodnadpisChar">
    <w:name w:val="Podnadpis Char"/>
    <w:aliases w:val="MVO Char"/>
    <w:link w:val="Podnadpis"/>
    <w:rsid w:val="00516D1B"/>
    <w:rPr>
      <w:rFonts w:ascii="Times New Roman" w:eastAsia="Times New Roman" w:hAnsi="Times New Roman" w:cs="Times New Roman"/>
      <w:b/>
      <w:iCs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link w:val="Zpat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263E0A"/>
    <w:rPr>
      <w:color w:val="0000FF"/>
      <w:u w:val="single"/>
    </w:rPr>
  </w:style>
  <w:style w:type="paragraph" w:customStyle="1" w:styleId="Doruen">
    <w:name w:val="Doručení"/>
    <w:basedOn w:val="Normln"/>
    <w:next w:val="Normln"/>
    <w:rsid w:val="00BB7A0E"/>
    <w:pPr>
      <w:widowControl w:val="0"/>
      <w:autoSpaceDE w:val="0"/>
      <w:autoSpaceDN w:val="0"/>
      <w:adjustRightInd w:val="0"/>
      <w:spacing w:before="480" w:after="480"/>
      <w:jc w:val="left"/>
    </w:pPr>
    <w:rPr>
      <w:b/>
      <w:bCs/>
      <w:szCs w:val="20"/>
    </w:rPr>
  </w:style>
  <w:style w:type="paragraph" w:customStyle="1" w:styleId="slojednac">
    <w:name w:val="Číslo jednací"/>
    <w:basedOn w:val="Normln"/>
    <w:next w:val="Nadpis1"/>
    <w:qFormat/>
    <w:rsid w:val="001712A6"/>
    <w:pPr>
      <w:widowControl w:val="0"/>
      <w:autoSpaceDE w:val="0"/>
      <w:autoSpaceDN w:val="0"/>
      <w:adjustRightInd w:val="0"/>
      <w:spacing w:before="360"/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1712A6"/>
    <w:rPr>
      <w:rFonts w:ascii="Arial" w:eastAsia="Arial Unicode MS" w:hAnsi="Arial" w:cs="Arial"/>
      <w:b/>
      <w:bCs/>
      <w:caps/>
      <w:kern w:val="32"/>
      <w:sz w:val="26"/>
      <w:szCs w:val="26"/>
    </w:rPr>
  </w:style>
  <w:style w:type="paragraph" w:customStyle="1" w:styleId="Adresaadresta">
    <w:name w:val="Adresa adresáta"/>
    <w:basedOn w:val="Normln"/>
    <w:rsid w:val="00B101C7"/>
    <w:pPr>
      <w:spacing w:before="60" w:after="60"/>
    </w:pPr>
    <w:rPr>
      <w:rFonts w:eastAsia="Calibri"/>
      <w:szCs w:val="20"/>
      <w:lang w:eastAsia="en-US"/>
    </w:rPr>
  </w:style>
  <w:style w:type="character" w:styleId="Zstupntext">
    <w:name w:val="Placeholder Text"/>
    <w:basedOn w:val="Standardnpsmoodstavce"/>
    <w:rsid w:val="005849BD"/>
    <w:rPr>
      <w:color w:val="808080"/>
    </w:rPr>
  </w:style>
  <w:style w:type="paragraph" w:customStyle="1" w:styleId="Default">
    <w:name w:val="Default"/>
    <w:rsid w:val="00C5017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stavec">
    <w:name w:val="Odstavec"/>
    <w:basedOn w:val="Normlnodsazen"/>
    <w:rsid w:val="00C50179"/>
    <w:pPr>
      <w:autoSpaceDE w:val="0"/>
      <w:autoSpaceDN w:val="0"/>
      <w:adjustRightInd w:val="0"/>
      <w:ind w:left="0" w:firstLine="709"/>
    </w:pPr>
    <w:rPr>
      <w:rFonts w:eastAsia="Arial Unicode MS" w:cs="Arial"/>
    </w:rPr>
  </w:style>
  <w:style w:type="paragraph" w:styleId="Odstavecseseznamem">
    <w:name w:val="List Paragraph"/>
    <w:basedOn w:val="Normln"/>
    <w:uiPriority w:val="34"/>
    <w:qFormat/>
    <w:rsid w:val="00C50179"/>
    <w:pPr>
      <w:widowControl w:val="0"/>
      <w:autoSpaceDE w:val="0"/>
      <w:autoSpaceDN w:val="0"/>
      <w:adjustRightInd w:val="0"/>
      <w:spacing w:before="240"/>
      <w:ind w:left="720"/>
      <w:contextualSpacing/>
    </w:pPr>
    <w:rPr>
      <w:rFonts w:eastAsia="Arial Unicode MS"/>
    </w:rPr>
  </w:style>
  <w:style w:type="paragraph" w:styleId="Normlnodsazen">
    <w:name w:val="Normal Indent"/>
    <w:basedOn w:val="Normln"/>
    <w:rsid w:val="00C50179"/>
    <w:pPr>
      <w:ind w:left="708"/>
    </w:pPr>
  </w:style>
  <w:style w:type="character" w:styleId="Sledovanodkaz">
    <w:name w:val="FollowedHyperlink"/>
    <w:basedOn w:val="Standardnpsmoodstavce"/>
    <w:rsid w:val="0044532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rsid w:val="007A4C4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A4C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vscr.cz/kcb/ai/indexXKU.php?id=19209&amp;akce=1" TargetMode="External"/><Relationship Id="rId13" Type="http://schemas.openxmlformats.org/officeDocument/2006/relationships/hyperlink" Target="https://portal.svscr.cz/kcb/ai/indexXKU.php?id=19163&amp;akce=1" TargetMode="External"/><Relationship Id="rId18" Type="http://schemas.openxmlformats.org/officeDocument/2006/relationships/hyperlink" Target="https://portal.svscr.cz/kcb/ai/indexXKU.php?id=19147&amp;akce=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vscr.cz/online-formulare/aviarni-influenza-stavy-drubeze-a-ostatnich-ptaku-v-obci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ortal.svscr.cz/kcb/ai/indexXKU.php?id=19182&amp;akce=1" TargetMode="External"/><Relationship Id="rId17" Type="http://schemas.openxmlformats.org/officeDocument/2006/relationships/hyperlink" Target="https://portal.svscr.cz/kcb/ai/indexXKU.php?id=19174&amp;akce=1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portal.svscr.cz/kcb/ai/indexXKU.php?id=19146&amp;akce=1" TargetMode="External"/><Relationship Id="rId20" Type="http://schemas.openxmlformats.org/officeDocument/2006/relationships/hyperlink" Target="https://www.svscr.cz/online-formulare/aviarni-influenza-stavy-drubeze-a-ostatnich-ptaku-v-obc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svscr.cz/kcb/ai/indexXKU.php?id=19180&amp;akce=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ortal.svscr.cz/kcb/ai/indexXKU.php?id=19161&amp;akce=1" TargetMode="External"/><Relationship Id="rId23" Type="http://schemas.openxmlformats.org/officeDocument/2006/relationships/hyperlink" Target="mailto:mvdr.biskup@tiscali.cz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ortal.svscr.cz/kcb/ai/indexXKU.php?id=19158&amp;akce=1" TargetMode="External"/><Relationship Id="rId19" Type="http://schemas.openxmlformats.org/officeDocument/2006/relationships/hyperlink" Target="https://portal.svscr.cz/kcb/ai/indexXKU.php?id=19144&amp;akc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svscr.cz/kcb/ai/indexXKU.php?id=19140&amp;akce=1" TargetMode="External"/><Relationship Id="rId14" Type="http://schemas.openxmlformats.org/officeDocument/2006/relationships/hyperlink" Target="https://portal.svscr.cz/kcb/ai/indexXKU.php?id=19164&amp;akce=1" TargetMode="External"/><Relationship Id="rId22" Type="http://schemas.openxmlformats.org/officeDocument/2006/relationships/hyperlink" Target="https://www.svscr.cz/online-formulare/aviarni-influenza-stavy-drubeze-a-ostatnich-ptaku-v-obci/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9372F8F0694A84A13E7BB70832A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0DE13-2F77-49FE-AA29-122F550CBEDE}"/>
      </w:docPartPr>
      <w:docPartBody>
        <w:p w:rsidR="008B5C2F" w:rsidRDefault="00790F6E" w:rsidP="00790F6E">
          <w:pPr>
            <w:pStyle w:val="609372F8F0694A84A13E7BB70832A0D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BBCDF70B8B04888BEB1ADE3F8BAE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4E026-8AB0-4FDF-907B-DA19AE346D92}"/>
      </w:docPartPr>
      <w:docPartBody>
        <w:p w:rsidR="00B1074D" w:rsidRDefault="00B1074D" w:rsidP="00B1074D">
          <w:pPr>
            <w:pStyle w:val="ABBCDF70B8B04888BEB1ADE3F8BAE89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88385378C0A4B68949EAF992E3C5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6F11A3-EBBE-4990-AD63-6A47202AE0FB}"/>
      </w:docPartPr>
      <w:docPartBody>
        <w:p w:rsidR="00B1074D" w:rsidRDefault="00B1074D" w:rsidP="00B1074D">
          <w:pPr>
            <w:pStyle w:val="588385378C0A4B68949EAF992E3C520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6E"/>
    <w:rsid w:val="003A16C1"/>
    <w:rsid w:val="00527C1E"/>
    <w:rsid w:val="007828FC"/>
    <w:rsid w:val="00790F6E"/>
    <w:rsid w:val="00873A4D"/>
    <w:rsid w:val="008B5C2F"/>
    <w:rsid w:val="00B1074D"/>
    <w:rsid w:val="00C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1074D"/>
  </w:style>
  <w:style w:type="paragraph" w:customStyle="1" w:styleId="609372F8F0694A84A13E7BB70832A0D9">
    <w:name w:val="609372F8F0694A84A13E7BB70832A0D9"/>
    <w:rsid w:val="00790F6E"/>
  </w:style>
  <w:style w:type="paragraph" w:customStyle="1" w:styleId="E16DEA6BC4454AB8839713A423761BDD">
    <w:name w:val="E16DEA6BC4454AB8839713A423761BDD"/>
    <w:rsid w:val="00790F6E"/>
  </w:style>
  <w:style w:type="paragraph" w:customStyle="1" w:styleId="C66F3108CEAF4E9D8C9B152236002D92">
    <w:name w:val="C66F3108CEAF4E9D8C9B152236002D92"/>
    <w:rsid w:val="00790F6E"/>
  </w:style>
  <w:style w:type="paragraph" w:customStyle="1" w:styleId="90D559590200407FAC76ACACA57CF3A0">
    <w:name w:val="90D559590200407FAC76ACACA57CF3A0"/>
    <w:rsid w:val="00527C1E"/>
  </w:style>
  <w:style w:type="paragraph" w:customStyle="1" w:styleId="18EF86C58D8A4664ADCE9FBCB089C8C3">
    <w:name w:val="18EF86C58D8A4664ADCE9FBCB089C8C3"/>
    <w:rsid w:val="007828FC"/>
  </w:style>
  <w:style w:type="paragraph" w:customStyle="1" w:styleId="A8A1D14BDB944F1792972F55F6B6C196">
    <w:name w:val="A8A1D14BDB944F1792972F55F6B6C196"/>
    <w:rsid w:val="007828FC"/>
  </w:style>
  <w:style w:type="paragraph" w:customStyle="1" w:styleId="FA1E713E1D0B48A18380FFE802F73F00">
    <w:name w:val="FA1E713E1D0B48A18380FFE802F73F00"/>
    <w:rsid w:val="007828FC"/>
  </w:style>
  <w:style w:type="paragraph" w:customStyle="1" w:styleId="E24C4C4D792F4C6FA4CE270F55A92393">
    <w:name w:val="E24C4C4D792F4C6FA4CE270F55A92393"/>
    <w:rsid w:val="007828FC"/>
  </w:style>
  <w:style w:type="paragraph" w:customStyle="1" w:styleId="0E348FC96ADD4AD388D95A09CF5E1B2E">
    <w:name w:val="0E348FC96ADD4AD388D95A09CF5E1B2E"/>
    <w:rsid w:val="007828FC"/>
  </w:style>
  <w:style w:type="paragraph" w:customStyle="1" w:styleId="12D31A9602674FC89FE513E7C58059BD">
    <w:name w:val="12D31A9602674FC89FE513E7C58059BD"/>
    <w:rsid w:val="007828FC"/>
  </w:style>
  <w:style w:type="paragraph" w:customStyle="1" w:styleId="F43517F7A900471994CBF6AC09E30D39">
    <w:name w:val="F43517F7A900471994CBF6AC09E30D39"/>
    <w:rsid w:val="007828FC"/>
  </w:style>
  <w:style w:type="paragraph" w:customStyle="1" w:styleId="B9D9BD2FF1DE4A76A5D635A3FF5D60FA">
    <w:name w:val="B9D9BD2FF1DE4A76A5D635A3FF5D60FA"/>
    <w:rsid w:val="007828FC"/>
  </w:style>
  <w:style w:type="paragraph" w:customStyle="1" w:styleId="F2512DB381EA45AB9A5B12CE93E93378">
    <w:name w:val="F2512DB381EA45AB9A5B12CE93E93378"/>
    <w:rsid w:val="007828FC"/>
  </w:style>
  <w:style w:type="paragraph" w:customStyle="1" w:styleId="04958758DAAF4C428868F8E8F2F96707">
    <w:name w:val="04958758DAAF4C428868F8E8F2F96707"/>
    <w:rsid w:val="007828FC"/>
  </w:style>
  <w:style w:type="paragraph" w:customStyle="1" w:styleId="460E2E8AA58C4CE29A14AC1B56756C4C">
    <w:name w:val="460E2E8AA58C4CE29A14AC1B56756C4C"/>
    <w:rsid w:val="007828FC"/>
  </w:style>
  <w:style w:type="paragraph" w:customStyle="1" w:styleId="B38A7DFD51A14021B419C12F5D688092">
    <w:name w:val="B38A7DFD51A14021B419C12F5D688092"/>
    <w:rsid w:val="007828FC"/>
  </w:style>
  <w:style w:type="paragraph" w:customStyle="1" w:styleId="ABBCDF70B8B04888BEB1ADE3F8BAE89A">
    <w:name w:val="ABBCDF70B8B04888BEB1ADE3F8BAE89A"/>
    <w:rsid w:val="00B1074D"/>
  </w:style>
  <w:style w:type="paragraph" w:customStyle="1" w:styleId="588385378C0A4B68949EAF992E3C520B">
    <w:name w:val="588385378C0A4B68949EAF992E3C520B"/>
    <w:rsid w:val="00B10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3999</Words>
  <Characters>23599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 ČR</Company>
  <LinksUpToDate>false</LinksUpToDate>
  <CharactersWithSpaces>27543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Polidarová</dc:creator>
  <cp:keywords/>
  <dc:description/>
  <cp:lastModifiedBy>Bc. Iva Nakládalová</cp:lastModifiedBy>
  <cp:revision>2</cp:revision>
  <cp:lastPrinted>2022-01-06T10:54:00Z</cp:lastPrinted>
  <dcterms:created xsi:type="dcterms:W3CDTF">2022-01-06T12:03:00Z</dcterms:created>
  <dcterms:modified xsi:type="dcterms:W3CDTF">2022-01-06T12:03:00Z</dcterms:modified>
</cp:coreProperties>
</file>