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15FD" w14:textId="77777777" w:rsidR="00BA223D" w:rsidRDefault="003E7E53">
      <w:pPr>
        <w:pStyle w:val="Nadpis10"/>
        <w:keepNext/>
        <w:keepLines/>
      </w:pPr>
      <w:bookmarkStart w:id="0" w:name="bookmark0"/>
      <w:r>
        <w:rPr>
          <w:rStyle w:val="Nadpis1"/>
        </w:rPr>
        <w:t>OBECNĚ ZÁVAZNÁ VYHLÁŠKA MĚSTA HRANIC č. 1/2005 O ZŘÍZENÍ MĚSTSKÉ POLICIE</w:t>
      </w:r>
      <w:bookmarkEnd w:id="0"/>
    </w:p>
    <w:p w14:paraId="273333E6" w14:textId="77777777" w:rsidR="00BA223D" w:rsidRDefault="003E7E53">
      <w:pPr>
        <w:pStyle w:val="Zkladntext1"/>
        <w:spacing w:after="440"/>
      </w:pPr>
      <w:r>
        <w:rPr>
          <w:rStyle w:val="Zkladntext"/>
        </w:rPr>
        <w:t xml:space="preserve">Zastupitelstvo města Hranic schválilo na svém zasedání dne 24.2.2005 v souladu s ustanovením § 10 písm. d) a § 84 odst. 2 písm. i) zákona č. 128/2000 Sb., o obcích (obecní </w:t>
      </w:r>
      <w:r>
        <w:rPr>
          <w:rStyle w:val="Zkladntext"/>
        </w:rPr>
        <w:t>zřízení), ve znění pozdějších předpisů, dále v souladu s ustanoveními § 1 odst. 1 a § 27 odst. 2 zákona č. 553/1991 Sb. o obecní policii, ve znění pozdějších předpisů tuto obecně závaznou vyhlášku:</w:t>
      </w:r>
    </w:p>
    <w:p w14:paraId="725ABFBD" w14:textId="77777777" w:rsidR="00BA223D" w:rsidRDefault="003E7E53">
      <w:pPr>
        <w:pStyle w:val="Nadpis20"/>
        <w:keepNext/>
        <w:keepLines/>
        <w:spacing w:after="0"/>
      </w:pPr>
      <w:bookmarkStart w:id="1" w:name="bookmark2"/>
      <w:r>
        <w:rPr>
          <w:rStyle w:val="Nadpis2"/>
          <w:b/>
          <w:bCs/>
        </w:rPr>
        <w:t>Článek 1</w:t>
      </w:r>
      <w:bookmarkEnd w:id="1"/>
    </w:p>
    <w:p w14:paraId="1E7AB6EA" w14:textId="77777777" w:rsidR="00BA223D" w:rsidRDefault="003E7E53">
      <w:pPr>
        <w:pStyle w:val="Nadpis20"/>
        <w:keepNext/>
        <w:keepLines/>
        <w:spacing w:after="160"/>
      </w:pPr>
      <w:r>
        <w:rPr>
          <w:rStyle w:val="Nadpis2"/>
          <w:b/>
          <w:bCs/>
        </w:rPr>
        <w:t>Zřízení městské policie</w:t>
      </w:r>
    </w:p>
    <w:p w14:paraId="64C7EF38" w14:textId="77777777" w:rsidR="00BA223D" w:rsidRDefault="003E7E53">
      <w:pPr>
        <w:pStyle w:val="Zkladntext1"/>
        <w:spacing w:after="440" w:line="257" w:lineRule="auto"/>
      </w:pPr>
      <w:r>
        <w:rPr>
          <w:rStyle w:val="Zkladntext"/>
        </w:rPr>
        <w:t xml:space="preserve">K zabezpečování místních </w:t>
      </w:r>
      <w:r>
        <w:rPr>
          <w:rStyle w:val="Zkladntext"/>
        </w:rPr>
        <w:t>záležitostí veřejného pořádku ve městě Hranicích, včetně jeho částí, se zřizuje Městská policie Hranice (dále jen „městská policie").</w:t>
      </w:r>
    </w:p>
    <w:p w14:paraId="65312ABB" w14:textId="77777777" w:rsidR="00BA223D" w:rsidRDefault="003E7E53">
      <w:pPr>
        <w:pStyle w:val="Nadpis20"/>
        <w:keepNext/>
        <w:keepLines/>
        <w:spacing w:after="0"/>
      </w:pPr>
      <w:bookmarkStart w:id="2" w:name="bookmark5"/>
      <w:r>
        <w:rPr>
          <w:rStyle w:val="Nadpis2"/>
          <w:b/>
          <w:bCs/>
        </w:rPr>
        <w:t>Článek 2</w:t>
      </w:r>
      <w:bookmarkEnd w:id="2"/>
    </w:p>
    <w:p w14:paraId="2A413DA6" w14:textId="77777777" w:rsidR="00BA223D" w:rsidRDefault="003E7E53">
      <w:pPr>
        <w:pStyle w:val="Nadpis20"/>
        <w:keepNext/>
        <w:keepLines/>
        <w:spacing w:after="160"/>
      </w:pPr>
      <w:r>
        <w:rPr>
          <w:rStyle w:val="Nadpis2"/>
          <w:b/>
          <w:bCs/>
        </w:rPr>
        <w:t>Stejnokroj strážníků</w:t>
      </w:r>
    </w:p>
    <w:p w14:paraId="23E6CA7F" w14:textId="77777777" w:rsidR="00BA223D" w:rsidRDefault="003E7E53">
      <w:pPr>
        <w:pStyle w:val="Zkladntext1"/>
      </w:pPr>
      <w:r>
        <w:rPr>
          <w:rStyle w:val="Zkladntext"/>
        </w:rPr>
        <w:t>Podrobnosti o stejnokroji, jakož i o jeho nošení, jsou stanoveny takto:</w:t>
      </w:r>
    </w:p>
    <w:p w14:paraId="67F31EA9" w14:textId="77777777" w:rsidR="00BA223D" w:rsidRDefault="003E7E53">
      <w:pPr>
        <w:pStyle w:val="Zkladntext1"/>
        <w:numPr>
          <w:ilvl w:val="0"/>
          <w:numId w:val="1"/>
        </w:numPr>
        <w:tabs>
          <w:tab w:val="left" w:pos="308"/>
        </w:tabs>
      </w:pPr>
      <w:r>
        <w:rPr>
          <w:rStyle w:val="Zkladntext"/>
        </w:rPr>
        <w:t>Na ranní směně je st</w:t>
      </w:r>
      <w:r>
        <w:rPr>
          <w:rStyle w:val="Zkladntext"/>
        </w:rPr>
        <w:t>anoven tento stejnokroj:</w:t>
      </w:r>
    </w:p>
    <w:p w14:paraId="74EC1FE5" w14:textId="77777777" w:rsidR="00BA223D" w:rsidRDefault="003E7E53">
      <w:pPr>
        <w:pStyle w:val="Zkladntext1"/>
        <w:spacing w:after="0"/>
      </w:pPr>
      <w:r>
        <w:rPr>
          <w:rStyle w:val="Zkladntext"/>
        </w:rPr>
        <w:t>Černé kalhoty, černé boty, košile s krátkým rukávem bleděmodré barvy a nárameníky v barvě košile s domovenkou (viz. příloha č. 1 této vyhlášky) na záloktí levého rukávu a odznakem „MĚSTSKÁ POLICIE" se služebním číslem na pravé stra</w:t>
      </w:r>
      <w:r>
        <w:rPr>
          <w:rStyle w:val="Zkladntext"/>
        </w:rPr>
        <w:t>ně hrudníku a kravatou černé barvy.</w:t>
      </w:r>
    </w:p>
    <w:p w14:paraId="2190809D" w14:textId="77777777" w:rsidR="00BA223D" w:rsidRDefault="003E7E53">
      <w:pPr>
        <w:pStyle w:val="Zkladntext1"/>
        <w:spacing w:after="0"/>
      </w:pPr>
      <w:r>
        <w:rPr>
          <w:rStyle w:val="Zkladntext"/>
        </w:rPr>
        <w:t>Černá kožená bunda s domovenkou na záloktí levého i pravého rukávu, nebo zimní bunda s domovenkou na záloktí levého rukávu a odznakem „MĚSTSKÁ POLICIE" se služebním číslem na pravé straně hrudníku, čepice šestihranná neb</w:t>
      </w:r>
      <w:r>
        <w:rPr>
          <w:rStyle w:val="Zkladntext"/>
        </w:rPr>
        <w:t>o osmihranná černé barvy s odznakem a páskou. Pokud nejsou strážníci v černé bundě, jsou vždy v košili s krátkým rukávem bleděmodré barvy. Při ústroji bez černé bundy v krátké košili bleděmodré barvy je povolena rozhalenka bez kravaty. Strážník na místě op</w:t>
      </w:r>
      <w:r>
        <w:rPr>
          <w:rStyle w:val="Zkladntext"/>
        </w:rPr>
        <w:t>erátora nosí vždy kravatu černé barvy.</w:t>
      </w:r>
    </w:p>
    <w:p w14:paraId="3FA2DA95" w14:textId="77777777" w:rsidR="00BA223D" w:rsidRDefault="003E7E53">
      <w:pPr>
        <w:pStyle w:val="Zkladntext1"/>
        <w:spacing w:after="280"/>
      </w:pPr>
      <w:r>
        <w:rPr>
          <w:rStyle w:val="Zkladntext"/>
        </w:rPr>
        <w:t>Při vyšších teplotách může velitel, jeho zástupce, nebo velitel směny povolit nosit baret černé barvy s odznakem a páskou pod pravým nárameníkem košile s krátkým rukávem bleděmodré barvy.</w:t>
      </w:r>
    </w:p>
    <w:p w14:paraId="65A84DE9" w14:textId="77777777" w:rsidR="00BA223D" w:rsidRDefault="003E7E53">
      <w:pPr>
        <w:pStyle w:val="Zkladntext1"/>
        <w:numPr>
          <w:ilvl w:val="0"/>
          <w:numId w:val="1"/>
        </w:numPr>
        <w:tabs>
          <w:tab w:val="left" w:pos="308"/>
        </w:tabs>
        <w:spacing w:after="280"/>
      </w:pPr>
      <w:r>
        <w:rPr>
          <w:rStyle w:val="Zkladntext"/>
        </w:rPr>
        <w:t>Na noční směně je stanoven te</w:t>
      </w:r>
      <w:r>
        <w:rPr>
          <w:rStyle w:val="Zkladntext"/>
        </w:rPr>
        <w:t>nto stejnokroj:</w:t>
      </w:r>
    </w:p>
    <w:p w14:paraId="04C1BDF0" w14:textId="77777777" w:rsidR="00BA223D" w:rsidRDefault="003E7E53">
      <w:pPr>
        <w:pStyle w:val="Zkladntext1"/>
        <w:numPr>
          <w:ilvl w:val="0"/>
          <w:numId w:val="2"/>
        </w:numPr>
        <w:tabs>
          <w:tab w:val="left" w:pos="304"/>
        </w:tabs>
      </w:pPr>
      <w:r>
        <w:rPr>
          <w:rStyle w:val="Zkladntext"/>
        </w:rPr>
        <w:t>Kombinéza:</w:t>
      </w:r>
    </w:p>
    <w:p w14:paraId="17A04EF2" w14:textId="77777777" w:rsidR="00BA223D" w:rsidRDefault="003E7E53">
      <w:pPr>
        <w:pStyle w:val="Zkladntext1"/>
      </w:pPr>
      <w:r>
        <w:rPr>
          <w:rStyle w:val="Zkladntext"/>
        </w:rPr>
        <w:t xml:space="preserve">černé boty, černé kalhoty vzor kombinéza, černá bunda vzor kombinéza s domovenkou na záloktí levého rukávu a odznakem „MĚSTSKÁ POLICIE" se služebním číslem na pravé straně hrudníku, s nápisy „MĚSTSKÁ POLICIE", kdy větší nápis je </w:t>
      </w:r>
      <w:r>
        <w:rPr>
          <w:rStyle w:val="Zkladntext"/>
        </w:rPr>
        <w:t>umístěn na zadní části bundy a druhý menší nápis je umístěn nad levou vyšší kapsou. Při ústroji bez černé bundy se nosí košile bleděmodré barvy bez nárameníků s vyšitým odznakem „MĚSTSKÁ POLICIE" se služebním číslem na pravé straně hrudníku, s nápisy „MĚST</w:t>
      </w:r>
      <w:r>
        <w:rPr>
          <w:rStyle w:val="Zkladntext"/>
        </w:rPr>
        <w:t>SKÁ POLICIE", na přední a zadní části košile. Ke kombinéze se nosí jako pokrývka hlavy baseballová čepice nebo baret černé barvy s páskou a odznakem,</w:t>
      </w:r>
    </w:p>
    <w:p w14:paraId="7C015A93" w14:textId="77777777" w:rsidR="00BA223D" w:rsidRDefault="003E7E53">
      <w:pPr>
        <w:pStyle w:val="Zkladntext1"/>
        <w:numPr>
          <w:ilvl w:val="0"/>
          <w:numId w:val="2"/>
        </w:numPr>
        <w:tabs>
          <w:tab w:val="left" w:pos="308"/>
        </w:tabs>
        <w:spacing w:after="440"/>
      </w:pPr>
      <w:r>
        <w:rPr>
          <w:rStyle w:val="Zkladntext"/>
        </w:rPr>
        <w:t>viz. stejnokroj na ranní směně.</w:t>
      </w:r>
    </w:p>
    <w:p w14:paraId="5AFCB03D" w14:textId="77777777" w:rsidR="00BA223D" w:rsidRDefault="003E7E53">
      <w:pPr>
        <w:pStyle w:val="Zkladntext1"/>
        <w:numPr>
          <w:ilvl w:val="0"/>
          <w:numId w:val="1"/>
        </w:numPr>
        <w:tabs>
          <w:tab w:val="left" w:pos="294"/>
        </w:tabs>
        <w:spacing w:after="220" w:line="240" w:lineRule="auto"/>
      </w:pPr>
      <w:r>
        <w:rPr>
          <w:rStyle w:val="Zkladntext"/>
        </w:rPr>
        <w:t>Při použití jízdních kol je stanoven tento stejnokroj:</w:t>
      </w:r>
    </w:p>
    <w:p w14:paraId="2B01F14C" w14:textId="77777777" w:rsidR="00BA223D" w:rsidRDefault="003E7E53">
      <w:pPr>
        <w:pStyle w:val="Zkladntext1"/>
        <w:numPr>
          <w:ilvl w:val="0"/>
          <w:numId w:val="3"/>
        </w:numPr>
        <w:tabs>
          <w:tab w:val="left" w:pos="344"/>
        </w:tabs>
        <w:spacing w:after="0"/>
      </w:pPr>
      <w:r>
        <w:rPr>
          <w:rStyle w:val="Zkladntext"/>
        </w:rPr>
        <w:lastRenderedPageBreak/>
        <w:t xml:space="preserve">viz. </w:t>
      </w:r>
      <w:r>
        <w:rPr>
          <w:rStyle w:val="Zkladntext"/>
        </w:rPr>
        <w:t>stejnokroj na noční směně,</w:t>
      </w:r>
    </w:p>
    <w:p w14:paraId="0492C1FC" w14:textId="77777777" w:rsidR="00BA223D" w:rsidRDefault="003E7E53">
      <w:pPr>
        <w:pStyle w:val="Zkladntext1"/>
        <w:numPr>
          <w:ilvl w:val="0"/>
          <w:numId w:val="3"/>
        </w:numPr>
        <w:tabs>
          <w:tab w:val="left" w:pos="354"/>
        </w:tabs>
        <w:spacing w:after="460"/>
      </w:pPr>
      <w:r>
        <w:rPr>
          <w:rStyle w:val="Zkladntext"/>
        </w:rPr>
        <w:t>černá sportovní obuv, černé krátké kalhoty, košile bleděmodré barvy bez nárameníků s vyšitým odznakem „MĚSTSKÁ POLICIE" se služebním číslem na pravé straně hrudníku, s nápisy „MĚSTSKÁ POLICIE" na přední a zadní části košile. K po</w:t>
      </w:r>
      <w:r>
        <w:rPr>
          <w:rStyle w:val="Zkladntext"/>
        </w:rPr>
        <w:t>krývce hlavy je určena baseballová čepice černé barvy s páskou a odznakem.</w:t>
      </w:r>
    </w:p>
    <w:p w14:paraId="0D289E11" w14:textId="77777777" w:rsidR="00BA223D" w:rsidRDefault="003E7E53">
      <w:pPr>
        <w:pStyle w:val="Nadpis20"/>
        <w:keepNext/>
        <w:keepLines/>
        <w:spacing w:after="0"/>
      </w:pPr>
      <w:bookmarkStart w:id="3" w:name="bookmark8"/>
      <w:r>
        <w:rPr>
          <w:rStyle w:val="Nadpis2"/>
          <w:b/>
          <w:bCs/>
        </w:rPr>
        <w:t>Článek 4</w:t>
      </w:r>
      <w:bookmarkEnd w:id="3"/>
    </w:p>
    <w:p w14:paraId="6A44AA85" w14:textId="77777777" w:rsidR="00BA223D" w:rsidRDefault="003E7E53">
      <w:pPr>
        <w:pStyle w:val="Nadpis20"/>
        <w:keepNext/>
        <w:keepLines/>
        <w:spacing w:after="160"/>
      </w:pPr>
      <w:r>
        <w:rPr>
          <w:rStyle w:val="Nadpis2"/>
          <w:b/>
          <w:bCs/>
        </w:rPr>
        <w:t>Zrušovací ustanovení</w:t>
      </w:r>
    </w:p>
    <w:p w14:paraId="674EA0EE" w14:textId="77777777" w:rsidR="00BA223D" w:rsidRDefault="003E7E53">
      <w:pPr>
        <w:pStyle w:val="Zkladntext1"/>
        <w:spacing w:after="0"/>
      </w:pPr>
      <w:r>
        <w:rPr>
          <w:rStyle w:val="Zkladntext"/>
        </w:rPr>
        <w:t>Touto obecně závaznou vyhláškou se ruší:</w:t>
      </w:r>
    </w:p>
    <w:p w14:paraId="4E80CAE3" w14:textId="77777777" w:rsidR="00BA223D" w:rsidRDefault="003E7E53">
      <w:pPr>
        <w:pStyle w:val="Zkladntext1"/>
        <w:numPr>
          <w:ilvl w:val="0"/>
          <w:numId w:val="4"/>
        </w:numPr>
        <w:tabs>
          <w:tab w:val="left" w:pos="349"/>
        </w:tabs>
        <w:spacing w:after="0"/>
      </w:pPr>
      <w:r>
        <w:rPr>
          <w:rStyle w:val="Zkladntext"/>
        </w:rPr>
        <w:t>Obecně závazná vyhláška č. 22 o zřízení městské policie ze dne 4.10.1995,</w:t>
      </w:r>
    </w:p>
    <w:p w14:paraId="3DF44D0B" w14:textId="77777777" w:rsidR="00BA223D" w:rsidRDefault="003E7E53">
      <w:pPr>
        <w:pStyle w:val="Zkladntext1"/>
        <w:numPr>
          <w:ilvl w:val="0"/>
          <w:numId w:val="4"/>
        </w:numPr>
        <w:tabs>
          <w:tab w:val="left" w:pos="349"/>
        </w:tabs>
        <w:spacing w:after="0"/>
      </w:pPr>
      <w:r>
        <w:rPr>
          <w:rStyle w:val="Zkladntext"/>
        </w:rPr>
        <w:t>Obecně závazná vyhláška č. 6/97, kte</w:t>
      </w:r>
      <w:r>
        <w:rPr>
          <w:rStyle w:val="Zkladntext"/>
        </w:rPr>
        <w:t>rou se mění a doplňuje Obecně závazná vyhláška č. 22</w:t>
      </w:r>
    </w:p>
    <w:p w14:paraId="603C6C05" w14:textId="77777777" w:rsidR="00BA223D" w:rsidRDefault="003E7E53">
      <w:pPr>
        <w:pStyle w:val="Zkladntext1"/>
        <w:spacing w:after="0"/>
      </w:pPr>
      <w:r>
        <w:rPr>
          <w:rStyle w:val="Zkladntext"/>
        </w:rPr>
        <w:t>o zřízení městské policie ze dne 4.10.1995,</w:t>
      </w:r>
    </w:p>
    <w:p w14:paraId="0908F188" w14:textId="77777777" w:rsidR="00BA223D" w:rsidRDefault="003E7E53">
      <w:pPr>
        <w:pStyle w:val="Zkladntext1"/>
        <w:numPr>
          <w:ilvl w:val="0"/>
          <w:numId w:val="4"/>
        </w:numPr>
        <w:tabs>
          <w:tab w:val="left" w:pos="334"/>
        </w:tabs>
        <w:spacing w:after="0"/>
      </w:pPr>
      <w:r>
        <w:rPr>
          <w:rStyle w:val="Zkladntext"/>
        </w:rPr>
        <w:t>Obecně závazná vyhláška č. 12/98, kterou se mění a doplňuje Obecně závazná vyhláška č. 22</w:t>
      </w:r>
    </w:p>
    <w:p w14:paraId="3726AF98" w14:textId="77777777" w:rsidR="00BA223D" w:rsidRDefault="003E7E53">
      <w:pPr>
        <w:pStyle w:val="Zkladntext1"/>
      </w:pPr>
      <w:r>
        <w:rPr>
          <w:rStyle w:val="Zkladntext"/>
        </w:rPr>
        <w:t>o zřízení městské policie ze dne 4.10.1995.</w:t>
      </w:r>
    </w:p>
    <w:p w14:paraId="622B351B" w14:textId="77777777" w:rsidR="00BA223D" w:rsidRDefault="003E7E53">
      <w:pPr>
        <w:pStyle w:val="Nadpis20"/>
        <w:keepNext/>
        <w:keepLines/>
        <w:spacing w:after="0"/>
      </w:pPr>
      <w:bookmarkStart w:id="4" w:name="bookmark11"/>
      <w:r>
        <w:rPr>
          <w:rStyle w:val="Nadpis2"/>
          <w:b/>
          <w:bCs/>
        </w:rPr>
        <w:t>Článek 5</w:t>
      </w:r>
      <w:bookmarkEnd w:id="4"/>
    </w:p>
    <w:p w14:paraId="2EA13350" w14:textId="77777777" w:rsidR="00BA223D" w:rsidRDefault="003E7E53">
      <w:pPr>
        <w:pStyle w:val="Nadpis20"/>
        <w:keepNext/>
        <w:keepLines/>
        <w:spacing w:after="160"/>
      </w:pPr>
      <w:r>
        <w:rPr>
          <w:rStyle w:val="Nadpis2"/>
          <w:b/>
          <w:bCs/>
        </w:rPr>
        <w:t>Účinnost</w:t>
      </w:r>
    </w:p>
    <w:p w14:paraId="793A4A1E" w14:textId="77777777" w:rsidR="00BA223D" w:rsidRDefault="003E7E53">
      <w:pPr>
        <w:pStyle w:val="Zkladntext1"/>
        <w:spacing w:after="460"/>
      </w:pPr>
      <w:r>
        <w:rPr>
          <w:rStyle w:val="Zkladntext"/>
        </w:rPr>
        <w:t>Tato ob</w:t>
      </w:r>
      <w:r>
        <w:rPr>
          <w:rStyle w:val="Zkladntext"/>
        </w:rPr>
        <w:t>ecně závazná vyhláška nabývá účinnosti dnem 16. března 2005.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6"/>
        <w:gridCol w:w="6019"/>
      </w:tblGrid>
      <w:tr w:rsidR="00BA223D" w14:paraId="20659353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2746" w:type="dxa"/>
            <w:shd w:val="clear" w:color="auto" w:fill="auto"/>
          </w:tcPr>
          <w:p w14:paraId="4C3A5ABB" w14:textId="77777777" w:rsidR="00BA223D" w:rsidRDefault="003E7E53">
            <w:pPr>
              <w:pStyle w:val="Jin0"/>
              <w:spacing w:after="0" w:line="257" w:lineRule="auto"/>
            </w:pPr>
            <w:r>
              <w:rPr>
                <w:rStyle w:val="Jin"/>
              </w:rPr>
              <w:t>PhDr. Vladimír Juračka starosta</w:t>
            </w:r>
          </w:p>
        </w:tc>
        <w:tc>
          <w:tcPr>
            <w:tcW w:w="6019" w:type="dxa"/>
            <w:shd w:val="clear" w:color="auto" w:fill="auto"/>
          </w:tcPr>
          <w:p w14:paraId="75B79F42" w14:textId="77777777" w:rsidR="00BA223D" w:rsidRDefault="003E7E53">
            <w:pPr>
              <w:pStyle w:val="Jin0"/>
              <w:spacing w:after="0" w:line="257" w:lineRule="auto"/>
              <w:ind w:left="280" w:firstLine="20"/>
            </w:pPr>
            <w:r>
              <w:rPr>
                <w:rStyle w:val="Jin"/>
              </w:rPr>
              <w:t xml:space="preserve">Mgr. Miroslav </w:t>
            </w:r>
            <w:proofErr w:type="spellStart"/>
            <w:r>
              <w:rPr>
                <w:rStyle w:val="Jin"/>
              </w:rPr>
              <w:t>Wildner</w:t>
            </w:r>
            <w:proofErr w:type="spellEnd"/>
            <w:r>
              <w:rPr>
                <w:rStyle w:val="Jin"/>
              </w:rPr>
              <w:t xml:space="preserve"> místostarosta</w:t>
            </w:r>
          </w:p>
        </w:tc>
      </w:tr>
    </w:tbl>
    <w:p w14:paraId="73D1A3CD" w14:textId="77777777" w:rsidR="00BA223D" w:rsidRDefault="00BA223D">
      <w:pPr>
        <w:spacing w:after="159" w:line="1" w:lineRule="exact"/>
      </w:pPr>
    </w:p>
    <w:p w14:paraId="4C85E8B5" w14:textId="77777777" w:rsidR="00BA223D" w:rsidRDefault="003E7E53">
      <w:pPr>
        <w:pStyle w:val="Zkladntext1"/>
        <w:spacing w:line="257" w:lineRule="auto"/>
      </w:pPr>
      <w:r>
        <w:rPr>
          <w:rStyle w:val="Zkladntext"/>
          <w:b/>
          <w:bCs/>
        </w:rPr>
        <w:t>vyvěšeno: 28. 2. 2005 svěšeno: 16. 3. 2005 platnost: 16. 3 2005</w:t>
      </w:r>
    </w:p>
    <w:sectPr w:rsidR="00BA223D">
      <w:pgSz w:w="11900" w:h="16840"/>
      <w:pgMar w:top="1407" w:right="1525" w:bottom="1298" w:left="1312" w:header="979" w:footer="8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2247A" w14:textId="77777777" w:rsidR="00000000" w:rsidRDefault="003E7E53">
      <w:r>
        <w:separator/>
      </w:r>
    </w:p>
  </w:endnote>
  <w:endnote w:type="continuationSeparator" w:id="0">
    <w:p w14:paraId="36273843" w14:textId="77777777" w:rsidR="00000000" w:rsidRDefault="003E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D3DB2" w14:textId="77777777" w:rsidR="00BA223D" w:rsidRDefault="00BA223D"/>
  </w:footnote>
  <w:footnote w:type="continuationSeparator" w:id="0">
    <w:p w14:paraId="4974C2E7" w14:textId="77777777" w:rsidR="00BA223D" w:rsidRDefault="00BA22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219A"/>
    <w:multiLevelType w:val="multilevel"/>
    <w:tmpl w:val="B248F84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D81C7D"/>
    <w:multiLevelType w:val="multilevel"/>
    <w:tmpl w:val="2190EDC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3303CD"/>
    <w:multiLevelType w:val="multilevel"/>
    <w:tmpl w:val="FEF8056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5A779A"/>
    <w:multiLevelType w:val="multilevel"/>
    <w:tmpl w:val="32B829E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23D"/>
    <w:rsid w:val="003E7E53"/>
    <w:rsid w:val="00BA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812CA"/>
  <w15:docId w15:val="{4EF88DC0-BB05-4B6E-BD66-214CC76A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pacing w:after="440" w:line="259" w:lineRule="auto"/>
      <w:outlineLvl w:val="0"/>
    </w:pPr>
    <w:rPr>
      <w:rFonts w:ascii="Calibri" w:eastAsia="Calibri" w:hAnsi="Calibri" w:cs="Calibri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pacing w:after="160" w:line="254" w:lineRule="auto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pacing w:after="80" w:line="254" w:lineRule="auto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pacing w:after="160" w:line="254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2992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Bakovský Petr</dc:creator>
  <cp:keywords/>
  <cp:lastModifiedBy>Mann Miroslav</cp:lastModifiedBy>
  <cp:revision>2</cp:revision>
  <dcterms:created xsi:type="dcterms:W3CDTF">2024-03-28T07:32:00Z</dcterms:created>
  <dcterms:modified xsi:type="dcterms:W3CDTF">2024-03-28T07:32:00Z</dcterms:modified>
</cp:coreProperties>
</file>