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F25172" w14:textId="53D9B532" w:rsidR="00850CCE" w:rsidRPr="000A1AC0" w:rsidRDefault="00850CCE" w:rsidP="00850CCE">
      <w:pPr>
        <w:spacing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0A1AC0">
        <w:rPr>
          <w:rFonts w:ascii="Arial" w:hAnsi="Arial" w:cs="Arial"/>
          <w:b/>
          <w:sz w:val="32"/>
          <w:szCs w:val="32"/>
        </w:rPr>
        <w:t xml:space="preserve">OBEC </w:t>
      </w:r>
      <w:r w:rsidR="00E46A94" w:rsidRPr="000A1AC0">
        <w:rPr>
          <w:rFonts w:ascii="Arial" w:hAnsi="Arial" w:cs="Arial"/>
          <w:b/>
          <w:sz w:val="32"/>
          <w:szCs w:val="32"/>
        </w:rPr>
        <w:t>BEZDĚKOV POD TŘEMŠÍNEM</w:t>
      </w:r>
    </w:p>
    <w:p w14:paraId="36C67997" w14:textId="77777777" w:rsidR="00FC354E" w:rsidRDefault="00FC354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82B433B" w14:textId="6375971A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46A94">
        <w:rPr>
          <w:rFonts w:ascii="Arial" w:hAnsi="Arial" w:cs="Arial"/>
          <w:b/>
        </w:rPr>
        <w:t>Bezděkov pod Třemšínem</w:t>
      </w:r>
    </w:p>
    <w:p w14:paraId="29627D9D" w14:textId="77777777" w:rsidR="0079024A" w:rsidRPr="00686CC9" w:rsidRDefault="0079024A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2975A3D9" w:rsidR="00850CCE" w:rsidRPr="00610AB1" w:rsidRDefault="00850CCE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0AB1">
        <w:rPr>
          <w:rFonts w:ascii="Arial" w:hAnsi="Arial" w:cs="Arial"/>
          <w:b/>
          <w:sz w:val="28"/>
          <w:szCs w:val="28"/>
        </w:rPr>
        <w:t xml:space="preserve">Obecně závazná vyhláška obce </w:t>
      </w:r>
      <w:r w:rsidR="00E46A94" w:rsidRPr="00610AB1">
        <w:rPr>
          <w:rFonts w:ascii="Arial" w:hAnsi="Arial" w:cs="Arial"/>
          <w:b/>
          <w:sz w:val="28"/>
          <w:szCs w:val="28"/>
        </w:rPr>
        <w:t>Bezděkov pod Třemšínem</w:t>
      </w:r>
    </w:p>
    <w:p w14:paraId="0C9CD16E" w14:textId="77777777" w:rsidR="008F0DA9" w:rsidRPr="00610AB1" w:rsidRDefault="008F0DA9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610AB1">
        <w:rPr>
          <w:rFonts w:ascii="Arial" w:hAnsi="Arial" w:cs="Arial"/>
          <w:b/>
          <w:sz w:val="28"/>
          <w:szCs w:val="28"/>
        </w:rPr>
        <w:t>o místním poplatku ze psů</w:t>
      </w:r>
    </w:p>
    <w:p w14:paraId="4279B26C" w14:textId="77777777" w:rsidR="0079024A" w:rsidRPr="00686CC9" w:rsidRDefault="0079024A" w:rsidP="000A1AC0">
      <w:pPr>
        <w:spacing w:line="276" w:lineRule="auto"/>
        <w:rPr>
          <w:rFonts w:ascii="Arial" w:hAnsi="Arial" w:cs="Arial"/>
          <w:b/>
        </w:rPr>
      </w:pPr>
    </w:p>
    <w:p w14:paraId="689FC984" w14:textId="24D832BB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46A94">
        <w:rPr>
          <w:rFonts w:ascii="Arial" w:hAnsi="Arial" w:cs="Arial"/>
          <w:sz w:val="22"/>
          <w:szCs w:val="22"/>
        </w:rPr>
        <w:t>Bezděkov pod Třemšínem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B924C8">
        <w:rPr>
          <w:rFonts w:ascii="Arial" w:hAnsi="Arial" w:cs="Arial"/>
          <w:sz w:val="22"/>
          <w:szCs w:val="22"/>
        </w:rPr>
        <w:t>12.12.2023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51B9D83F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46A94">
        <w:rPr>
          <w:rFonts w:ascii="Arial" w:hAnsi="Arial" w:cs="Arial"/>
          <w:sz w:val="22"/>
          <w:szCs w:val="22"/>
        </w:rPr>
        <w:t>Bezděkov pod Třemšínem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33728C7A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E46A94">
        <w:rPr>
          <w:rFonts w:ascii="Arial" w:hAnsi="Arial" w:cs="Arial"/>
          <w:sz w:val="22"/>
          <w:szCs w:val="22"/>
        </w:rPr>
        <w:t>Bezděkov pod Třemšínem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1E0B344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E46A94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A04DDE6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7144BE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3CAFEA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6B05639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  <w:t>75,-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3335E5A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</w:r>
      <w:r w:rsidR="00FA0070">
        <w:rPr>
          <w:rFonts w:ascii="Arial" w:hAnsi="Arial" w:cs="Arial"/>
          <w:sz w:val="22"/>
          <w:szCs w:val="22"/>
        </w:rPr>
        <w:tab/>
        <w:t>100,-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0F2C015C" w:rsidR="008D18AB" w:rsidRPr="007144BE" w:rsidRDefault="008D0936" w:rsidP="007144BE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7DA6FD32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144BE">
        <w:rPr>
          <w:rFonts w:ascii="Arial" w:hAnsi="Arial" w:cs="Arial"/>
          <w:sz w:val="22"/>
          <w:szCs w:val="22"/>
        </w:rPr>
        <w:t>31.05.</w:t>
      </w:r>
      <w:r w:rsidR="00087399">
        <w:rPr>
          <w:rFonts w:ascii="Arial" w:hAnsi="Arial" w:cs="Arial"/>
          <w:sz w:val="22"/>
          <w:szCs w:val="22"/>
        </w:rPr>
        <w:t xml:space="preserve"> příslušného</w:t>
      </w:r>
      <w:r>
        <w:rPr>
          <w:rFonts w:ascii="Arial" w:hAnsi="Arial" w:cs="Arial"/>
          <w:sz w:val="22"/>
          <w:szCs w:val="22"/>
        </w:rPr>
        <w:t xml:space="preserve"> </w:t>
      </w:r>
      <w:r w:rsidR="00E878E5">
        <w:rPr>
          <w:rFonts w:ascii="Arial" w:hAnsi="Arial" w:cs="Arial"/>
          <w:sz w:val="22"/>
          <w:szCs w:val="22"/>
        </w:rPr>
        <w:t xml:space="preserve">kalendářního </w:t>
      </w:r>
      <w:r>
        <w:rPr>
          <w:rFonts w:ascii="Arial" w:hAnsi="Arial" w:cs="Arial"/>
          <w:sz w:val="22"/>
          <w:szCs w:val="22"/>
        </w:rPr>
        <w:t>roku.</w:t>
      </w:r>
      <w:bookmarkStart w:id="1" w:name="_GoBack"/>
      <w:bookmarkEnd w:id="1"/>
    </w:p>
    <w:p w14:paraId="350FE6DD" w14:textId="59E575A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144BE">
        <w:rPr>
          <w:rFonts w:ascii="Arial" w:hAnsi="Arial" w:cs="Arial"/>
          <w:sz w:val="22"/>
          <w:szCs w:val="22"/>
        </w:rPr>
        <w:t>.</w:t>
      </w:r>
    </w:p>
    <w:p w14:paraId="6898570E" w14:textId="69EA01F2" w:rsidR="0070058B" w:rsidRPr="007144BE" w:rsidRDefault="0070058B" w:rsidP="007144BE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0A1177E1" w14:textId="2C4D146B" w:rsidR="00C7399D" w:rsidRPr="00FA0070" w:rsidRDefault="00C7399D" w:rsidP="00FA007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367B0DF" w14:textId="6287898B" w:rsidR="00C735F5" w:rsidRPr="000A1AC0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7144BE" w:rsidRPr="005914D7">
        <w:rPr>
          <w:rFonts w:ascii="Arial" w:hAnsi="Arial" w:cs="Arial"/>
          <w:sz w:val="22"/>
          <w:szCs w:val="22"/>
        </w:rPr>
        <w:t>1</w:t>
      </w:r>
      <w:r w:rsidRPr="005914D7">
        <w:rPr>
          <w:rFonts w:ascii="Arial" w:hAnsi="Arial" w:cs="Arial"/>
          <w:sz w:val="22"/>
          <w:szCs w:val="22"/>
        </w:rPr>
        <w:t>/</w:t>
      </w:r>
      <w:r w:rsidR="007144BE" w:rsidRPr="005914D7">
        <w:rPr>
          <w:rFonts w:ascii="Arial" w:hAnsi="Arial" w:cs="Arial"/>
          <w:sz w:val="22"/>
          <w:szCs w:val="22"/>
        </w:rPr>
        <w:t>2019</w:t>
      </w:r>
      <w:r w:rsidR="007144BE">
        <w:rPr>
          <w:rFonts w:ascii="Arial" w:hAnsi="Arial" w:cs="Arial"/>
          <w:i/>
          <w:sz w:val="22"/>
          <w:szCs w:val="22"/>
        </w:rPr>
        <w:t xml:space="preserve"> </w:t>
      </w:r>
      <w:r w:rsidR="007144BE">
        <w:rPr>
          <w:rFonts w:ascii="Arial" w:hAnsi="Arial" w:cs="Arial"/>
          <w:sz w:val="22"/>
          <w:szCs w:val="22"/>
        </w:rPr>
        <w:t>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144BE">
        <w:rPr>
          <w:rFonts w:ascii="Arial" w:hAnsi="Arial" w:cs="Arial"/>
          <w:i/>
          <w:sz w:val="22"/>
          <w:szCs w:val="22"/>
        </w:rPr>
        <w:t xml:space="preserve"> </w:t>
      </w:r>
      <w:r w:rsidR="00001B52">
        <w:rPr>
          <w:rFonts w:ascii="Arial" w:hAnsi="Arial" w:cs="Arial"/>
          <w:sz w:val="22"/>
          <w:szCs w:val="22"/>
        </w:rPr>
        <w:t>28.11.2019.</w:t>
      </w:r>
    </w:p>
    <w:p w14:paraId="7EBB363A" w14:textId="77777777" w:rsidR="000A1AC0" w:rsidRDefault="000A1AC0" w:rsidP="00CB3885">
      <w:pPr>
        <w:pStyle w:val="slalnk"/>
        <w:spacing w:before="480"/>
        <w:rPr>
          <w:rFonts w:ascii="Arial" w:hAnsi="Arial" w:cs="Arial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307C3E50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001B52">
        <w:rPr>
          <w:rFonts w:ascii="Arial" w:hAnsi="Arial" w:cs="Arial"/>
          <w:sz w:val="22"/>
          <w:szCs w:val="22"/>
        </w:rPr>
        <w:t xml:space="preserve"> 01.01.2024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7AFCEC1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10AB1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5174A837" w:rsidR="00A80117" w:rsidRPr="000C2DC4" w:rsidRDefault="00610AB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Vilém Trčka v.r.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 xml:space="preserve">Radka Linhová v. r. </w:t>
      </w:r>
    </w:p>
    <w:p w14:paraId="6970519C" w14:textId="5F8AE7D9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B924C8">
        <w:rPr>
          <w:rFonts w:ascii="Arial" w:hAnsi="Arial" w:cs="Arial"/>
          <w:sz w:val="22"/>
          <w:szCs w:val="22"/>
        </w:rPr>
        <w:t>starostka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0A1AC0">
      <w:footerReference w:type="default" r:id="rId8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1A3D7F" w14:textId="77777777" w:rsidR="00860577" w:rsidRDefault="00860577">
      <w:r>
        <w:separator/>
      </w:r>
    </w:p>
  </w:endnote>
  <w:endnote w:type="continuationSeparator" w:id="0">
    <w:p w14:paraId="558A6B11" w14:textId="77777777" w:rsidR="00860577" w:rsidRDefault="00860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878E5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E06EA" w14:textId="77777777" w:rsidR="00860577" w:rsidRDefault="00860577">
      <w:r>
        <w:separator/>
      </w:r>
    </w:p>
  </w:footnote>
  <w:footnote w:type="continuationSeparator" w:id="0">
    <w:p w14:paraId="68AEFCF8" w14:textId="77777777" w:rsidR="00860577" w:rsidRDefault="0086057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1B52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7399"/>
    <w:rsid w:val="000A0388"/>
    <w:rsid w:val="000A1AC0"/>
    <w:rsid w:val="000B2F29"/>
    <w:rsid w:val="000B4D44"/>
    <w:rsid w:val="000B610F"/>
    <w:rsid w:val="000C3B9B"/>
    <w:rsid w:val="000C6CBB"/>
    <w:rsid w:val="000D69C1"/>
    <w:rsid w:val="000D72A4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5AC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50DC"/>
    <w:rsid w:val="005064A5"/>
    <w:rsid w:val="00511FF1"/>
    <w:rsid w:val="00517C56"/>
    <w:rsid w:val="00521E4B"/>
    <w:rsid w:val="00531B0F"/>
    <w:rsid w:val="005346CC"/>
    <w:rsid w:val="00552808"/>
    <w:rsid w:val="005914D7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10AB1"/>
    <w:rsid w:val="00626974"/>
    <w:rsid w:val="0063659F"/>
    <w:rsid w:val="00663C6D"/>
    <w:rsid w:val="006878D1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44BE"/>
    <w:rsid w:val="00717204"/>
    <w:rsid w:val="00717590"/>
    <w:rsid w:val="0074359F"/>
    <w:rsid w:val="00761D70"/>
    <w:rsid w:val="007711E7"/>
    <w:rsid w:val="007726AF"/>
    <w:rsid w:val="00777EB2"/>
    <w:rsid w:val="00781271"/>
    <w:rsid w:val="0079024A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0577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459E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24C8"/>
    <w:rsid w:val="00BA0CDA"/>
    <w:rsid w:val="00BB6940"/>
    <w:rsid w:val="00BD2511"/>
    <w:rsid w:val="00BD6700"/>
    <w:rsid w:val="00BD6B51"/>
    <w:rsid w:val="00BE6D1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564F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0B05"/>
    <w:rsid w:val="00DD1BF9"/>
    <w:rsid w:val="00E1137F"/>
    <w:rsid w:val="00E132DB"/>
    <w:rsid w:val="00E170BF"/>
    <w:rsid w:val="00E222ED"/>
    <w:rsid w:val="00E4247A"/>
    <w:rsid w:val="00E46A94"/>
    <w:rsid w:val="00E470C2"/>
    <w:rsid w:val="00E66429"/>
    <w:rsid w:val="00E858C1"/>
    <w:rsid w:val="00E878E5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0070"/>
    <w:rsid w:val="00FA15BD"/>
    <w:rsid w:val="00FA3D1C"/>
    <w:rsid w:val="00FA6D81"/>
    <w:rsid w:val="00FB319D"/>
    <w:rsid w:val="00FB52B2"/>
    <w:rsid w:val="00FB5EC2"/>
    <w:rsid w:val="00FB6C7B"/>
    <w:rsid w:val="00FC2D8D"/>
    <w:rsid w:val="00FC354E"/>
    <w:rsid w:val="00FD01AF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427B2-59DF-45E5-BE7E-9DCB758DB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478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Obecní úřad Bezděkov</cp:lastModifiedBy>
  <cp:revision>16</cp:revision>
  <cp:lastPrinted>2019-09-23T08:46:00Z</cp:lastPrinted>
  <dcterms:created xsi:type="dcterms:W3CDTF">2023-09-12T18:52:00Z</dcterms:created>
  <dcterms:modified xsi:type="dcterms:W3CDTF">2023-12-13T18:15:00Z</dcterms:modified>
</cp:coreProperties>
</file>