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uto" w:line="288" w:before="75" w:after="0"/>
        <w:ind w:left="3088" w:right="3020" w:firstLine="5"/>
        <w:jc w:val="center"/>
        <w:rPr/>
      </w:pPr>
      <w:r>
        <w:rPr>
          <w:w w:val="110"/>
        </w:rPr>
        <w:t>OBEC Radešín Zastupitelstvo obce</w:t>
      </w:r>
      <w:r>
        <w:rPr>
          <w:spacing w:val="-3"/>
          <w:w w:val="110"/>
        </w:rPr>
        <w:t xml:space="preserve"> </w:t>
      </w:r>
      <w:r>
        <w:rPr>
          <w:w w:val="110"/>
        </w:rPr>
        <w:t>Radešín</w:t>
      </w:r>
    </w:p>
    <w:p>
      <w:pPr>
        <w:pStyle w:val="Normal"/>
        <w:spacing w:lineRule="exact" w:line="256" w:before="0" w:after="0"/>
        <w:ind w:left="222" w:right="153" w:hanging="0"/>
        <w:jc w:val="center"/>
        <w:rPr>
          <w:sz w:val="23"/>
        </w:rPr>
      </w:pPr>
      <w:r>
        <w:rPr>
          <w:w w:val="110"/>
          <w:sz w:val="23"/>
        </w:rPr>
        <w:t>Obecné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závazná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vyhláška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obce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Radešín</w:t>
      </w:r>
      <w:r>
        <w:rPr>
          <w:spacing w:val="-3"/>
          <w:w w:val="110"/>
          <w:sz w:val="23"/>
        </w:rPr>
        <w:t xml:space="preserve"> </w:t>
      </w:r>
      <w:r>
        <w:rPr>
          <w:spacing w:val="-3"/>
          <w:w w:val="110"/>
          <w:sz w:val="23"/>
        </w:rPr>
        <w:t>č</w:t>
      </w:r>
      <w:r>
        <w:rPr>
          <w:w w:val="110"/>
          <w:sz w:val="23"/>
        </w:rPr>
        <w:t>.</w:t>
      </w:r>
      <w:r>
        <w:rPr>
          <w:spacing w:val="-14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3/2021,</w:t>
      </w:r>
    </w:p>
    <w:p>
      <w:pPr>
        <w:pStyle w:val="Tlotextu"/>
        <w:spacing w:before="24" w:after="0"/>
        <w:rPr>
          <w:sz w:val="23"/>
        </w:rPr>
      </w:pPr>
      <w:r>
        <w:rPr>
          <w:sz w:val="23"/>
        </w:rPr>
      </w:r>
    </w:p>
    <w:p>
      <w:pPr>
        <w:pStyle w:val="Tlotextu"/>
        <w:spacing w:before="1" w:after="0"/>
        <w:ind w:left="203" w:right="159" w:hanging="0"/>
        <w:jc w:val="center"/>
        <w:rPr>
          <w:rFonts w:ascii="Calibri" w:hAnsi="Calibri"/>
        </w:rPr>
      </w:pPr>
      <w:r>
        <w:rPr>
          <w:rFonts w:ascii="Calibri" w:hAnsi="Calibri"/>
          <w:w w:val="115"/>
        </w:rPr>
        <w:t>o</w:t>
      </w:r>
      <w:r>
        <w:rPr>
          <w:rFonts w:ascii="Calibri" w:hAnsi="Calibri"/>
          <w:spacing w:val="13"/>
          <w:w w:val="115"/>
        </w:rPr>
        <w:t xml:space="preserve"> </w:t>
      </w:r>
      <w:r>
        <w:rPr>
          <w:rFonts w:ascii="Calibri" w:hAnsi="Calibri"/>
          <w:w w:val="115"/>
        </w:rPr>
        <w:t>stanovení</w:t>
      </w:r>
      <w:r>
        <w:rPr>
          <w:rFonts w:ascii="Calibri" w:hAnsi="Calibri"/>
          <w:spacing w:val="27"/>
          <w:w w:val="115"/>
        </w:rPr>
        <w:t xml:space="preserve"> </w:t>
      </w:r>
      <w:r>
        <w:rPr>
          <w:rFonts w:ascii="Calibri" w:hAnsi="Calibri"/>
          <w:w w:val="115"/>
        </w:rPr>
        <w:t>obecního</w:t>
      </w:r>
      <w:r>
        <w:rPr>
          <w:rFonts w:ascii="Calibri" w:hAnsi="Calibri"/>
          <w:spacing w:val="11"/>
          <w:w w:val="115"/>
        </w:rPr>
        <w:t xml:space="preserve"> </w:t>
      </w:r>
      <w:r>
        <w:rPr>
          <w:rFonts w:ascii="Calibri" w:hAnsi="Calibri"/>
          <w:w w:val="115"/>
        </w:rPr>
        <w:t>systému</w:t>
      </w:r>
      <w:r>
        <w:rPr>
          <w:rFonts w:ascii="Calibri" w:hAnsi="Calibri"/>
          <w:spacing w:val="8"/>
          <w:w w:val="115"/>
        </w:rPr>
        <w:t xml:space="preserve"> </w:t>
      </w:r>
      <w:r>
        <w:rPr>
          <w:rFonts w:ascii="Calibri" w:hAnsi="Calibri"/>
          <w:w w:val="115"/>
        </w:rPr>
        <w:t>odpadového</w:t>
      </w:r>
      <w:r>
        <w:rPr>
          <w:rFonts w:ascii="Calibri" w:hAnsi="Calibri"/>
          <w:spacing w:val="17"/>
          <w:w w:val="115"/>
        </w:rPr>
        <w:t xml:space="preserve"> </w:t>
      </w:r>
      <w:r>
        <w:rPr>
          <w:rFonts w:ascii="Calibri" w:hAnsi="Calibri"/>
          <w:spacing w:val="-2"/>
          <w:w w:val="115"/>
        </w:rPr>
        <w:t>hospodá</w:t>
      </w:r>
      <w:r>
        <w:rPr>
          <w:rFonts w:ascii="Calibri" w:hAnsi="Calibri"/>
          <w:spacing w:val="-2"/>
          <w:w w:val="115"/>
        </w:rPr>
        <w:t>ř</w:t>
      </w:r>
      <w:r>
        <w:rPr>
          <w:rFonts w:ascii="Calibri" w:hAnsi="Calibri"/>
          <w:spacing w:val="-2"/>
          <w:w w:val="115"/>
        </w:rPr>
        <w:t>ství</w:t>
      </w:r>
    </w:p>
    <w:p>
      <w:pPr>
        <w:pStyle w:val="Tlotextu"/>
        <w:spacing w:before="245" w:after="0"/>
        <w:ind w:left="184" w:right="0" w:firstLine="2"/>
        <w:rPr/>
      </w:pPr>
      <w:r>
        <w:rPr/>
        <w:t>Zastupitelstvo</w:t>
      </w:r>
      <w:r>
        <w:rPr>
          <w:spacing w:val="-3"/>
        </w:rPr>
        <w:t xml:space="preserve"> </w:t>
      </w:r>
      <w:r>
        <w:rPr/>
        <w:t>obce Radešín se</w:t>
      </w:r>
      <w:r>
        <w:rPr>
          <w:spacing w:val="-2"/>
        </w:rPr>
        <w:t xml:space="preserve"> </w:t>
      </w:r>
      <w:r>
        <w:rPr/>
        <w:t>na s</w:t>
      </w:r>
      <w:r>
        <w:rPr/>
        <w:t>v</w:t>
      </w:r>
      <w:r>
        <w:rPr/>
        <w:t>ém zasedání</w:t>
      </w:r>
      <w:r>
        <w:rPr>
          <w:spacing w:val="17"/>
        </w:rPr>
        <w:t xml:space="preserve"> </w:t>
      </w:r>
      <w:r>
        <w:rPr/>
        <w:t>dne</w:t>
      </w:r>
      <w:r>
        <w:rPr>
          <w:spacing w:val="-2"/>
        </w:rPr>
        <w:t xml:space="preserve"> </w:t>
      </w:r>
      <w:r>
        <w:rPr/>
        <w:t>16.12.2021 usnesením</w:t>
      </w:r>
      <w:r>
        <w:rPr>
          <w:spacing w:val="17"/>
        </w:rPr>
        <w:t xml:space="preserve"> </w:t>
      </w:r>
      <w:r>
        <w:rPr/>
        <w:t>č. 112/26/21 usneslo</w:t>
      </w:r>
      <w:r>
        <w:rPr>
          <w:spacing w:val="10"/>
        </w:rPr>
        <w:t xml:space="preserve"> </w:t>
      </w:r>
      <w:r>
        <w:rPr/>
        <w:t>vydat</w:t>
      </w:r>
      <w:r>
        <w:rPr>
          <w:spacing w:val="3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základ</w:t>
      </w:r>
      <w:r>
        <w:rPr/>
        <w:t>ě</w:t>
      </w:r>
      <w:r>
        <w:rPr>
          <w:spacing w:val="2"/>
        </w:rPr>
        <w:t xml:space="preserve"> </w:t>
      </w:r>
      <w:r>
        <w:rPr/>
        <w:t>§</w:t>
      </w:r>
      <w:r>
        <w:rPr>
          <w:spacing w:val="-6"/>
        </w:rPr>
        <w:t xml:space="preserve"> </w:t>
      </w:r>
      <w:r>
        <w:rPr/>
        <w:t>59</w:t>
      </w:r>
      <w:r>
        <w:rPr>
          <w:spacing w:val="4"/>
        </w:rPr>
        <w:t xml:space="preserve"> </w:t>
      </w:r>
      <w:r>
        <w:rPr/>
        <w:t>odst.</w:t>
      </w:r>
      <w:r>
        <w:rPr>
          <w:spacing w:val="9"/>
        </w:rPr>
        <w:t xml:space="preserve"> </w:t>
      </w:r>
      <w:r>
        <w:rPr/>
        <w:t>4</w:t>
      </w:r>
      <w:r>
        <w:rPr>
          <w:spacing w:val="-9"/>
        </w:rPr>
        <w:t xml:space="preserve"> </w:t>
      </w:r>
      <w:r>
        <w:rPr/>
        <w:t>z</w:t>
      </w:r>
      <w:r>
        <w:rPr/>
        <w:t>á</w:t>
      </w:r>
      <w:r>
        <w:rPr/>
        <w:t>kona</w:t>
      </w:r>
      <w:r>
        <w:rPr>
          <w:spacing w:val="13"/>
        </w:rPr>
        <w:t xml:space="preserve"> </w:t>
      </w:r>
      <w:r>
        <w:rPr/>
        <w:t>č.</w:t>
      </w:r>
      <w:r>
        <w:rPr>
          <w:spacing w:val="2"/>
        </w:rPr>
        <w:t xml:space="preserve"> </w:t>
      </w:r>
      <w:r>
        <w:rPr/>
        <w:t>541/2020</w:t>
      </w:r>
      <w:r>
        <w:rPr>
          <w:spacing w:val="15"/>
        </w:rPr>
        <w:t xml:space="preserve"> </w:t>
      </w:r>
      <w:r>
        <w:rPr/>
        <w:t>Sb.,</w:t>
      </w:r>
      <w:r>
        <w:rPr>
          <w:spacing w:val="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odpadech</w:t>
      </w:r>
      <w:r>
        <w:rPr>
          <w:spacing w:val="6"/>
        </w:rPr>
        <w:t xml:space="preserve"> </w:t>
      </w:r>
      <w:r>
        <w:rPr/>
        <w:t>(dále</w:t>
      </w:r>
      <w:r>
        <w:rPr>
          <w:spacing w:val="-2"/>
        </w:rPr>
        <w:t xml:space="preserve"> </w:t>
      </w:r>
      <w:r>
        <w:rPr/>
        <w:t>jen</w:t>
      </w:r>
      <w:r>
        <w:rPr>
          <w:spacing w:val="-1"/>
        </w:rPr>
        <w:t xml:space="preserve"> </w:t>
      </w:r>
      <w:r>
        <w:rPr>
          <w:spacing w:val="-2"/>
        </w:rPr>
        <w:t>„zákon</w:t>
      </w:r>
    </w:p>
    <w:p>
      <w:pPr>
        <w:pStyle w:val="Tlotextu"/>
        <w:spacing w:lineRule="exact" w:line="252" w:before="5" w:after="0"/>
        <w:ind w:left="184" w:right="0" w:hanging="0"/>
        <w:rPr/>
      </w:pPr>
      <w:r>
        <w:rPr/>
        <w:t>o</w:t>
      </w:r>
      <w:r>
        <w:rPr>
          <w:spacing w:val="6"/>
        </w:rPr>
        <w:t xml:space="preserve"> </w:t>
      </w:r>
      <w:r>
        <w:rPr/>
        <w:t>odpadech“),</w:t>
      </w:r>
      <w:r>
        <w:rPr>
          <w:spacing w:val="22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v</w:t>
      </w:r>
      <w:r>
        <w:rPr>
          <w:spacing w:val="6"/>
        </w:rPr>
        <w:t xml:space="preserve"> </w:t>
      </w:r>
      <w:r>
        <w:rPr/>
        <w:t>souladu</w:t>
      </w:r>
      <w:r>
        <w:rPr>
          <w:spacing w:val="18"/>
        </w:rPr>
        <w:t xml:space="preserve"> </w:t>
      </w:r>
      <w:r>
        <w:rPr/>
        <w:t>s</w:t>
      </w:r>
      <w:r>
        <w:rPr>
          <w:spacing w:val="12"/>
        </w:rPr>
        <w:t xml:space="preserve"> </w:t>
      </w:r>
      <w:r>
        <w:rPr/>
        <w:t>§</w:t>
      </w:r>
      <w:r>
        <w:rPr>
          <w:spacing w:val="3"/>
        </w:rPr>
        <w:t xml:space="preserve"> </w:t>
      </w:r>
      <w:r>
        <w:rPr/>
        <w:t>10</w:t>
      </w:r>
      <w:r>
        <w:rPr>
          <w:spacing w:val="-1"/>
        </w:rPr>
        <w:t xml:space="preserve"> </w:t>
      </w:r>
      <w:r>
        <w:rPr/>
        <w:t>písm.</w:t>
      </w:r>
      <w:r>
        <w:rPr>
          <w:spacing w:val="17"/>
        </w:rPr>
        <w:t xml:space="preserve"> </w:t>
      </w:r>
      <w:r>
        <w:rPr/>
        <w:t>d)</w:t>
      </w:r>
      <w:r>
        <w:rPr>
          <w:spacing w:val="14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§</w:t>
      </w:r>
      <w:r>
        <w:rPr>
          <w:spacing w:val="11"/>
        </w:rPr>
        <w:t xml:space="preserve"> </w:t>
      </w:r>
      <w:r>
        <w:rPr/>
        <w:t>84</w:t>
      </w:r>
      <w:r>
        <w:rPr>
          <w:spacing w:val="14"/>
        </w:rPr>
        <w:t xml:space="preserve"> </w:t>
      </w:r>
      <w:r>
        <w:rPr/>
        <w:t>odst.</w:t>
      </w:r>
      <w:r>
        <w:rPr>
          <w:spacing w:val="15"/>
        </w:rPr>
        <w:t xml:space="preserve"> </w:t>
      </w:r>
      <w:r>
        <w:rPr/>
        <w:t>2</w:t>
      </w:r>
      <w:r>
        <w:rPr>
          <w:spacing w:val="2"/>
        </w:rPr>
        <w:t xml:space="preserve"> </w:t>
      </w:r>
      <w:r>
        <w:rPr/>
        <w:t>písm.</w:t>
      </w:r>
      <w:r>
        <w:rPr>
          <w:spacing w:val="17"/>
        </w:rPr>
        <w:t xml:space="preserve"> </w:t>
      </w:r>
      <w:r>
        <w:rPr/>
        <w:t>h)</w:t>
      </w:r>
      <w:r>
        <w:rPr>
          <w:spacing w:val="17"/>
        </w:rPr>
        <w:t xml:space="preserve"> </w:t>
      </w:r>
      <w:r>
        <w:rPr/>
        <w:t>zákona</w:t>
      </w:r>
      <w:r>
        <w:rPr>
          <w:spacing w:val="22"/>
        </w:rPr>
        <w:t xml:space="preserve"> </w:t>
      </w:r>
      <w:r>
        <w:rPr/>
        <w:t>č.</w:t>
      </w:r>
      <w:r>
        <w:rPr>
          <w:spacing w:val="9"/>
        </w:rPr>
        <w:t xml:space="preserve"> </w:t>
      </w:r>
      <w:r>
        <w:rPr/>
        <w:t>128/2000</w:t>
      </w:r>
      <w:r>
        <w:rPr>
          <w:spacing w:val="19"/>
        </w:rPr>
        <w:t xml:space="preserve"> </w:t>
      </w:r>
      <w:r>
        <w:rPr>
          <w:spacing w:val="-4"/>
        </w:rPr>
        <w:t>Sb.,</w:t>
      </w:r>
    </w:p>
    <w:p>
      <w:pPr>
        <w:pStyle w:val="Tlotextu"/>
        <w:spacing w:lineRule="auto" w:line="230" w:before="5" w:after="0"/>
        <w:ind w:left="185" w:right="0" w:hanging="2"/>
        <w:rPr/>
      </w:pPr>
      <w:r>
        <w:rPr/>
        <w:t>o</w:t>
      </w:r>
      <w:r>
        <w:rPr>
          <w:spacing w:val="27"/>
        </w:rPr>
        <w:t xml:space="preserve"> </w:t>
      </w:r>
      <w:r>
        <w:rPr/>
        <w:t>obc</w:t>
      </w:r>
      <w:r>
        <w:rPr/>
        <w:t>í</w:t>
      </w:r>
      <w:r>
        <w:rPr/>
        <w:t>ch</w:t>
      </w:r>
      <w:r>
        <w:rPr>
          <w:spacing w:val="29"/>
        </w:rPr>
        <w:t xml:space="preserve"> </w:t>
      </w:r>
      <w:r>
        <w:rPr/>
        <w:t>(obecn</w:t>
      </w:r>
      <w:r>
        <w:rPr/>
        <w:t>í</w:t>
      </w:r>
      <w:r>
        <w:rPr>
          <w:spacing w:val="25"/>
        </w:rPr>
        <w:t xml:space="preserve"> </w:t>
      </w:r>
      <w:r>
        <w:rPr/>
        <w:t>z</w:t>
      </w:r>
      <w:r>
        <w:rPr/>
        <w:t>ř</w:t>
      </w:r>
      <w:r>
        <w:rPr/>
        <w:t>ízení),</w:t>
      </w:r>
      <w:r>
        <w:rPr>
          <w:spacing w:val="40"/>
        </w:rPr>
        <w:t xml:space="preserve"> </w:t>
      </w:r>
      <w:r>
        <w:rPr/>
        <w:t>ve</w:t>
      </w:r>
      <w:r>
        <w:rPr>
          <w:spacing w:val="29"/>
        </w:rPr>
        <w:t xml:space="preserve"> </w:t>
      </w:r>
      <w:r>
        <w:rPr/>
        <w:t>zn</w:t>
      </w:r>
      <w:r>
        <w:rPr/>
        <w:t>ě</w:t>
      </w:r>
      <w:r>
        <w:rPr/>
        <w:t>ní</w:t>
      </w:r>
      <w:r>
        <w:rPr>
          <w:spacing w:val="38"/>
        </w:rPr>
        <w:t xml:space="preserve"> </w:t>
      </w:r>
      <w:r>
        <w:rPr/>
        <w:t>pozd</w:t>
      </w:r>
      <w:r>
        <w:rPr/>
        <w:t>ě</w:t>
      </w:r>
      <w:r>
        <w:rPr/>
        <w:t>jších</w:t>
      </w:r>
      <w:r>
        <w:rPr>
          <w:spacing w:val="33"/>
        </w:rPr>
        <w:t xml:space="preserve"> </w:t>
      </w:r>
      <w:r>
        <w:rPr/>
        <w:t>p</w:t>
      </w:r>
      <w:r>
        <w:rPr/>
        <w:t>ř</w:t>
      </w:r>
      <w:r>
        <w:rPr/>
        <w:t>edpis</w:t>
      </w:r>
      <w:r>
        <w:rPr/>
        <w:t>ů</w:t>
      </w:r>
      <w:r>
        <w:rPr/>
        <w:t>,</w:t>
      </w:r>
      <w:r>
        <w:rPr>
          <w:spacing w:val="33"/>
        </w:rPr>
        <w:t xml:space="preserve"> </w:t>
      </w:r>
      <w:r>
        <w:rPr/>
        <w:t>tuto</w:t>
      </w:r>
      <w:r>
        <w:rPr>
          <w:spacing w:val="34"/>
        </w:rPr>
        <w:t xml:space="preserve"> </w:t>
      </w:r>
      <w:r>
        <w:rPr/>
        <w:t>obecné</w:t>
      </w:r>
      <w:r>
        <w:rPr>
          <w:spacing w:val="32"/>
        </w:rPr>
        <w:t xml:space="preserve"> </w:t>
      </w:r>
      <w:r>
        <w:rPr/>
        <w:t>zá\</w:t>
      </w:r>
      <w:r>
        <w:rPr/>
        <w:t>v</w:t>
      </w:r>
      <w:r>
        <w:rPr/>
        <w:t>aznou</w:t>
      </w:r>
      <w:r>
        <w:rPr>
          <w:spacing w:val="39"/>
        </w:rPr>
        <w:t xml:space="preserve"> </w:t>
      </w:r>
      <w:r>
        <w:rPr/>
        <w:t>vyhlášku (dále jen „vyhl</w:t>
      </w:r>
      <w:r>
        <w:rPr/>
        <w:t>áš</w:t>
      </w:r>
      <w:r>
        <w:rPr/>
        <w:t>ka“):</w:t>
      </w:r>
    </w:p>
    <w:p>
      <w:pPr>
        <w:pStyle w:val="Nadpis3"/>
        <w:spacing w:lineRule="auto" w:line="240" w:before="252" w:after="0"/>
        <w:ind w:left="215" w:right="153" w:hanging="0"/>
        <w:rPr/>
      </w:pPr>
      <w:r>
        <w:rPr/>
        <w:t>ČI.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>
      <w:pPr>
        <w:pStyle w:val="Tlotextu"/>
        <w:spacing w:before="6" w:after="0"/>
        <w:ind w:left="203" w:right="191" w:hanging="0"/>
        <w:jc w:val="center"/>
        <w:rPr/>
      </w:pPr>
      <w:r>
        <w:rPr>
          <w:w w:val="105"/>
        </w:rPr>
        <w:t>Úvodní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ustanovení</w:t>
      </w:r>
    </w:p>
    <w:p>
      <w:pPr>
        <w:pStyle w:val="Tlotextu"/>
        <w:spacing w:before="243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87" w:leader="none"/>
        </w:tabs>
        <w:spacing w:lineRule="auto" w:line="228" w:before="0" w:after="0"/>
        <w:ind w:left="166" w:right="142" w:hanging="0"/>
        <w:jc w:val="both"/>
        <w:rPr>
          <w:sz w:val="23"/>
        </w:rPr>
      </w:pPr>
      <w:r>
        <w:rPr>
          <w:sz w:val="23"/>
        </w:rPr>
        <w:t>Tato vyhláška stanovuje obecn</w:t>
      </w:r>
      <w:r>
        <w:rPr>
          <w:sz w:val="23"/>
        </w:rPr>
        <w:t>í</w:t>
      </w:r>
      <w:r>
        <w:rPr>
          <w:sz w:val="23"/>
        </w:rPr>
        <w:t xml:space="preserve"> systém odpadového hospodá</w:t>
      </w:r>
      <w:r>
        <w:rPr>
          <w:sz w:val="23"/>
        </w:rPr>
        <w:t>ř</w:t>
      </w:r>
      <w:r>
        <w:rPr>
          <w:sz w:val="23"/>
        </w:rPr>
        <w:t xml:space="preserve">ství na území obce </w:t>
      </w:r>
      <w:r>
        <w:rPr>
          <w:spacing w:val="-2"/>
          <w:sz w:val="23"/>
        </w:rPr>
        <w:t>Radešín.</w:t>
      </w:r>
    </w:p>
    <w:p>
      <w:pPr>
        <w:pStyle w:val="Nadpis1"/>
        <w:numPr>
          <w:ilvl w:val="0"/>
          <w:numId w:val="8"/>
        </w:numPr>
        <w:tabs>
          <w:tab w:val="clear" w:pos="720"/>
          <w:tab w:val="left" w:pos="158" w:leader="none"/>
          <w:tab w:val="left" w:pos="700" w:leader="none"/>
        </w:tabs>
        <w:spacing w:lineRule="auto" w:line="199" w:before="244" w:after="0"/>
        <w:ind w:left="158" w:right="155" w:hanging="3"/>
        <w:jc w:val="both"/>
        <w:rPr/>
      </w:pPr>
      <w:r>
        <w:rPr/>
        <w:t>Každ</w:t>
      </w:r>
      <w:r>
        <w:rPr/>
        <w:t>ý</w:t>
      </w:r>
      <w:r>
        <w:rPr/>
        <w:t xml:space="preserve"> je povinen odpad nebo movitou v</w:t>
      </w:r>
      <w:r>
        <w:rPr/>
        <w:t>ě</w:t>
      </w:r>
      <w:r>
        <w:rPr/>
        <w:t>c, které p</w:t>
      </w:r>
      <w:r>
        <w:rPr/>
        <w:t>ř</w:t>
      </w:r>
      <w:r>
        <w:rPr/>
        <w:t>edává do obecního systému,</w:t>
      </w:r>
      <w:r>
        <w:rPr>
          <w:spacing w:val="40"/>
        </w:rPr>
        <w:t xml:space="preserve"> </w:t>
      </w:r>
      <w:r>
        <w:rPr>
          <w:spacing w:val="-4"/>
        </w:rPr>
        <w:t>odkládat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místa</w:t>
      </w:r>
      <w:r>
        <w:rPr>
          <w:spacing w:val="-10"/>
        </w:rPr>
        <w:t xml:space="preserve"> </w:t>
      </w:r>
      <w:r>
        <w:rPr>
          <w:spacing w:val="-4"/>
        </w:rPr>
        <w:t>určená</w:t>
      </w:r>
      <w:r>
        <w:rPr>
          <w:spacing w:val="-10"/>
        </w:rPr>
        <w:t xml:space="preserve"> </w:t>
      </w:r>
      <w:r>
        <w:rPr>
          <w:spacing w:val="-4"/>
        </w:rPr>
        <w:t>obcí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souladu</w:t>
      </w:r>
      <w:r>
        <w:rPr>
          <w:spacing w:val="-10"/>
        </w:rPr>
        <w:t xml:space="preserve"> </w:t>
      </w:r>
      <w:r>
        <w:rPr>
          <w:spacing w:val="-4"/>
        </w:rPr>
        <w:t>s</w:t>
      </w:r>
      <w:r>
        <w:rPr>
          <w:spacing w:val="-11"/>
        </w:rPr>
        <w:t xml:space="preserve"> </w:t>
      </w:r>
      <w:r>
        <w:rPr>
          <w:spacing w:val="-4"/>
        </w:rPr>
        <w:t>povinnostmi</w:t>
      </w:r>
      <w:r>
        <w:rPr>
          <w:spacing w:val="-10"/>
        </w:rPr>
        <w:t xml:space="preserve"> </w:t>
      </w:r>
      <w:r>
        <w:rPr>
          <w:spacing w:val="-4"/>
        </w:rPr>
        <w:t>stanoven</w:t>
      </w:r>
      <w:r>
        <w:rPr>
          <w:spacing w:val="-4"/>
        </w:rPr>
        <w:t>ý</w:t>
      </w:r>
      <w:r>
        <w:rPr>
          <w:spacing w:val="-4"/>
        </w:rPr>
        <w:t>mi</w:t>
      </w:r>
      <w:r>
        <w:rPr>
          <w:spacing w:val="-9"/>
        </w:rPr>
        <w:t xml:space="preserve"> </w:t>
      </w:r>
      <w:r>
        <w:rPr>
          <w:spacing w:val="-4"/>
        </w:rPr>
        <w:t>pro</w:t>
      </w:r>
      <w:r>
        <w:rPr>
          <w:spacing w:val="-10"/>
        </w:rPr>
        <w:t xml:space="preserve"> </w:t>
      </w:r>
      <w:r>
        <w:rPr>
          <w:spacing w:val="-4"/>
        </w:rPr>
        <w:t>dan</w:t>
      </w:r>
      <w:r>
        <w:rPr>
          <w:spacing w:val="-4"/>
        </w:rPr>
        <w:t>ý</w:t>
      </w:r>
      <w:r>
        <w:rPr>
          <w:spacing w:val="-9"/>
        </w:rPr>
        <w:t xml:space="preserve"> </w:t>
      </w:r>
      <w:r>
        <w:rPr>
          <w:spacing w:val="-4"/>
        </w:rPr>
        <w:t>druh,</w:t>
      </w:r>
      <w:r>
        <w:rPr>
          <w:spacing w:val="-9"/>
        </w:rPr>
        <w:t xml:space="preserve"> </w:t>
      </w:r>
      <w:r>
        <w:rPr>
          <w:spacing w:val="-4"/>
        </w:rPr>
        <w:t>kategorii nebo</w:t>
      </w:r>
      <w:r>
        <w:rPr>
          <w:spacing w:val="-11"/>
        </w:rPr>
        <w:t xml:space="preserve"> </w:t>
      </w:r>
      <w:r>
        <w:rPr>
          <w:spacing w:val="-11"/>
        </w:rPr>
        <w:t>m</w:t>
      </w:r>
      <w:r>
        <w:rPr>
          <w:spacing w:val="-4"/>
        </w:rPr>
        <w:t>ateriál</w:t>
      </w:r>
      <w:r>
        <w:rPr/>
        <w:t xml:space="preserve"> </w:t>
      </w:r>
      <w:r>
        <w:rPr>
          <w:spacing w:val="-4"/>
        </w:rPr>
        <w:t>odpadu nebo movit</w:t>
      </w:r>
      <w:r>
        <w:rPr>
          <w:spacing w:val="-4"/>
        </w:rPr>
        <w:t>ý</w:t>
      </w:r>
      <w:r>
        <w:rPr>
          <w:spacing w:val="-4"/>
        </w:rPr>
        <w:t>ch</w:t>
      </w:r>
      <w:r>
        <w:rPr>
          <w:spacing w:val="9"/>
        </w:rPr>
        <w:t xml:space="preserve"> </w:t>
      </w:r>
      <w:r>
        <w:rPr>
          <w:spacing w:val="-4"/>
        </w:rPr>
        <w:t>v</w:t>
      </w:r>
      <w:r>
        <w:rPr>
          <w:spacing w:val="-4"/>
        </w:rPr>
        <w:t>ě</w:t>
      </w:r>
      <w:r>
        <w:rPr>
          <w:spacing w:val="-4"/>
        </w:rPr>
        <w:t>cí zákonem</w:t>
      </w:r>
      <w:r>
        <w:rPr/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odpadech a</w:t>
      </w:r>
      <w:r>
        <w:rPr>
          <w:spacing w:val="-11"/>
        </w:rPr>
        <w:t xml:space="preserve"> </w:t>
      </w:r>
      <w:r>
        <w:rPr>
          <w:spacing w:val="-4"/>
        </w:rPr>
        <w:t>touto vyhláškou</w:t>
      </w:r>
      <w:r>
        <w:rPr>
          <w:spacing w:val="-4"/>
          <w:vertAlign w:val="superscript"/>
        </w:rPr>
        <w:t>1</w:t>
      </w:r>
      <w:r>
        <w:rPr>
          <w:spacing w:val="-4"/>
          <w:position w:val="0"/>
          <w:sz w:val="25"/>
          <w:vertAlign w:val="baseline"/>
        </w:rPr>
        <w:t>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62" w:leader="none"/>
          <w:tab w:val="left" w:pos="701" w:leader="none"/>
        </w:tabs>
        <w:spacing w:lineRule="auto" w:line="240" w:before="239" w:after="0"/>
        <w:ind w:left="162" w:right="155" w:hanging="2"/>
        <w:jc w:val="left"/>
        <w:rPr>
          <w:sz w:val="22"/>
        </w:rPr>
      </w:pPr>
      <w:r>
        <w:rPr>
          <w:sz w:val="22"/>
        </w:rPr>
        <w:t>V</w:t>
      </w:r>
      <w:r>
        <w:rPr>
          <w:spacing w:val="40"/>
          <w:sz w:val="22"/>
        </w:rPr>
        <w:t xml:space="preserve"> </w:t>
      </w:r>
      <w:r>
        <w:rPr>
          <w:sz w:val="22"/>
        </w:rPr>
        <w:t>okamžiku,</w:t>
      </w:r>
      <w:r>
        <w:rPr>
          <w:spacing w:val="74"/>
          <w:sz w:val="22"/>
        </w:rPr>
        <w:t xml:space="preserve"> </w:t>
      </w:r>
      <w:r>
        <w:rPr>
          <w:sz w:val="22"/>
        </w:rPr>
        <w:t>kdy</w:t>
      </w:r>
      <w:r>
        <w:rPr>
          <w:spacing w:val="71"/>
          <w:sz w:val="22"/>
        </w:rPr>
        <w:t xml:space="preserve"> </w:t>
      </w:r>
      <w:r>
        <w:rPr>
          <w:sz w:val="22"/>
        </w:rPr>
        <w:t>osoba</w:t>
      </w:r>
      <w:r>
        <w:rPr>
          <w:spacing w:val="73"/>
          <w:sz w:val="22"/>
        </w:rPr>
        <w:t xml:space="preserve"> </w:t>
      </w:r>
      <w:r>
        <w:rPr>
          <w:sz w:val="22"/>
        </w:rPr>
        <w:t>zapojená</w:t>
      </w:r>
      <w:r>
        <w:rPr>
          <w:spacing w:val="76"/>
          <w:sz w:val="22"/>
        </w:rPr>
        <w:t xml:space="preserve"> </w:t>
      </w:r>
      <w:r>
        <w:rPr>
          <w:sz w:val="22"/>
        </w:rPr>
        <w:t>do</w:t>
      </w:r>
      <w:r>
        <w:rPr>
          <w:spacing w:val="40"/>
          <w:sz w:val="22"/>
        </w:rPr>
        <w:t xml:space="preserve"> </w:t>
      </w:r>
      <w:r>
        <w:rPr>
          <w:sz w:val="22"/>
        </w:rPr>
        <w:t>obecního</w:t>
      </w:r>
      <w:r>
        <w:rPr>
          <w:spacing w:val="80"/>
          <w:sz w:val="22"/>
        </w:rPr>
        <w:t xml:space="preserve"> </w:t>
      </w:r>
      <w:r>
        <w:rPr>
          <w:sz w:val="22"/>
        </w:rPr>
        <w:t>syst</w:t>
      </w:r>
      <w:r>
        <w:rPr>
          <w:sz w:val="22"/>
        </w:rPr>
        <w:t>é</w:t>
      </w:r>
      <w:r>
        <w:rPr>
          <w:sz w:val="22"/>
        </w:rPr>
        <w:t>mu</w:t>
      </w:r>
      <w:r>
        <w:rPr>
          <w:spacing w:val="79"/>
          <w:sz w:val="22"/>
        </w:rPr>
        <w:t xml:space="preserve"> </w:t>
      </w:r>
      <w:r>
        <w:rPr>
          <w:sz w:val="22"/>
        </w:rPr>
        <w:t>odlo</w:t>
      </w:r>
      <w:r>
        <w:rPr>
          <w:sz w:val="22"/>
        </w:rPr>
        <w:t>ž</w:t>
      </w:r>
      <w:r>
        <w:rPr>
          <w:sz w:val="22"/>
        </w:rPr>
        <w:t>í</w:t>
      </w:r>
      <w:r>
        <w:rPr>
          <w:spacing w:val="73"/>
          <w:sz w:val="22"/>
        </w:rPr>
        <w:t xml:space="preserve"> </w:t>
      </w:r>
      <w:r>
        <w:rPr>
          <w:sz w:val="22"/>
        </w:rPr>
        <w:t>movitou</w:t>
      </w:r>
      <w:r>
        <w:rPr>
          <w:spacing w:val="73"/>
          <w:sz w:val="22"/>
        </w:rPr>
        <w:t xml:space="preserve"> </w:t>
      </w:r>
      <w:r>
        <w:rPr>
          <w:sz w:val="22"/>
        </w:rPr>
        <w:t>v</w:t>
      </w:r>
      <w:r>
        <w:rPr>
          <w:sz w:val="22"/>
        </w:rPr>
        <w:t>ě</w:t>
      </w:r>
      <w:r>
        <w:rPr>
          <w:sz w:val="22"/>
        </w:rPr>
        <w:t>c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nebo </w:t>
      </w:r>
      <w:r>
        <w:rPr>
          <w:spacing w:val="-2"/>
          <w:sz w:val="22"/>
        </w:rPr>
        <w:t xml:space="preserve">odpad, </w:t>
      </w:r>
      <w:r>
        <w:rPr/>
        <w:t>s</w:t>
      </w:r>
      <w:r>
        <w:rPr>
          <w:spacing w:val="-4"/>
        </w:rPr>
        <w:t xml:space="preserve"> </w:t>
      </w:r>
      <w:r>
        <w:rPr/>
        <w:t>v</w:t>
      </w:r>
      <w:r>
        <w:rPr/>
        <w:t>ýji</w:t>
      </w:r>
      <w:r>
        <w:rPr/>
        <w:t>mkou v</w:t>
      </w:r>
      <w:r>
        <w:rPr/>
        <w:t>ý</w:t>
      </w:r>
      <w:r>
        <w:rPr/>
        <w:t>robk</w:t>
      </w:r>
      <w:r>
        <w:rPr/>
        <w:t>ů</w:t>
      </w:r>
      <w:r>
        <w:rPr/>
        <w:t xml:space="preserve"> s</w:t>
      </w:r>
      <w:r>
        <w:rPr>
          <w:spacing w:val="-6"/>
        </w:rPr>
        <w:t xml:space="preserve"> </w:t>
      </w:r>
      <w:r>
        <w:rPr/>
        <w:t>ukončenou životností,</w:t>
      </w:r>
      <w:r>
        <w:rPr>
          <w:spacing w:val="10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míst</w:t>
      </w:r>
      <w:r>
        <w:rPr/>
        <w:t>ě</w:t>
      </w:r>
      <w:r>
        <w:rPr/>
        <w:t xml:space="preserve"> obcí k</w:t>
      </w:r>
      <w:r>
        <w:rPr>
          <w:spacing w:val="-5"/>
        </w:rPr>
        <w:t xml:space="preserve"> </w:t>
      </w:r>
      <w:r>
        <w:rPr/>
        <w:t>tomuto účelu</w:t>
      </w:r>
      <w:r>
        <w:rPr>
          <w:spacing w:val="-2"/>
        </w:rPr>
        <w:t xml:space="preserve"> </w:t>
      </w:r>
      <w:r>
        <w:rPr/>
        <w:t>určeném,</w:t>
      </w:r>
      <w:r>
        <w:rPr>
          <w:spacing w:val="15"/>
        </w:rPr>
        <w:t xml:space="preserve"> </w:t>
      </w:r>
      <w:r>
        <w:rPr/>
        <w:t>stává se obec vlastníkem této movité v</w:t>
      </w:r>
      <w:r>
        <w:rPr/>
        <w:t>ě</w:t>
      </w:r>
      <w:r>
        <w:rPr/>
        <w:t>ci nebo odpadu</w:t>
      </w:r>
      <w:r>
        <w:rPr>
          <w:vertAlign w:val="superscript"/>
        </w:rPr>
        <w:t>2</w:t>
      </w:r>
      <w:r>
        <w:rPr>
          <w:position w:val="0"/>
          <w:sz w:val="22"/>
          <w:vertAlign w:val="baseline"/>
        </w:rPr>
        <w:t>.</w:t>
      </w:r>
    </w:p>
    <w:p>
      <w:pPr>
        <w:pStyle w:val="Tlotextu"/>
        <w:spacing w:before="2" w:after="0"/>
        <w:rPr/>
      </w:pPr>
      <w:r>
        <w:rPr/>
      </w:r>
    </w:p>
    <w:p>
      <w:pPr>
        <w:pStyle w:val="Nadpis2"/>
        <w:numPr>
          <w:ilvl w:val="0"/>
          <w:numId w:val="8"/>
        </w:numPr>
        <w:tabs>
          <w:tab w:val="clear" w:pos="720"/>
          <w:tab w:val="left" w:pos="690" w:leader="none"/>
        </w:tabs>
        <w:spacing w:lineRule="auto" w:line="228" w:before="0" w:after="0"/>
        <w:ind w:left="148" w:right="167" w:firstLine="4"/>
        <w:jc w:val="both"/>
        <w:rPr/>
      </w:pPr>
      <w:r>
        <w:rPr/>
        <w:t>Stanovi</w:t>
      </w:r>
      <w:r>
        <w:rPr/>
        <w:t>š</w:t>
      </w:r>
      <w:r>
        <w:rPr/>
        <w:t>ti</w:t>
      </w:r>
      <w:r>
        <w:rPr>
          <w:spacing w:val="-4"/>
        </w:rPr>
        <w:t xml:space="preserve"> </w:t>
      </w:r>
      <w:r>
        <w:rPr/>
        <w:t>sb</w:t>
      </w:r>
      <w:r>
        <w:rPr>
          <w:rFonts w:eastAsia="Arial" w:cs="Arial"/>
          <w:sz w:val="23"/>
          <w:szCs w:val="23"/>
          <w:lang w:val="cs-CZ" w:eastAsia="en-US" w:bidi="ar-SA"/>
        </w:rPr>
        <w:t>ěrný</w:t>
      </w:r>
      <w:r>
        <w:rPr/>
        <w:t>ch</w:t>
      </w:r>
      <w:r>
        <w:rPr>
          <w:spacing w:val="-2"/>
        </w:rPr>
        <w:t xml:space="preserve"> </w:t>
      </w:r>
      <w:r>
        <w:rPr/>
        <w:t>nádob</w:t>
      </w:r>
      <w:r>
        <w:rPr>
          <w:spacing w:val="-6"/>
        </w:rPr>
        <w:t xml:space="preserve"> </w:t>
      </w:r>
      <w:r>
        <w:rPr/>
        <w:t>je</w:t>
      </w:r>
      <w:r>
        <w:rPr>
          <w:spacing w:val="-10"/>
        </w:rPr>
        <w:t xml:space="preserve"> </w:t>
      </w:r>
      <w:r>
        <w:rPr/>
        <w:t>místo,</w:t>
      </w:r>
      <w:r>
        <w:rPr>
          <w:spacing w:val="-2"/>
        </w:rPr>
        <w:t xml:space="preserve"> </w:t>
      </w:r>
      <w:r>
        <w:rPr/>
        <w:t>kde</w:t>
      </w:r>
      <w:r>
        <w:rPr>
          <w:spacing w:val="-6"/>
        </w:rPr>
        <w:t xml:space="preserve"> </w:t>
      </w:r>
      <w:r>
        <w:rPr/>
        <w:t>jsou</w:t>
      </w:r>
      <w:r>
        <w:rPr>
          <w:spacing w:val="-10"/>
        </w:rPr>
        <w:t xml:space="preserve"> </w:t>
      </w:r>
      <w:r>
        <w:rPr/>
        <w:t>sb</w:t>
      </w:r>
      <w:r>
        <w:rPr/>
        <w:t>ě</w:t>
      </w:r>
      <w:r>
        <w:rPr/>
        <w:t>rné</w:t>
      </w:r>
      <w:r>
        <w:rPr>
          <w:spacing w:val="-2"/>
        </w:rPr>
        <w:t xml:space="preserve"> </w:t>
      </w:r>
      <w:r>
        <w:rPr/>
        <w:t>nádoby trvale</w:t>
      </w:r>
      <w:r>
        <w:rPr>
          <w:spacing w:val="-7"/>
        </w:rPr>
        <w:t xml:space="preserve"> </w:t>
      </w:r>
      <w:r>
        <w:rPr/>
        <w:t>nebo</w:t>
      </w:r>
      <w:r>
        <w:rPr>
          <w:spacing w:val="-6"/>
        </w:rPr>
        <w:t xml:space="preserve"> </w:t>
      </w:r>
      <w:r>
        <w:rPr/>
        <w:t>p</w:t>
      </w:r>
      <w:r>
        <w:rPr/>
        <w:t>ř</w:t>
      </w:r>
      <w:r>
        <w:rPr/>
        <w:t>echodn</w:t>
      </w:r>
      <w:r>
        <w:rPr/>
        <w:t>ě</w:t>
      </w:r>
      <w:r>
        <w:rPr/>
        <w:t xml:space="preserve"> umíst</w:t>
      </w:r>
      <w:r>
        <w:rPr/>
        <w:t>ě</w:t>
      </w:r>
      <w:r>
        <w:rPr/>
        <w:t>ny za účelem dal</w:t>
      </w:r>
      <w:r>
        <w:rPr/>
        <w:t>š</w:t>
      </w:r>
      <w:r>
        <w:rPr/>
        <w:t>ího nakládání se sm</w:t>
      </w:r>
      <w:r>
        <w:rPr>
          <w:rFonts w:eastAsia="Arial" w:cs="Arial"/>
          <w:sz w:val="23"/>
          <w:szCs w:val="23"/>
          <w:lang w:val="cs-CZ" w:eastAsia="en-US" w:bidi="ar-SA"/>
        </w:rPr>
        <w:t>ěsný</w:t>
      </w:r>
      <w:r>
        <w:rPr/>
        <w:t>m komunálním odpadem. Stanovišt</w:t>
      </w:r>
      <w:r>
        <w:rPr/>
        <w:t xml:space="preserve">ě </w:t>
      </w:r>
      <w:r>
        <w:rPr>
          <w:rFonts w:eastAsia="Arial" w:cs="Arial"/>
          <w:spacing w:val="-2"/>
          <w:sz w:val="23"/>
          <w:szCs w:val="23"/>
          <w:lang w:val="cs-CZ" w:eastAsia="en-US" w:bidi="ar-SA"/>
        </w:rPr>
        <w:t>sběrných</w:t>
      </w:r>
      <w:r>
        <w:rPr>
          <w:spacing w:val="-10"/>
        </w:rPr>
        <w:t xml:space="preserve"> </w:t>
      </w:r>
      <w:r>
        <w:rPr>
          <w:spacing w:val="-2"/>
        </w:rPr>
        <w:t>nádob</w:t>
      </w:r>
      <w:r>
        <w:rPr>
          <w:spacing w:val="-11"/>
        </w:rPr>
        <w:t xml:space="preserve"> </w:t>
      </w:r>
      <w:r>
        <w:rPr>
          <w:spacing w:val="-2"/>
        </w:rPr>
        <w:t>jsou</w:t>
      </w:r>
      <w:r>
        <w:rPr>
          <w:spacing w:val="-13"/>
        </w:rPr>
        <w:t xml:space="preserve"> </w:t>
      </w:r>
      <w:r>
        <w:rPr>
          <w:spacing w:val="-2"/>
        </w:rPr>
        <w:t>individuální</w:t>
      </w:r>
      <w:r>
        <w:rPr/>
        <w:t xml:space="preserve"> </w:t>
      </w:r>
      <w:r>
        <w:rPr>
          <w:spacing w:val="-2"/>
        </w:rPr>
        <w:t>nebo</w:t>
      </w:r>
      <w:r>
        <w:rPr>
          <w:spacing w:val="-10"/>
        </w:rPr>
        <w:t xml:space="preserve"> </w:t>
      </w:r>
      <w:r>
        <w:rPr>
          <w:spacing w:val="-2"/>
        </w:rPr>
        <w:t>společná pro</w:t>
      </w:r>
      <w:r>
        <w:rPr>
          <w:spacing w:val="-13"/>
        </w:rPr>
        <w:t xml:space="preserve"> </w:t>
      </w:r>
      <w:r>
        <w:rPr>
          <w:spacing w:val="-2"/>
        </w:rPr>
        <w:t>více</w:t>
      </w:r>
      <w:r>
        <w:rPr>
          <w:spacing w:val="-11"/>
        </w:rPr>
        <w:t xml:space="preserve"> </w:t>
      </w:r>
      <w:r>
        <w:rPr>
          <w:spacing w:val="-2"/>
        </w:rPr>
        <w:t>uživatel</w:t>
      </w:r>
      <w:r>
        <w:rPr>
          <w:rFonts w:eastAsia="Arial" w:cs="Arial"/>
          <w:spacing w:val="-2"/>
          <w:sz w:val="23"/>
          <w:szCs w:val="23"/>
          <w:lang w:val="cs-CZ" w:eastAsia="en-US" w:bidi="ar-SA"/>
        </w:rPr>
        <w:t>ů</w:t>
      </w:r>
      <w:r>
        <w:rPr>
          <w:spacing w:val="-2"/>
        </w:rPr>
        <w:t>.</w:t>
      </w:r>
    </w:p>
    <w:p>
      <w:pPr>
        <w:pStyle w:val="Tlotextu"/>
        <w:spacing w:before="239" w:after="0"/>
        <w:rPr>
          <w:sz w:val="23"/>
        </w:rPr>
      </w:pPr>
      <w:r>
        <w:rPr>
          <w:sz w:val="23"/>
        </w:rPr>
      </w:r>
    </w:p>
    <w:p>
      <w:pPr>
        <w:pStyle w:val="Nadpis3"/>
        <w:spacing w:before="1" w:after="0"/>
        <w:ind w:left="0" w:right="13" w:hanging="0"/>
        <w:rPr/>
      </w:pPr>
      <w:r>
        <w:rPr/>
        <w:t>ČI.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>
      <w:pPr>
        <w:pStyle w:val="Tlotextu"/>
        <w:spacing w:lineRule="exact" w:line="252"/>
        <w:ind w:left="0" w:right="38" w:hanging="0"/>
        <w:jc w:val="center"/>
        <w:rPr/>
      </w:pPr>
      <w:r>
        <w:rPr>
          <w:w w:val="105"/>
        </w:rPr>
        <w:t>Odd</w:t>
      </w:r>
      <w:r>
        <w:rPr>
          <w:w w:val="105"/>
        </w:rPr>
        <w:t>ě</w:t>
      </w:r>
      <w:r>
        <w:rPr>
          <w:w w:val="105"/>
        </w:rPr>
        <w:t>lené</w:t>
      </w:r>
      <w:r>
        <w:rPr>
          <w:spacing w:val="-1"/>
          <w:w w:val="105"/>
        </w:rPr>
        <w:t xml:space="preserve"> </w:t>
      </w:r>
      <w:r>
        <w:rPr>
          <w:w w:val="105"/>
        </w:rPr>
        <w:t>soust</w:t>
      </w:r>
      <w:r>
        <w:rPr>
          <w:w w:val="105"/>
        </w:rPr>
        <w:t>ř</w:t>
      </w:r>
      <w:r>
        <w:rPr>
          <w:w w:val="105"/>
        </w:rPr>
        <w:t>e</w:t>
      </w:r>
      <w:r>
        <w:rPr>
          <w:w w:val="105"/>
        </w:rPr>
        <w:t>ď</w:t>
      </w:r>
      <w:r>
        <w:rPr>
          <w:w w:val="105"/>
        </w:rPr>
        <w:t>ování</w:t>
      </w:r>
      <w:r>
        <w:rPr>
          <w:spacing w:val="-9"/>
          <w:w w:val="105"/>
        </w:rPr>
        <w:t xml:space="preserve"> </w:t>
      </w:r>
      <w:r>
        <w:rPr>
          <w:w w:val="105"/>
        </w:rPr>
        <w:t>komunálního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odpadu</w:t>
      </w:r>
    </w:p>
    <w:p>
      <w:pPr>
        <w:pStyle w:val="Tlotextu"/>
        <w:spacing w:before="4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41" w:leader="none"/>
          <w:tab w:val="left" w:pos="562" w:leader="none"/>
        </w:tabs>
        <w:spacing w:lineRule="auto" w:line="242" w:before="0" w:after="0"/>
        <w:ind w:left="141" w:right="185" w:hanging="3"/>
        <w:jc w:val="left"/>
        <w:rPr>
          <w:sz w:val="22"/>
        </w:rPr>
      </w:pPr>
      <w:r>
        <w:rPr>
          <w:sz w:val="22"/>
        </w:rPr>
        <w:t>Osoby</w:t>
      </w:r>
      <w:r>
        <w:rPr>
          <w:spacing w:val="40"/>
          <w:sz w:val="22"/>
        </w:rPr>
        <w:t xml:space="preserve"> </w:t>
      </w:r>
      <w:r>
        <w:rPr>
          <w:sz w:val="22"/>
        </w:rPr>
        <w:t>p</w:t>
      </w:r>
      <w:r>
        <w:rPr>
          <w:sz w:val="22"/>
        </w:rPr>
        <w:t>ř</w:t>
      </w:r>
      <w:r>
        <w:rPr>
          <w:sz w:val="22"/>
        </w:rPr>
        <w:t>edávající</w:t>
      </w:r>
      <w:r>
        <w:rPr>
          <w:spacing w:val="80"/>
          <w:sz w:val="22"/>
        </w:rPr>
        <w:t xml:space="preserve"> </w:t>
      </w:r>
      <w:r>
        <w:rPr>
          <w:sz w:val="22"/>
        </w:rPr>
        <w:t>komunální</w:t>
      </w:r>
      <w:r>
        <w:rPr>
          <w:spacing w:val="80"/>
          <w:sz w:val="22"/>
        </w:rPr>
        <w:t xml:space="preserve"> </w:t>
      </w:r>
      <w:r>
        <w:rPr>
          <w:sz w:val="22"/>
        </w:rPr>
        <w:t>odpad</w:t>
      </w:r>
      <w:r>
        <w:rPr>
          <w:spacing w:val="40"/>
          <w:sz w:val="22"/>
        </w:rPr>
        <w:t xml:space="preserve"> </w:t>
      </w:r>
      <w:r>
        <w:rPr>
          <w:sz w:val="22"/>
        </w:rPr>
        <w:t>na</w:t>
      </w:r>
      <w:r>
        <w:rPr>
          <w:spacing w:val="40"/>
          <w:sz w:val="22"/>
        </w:rPr>
        <w:t xml:space="preserve"> </w:t>
      </w:r>
      <w:r>
        <w:rPr>
          <w:sz w:val="22"/>
        </w:rPr>
        <w:t>místa</w:t>
      </w:r>
      <w:r>
        <w:rPr>
          <w:spacing w:val="40"/>
          <w:sz w:val="22"/>
        </w:rPr>
        <w:t xml:space="preserve"> </w:t>
      </w:r>
      <w:r>
        <w:rPr>
          <w:sz w:val="22"/>
        </w:rPr>
        <w:t>určená</w:t>
      </w:r>
      <w:r>
        <w:rPr>
          <w:spacing w:val="80"/>
          <w:sz w:val="22"/>
        </w:rPr>
        <w:t xml:space="preserve"> </w:t>
      </w:r>
      <w:r>
        <w:rPr>
          <w:sz w:val="22"/>
        </w:rPr>
        <w:t>obcí</w:t>
      </w:r>
      <w:r>
        <w:rPr>
          <w:spacing w:val="40"/>
          <w:sz w:val="22"/>
        </w:rPr>
        <w:t xml:space="preserve"> </w:t>
      </w:r>
      <w:r>
        <w:rPr>
          <w:sz w:val="22"/>
        </w:rPr>
        <w:t>jsou</w:t>
      </w:r>
      <w:r>
        <w:rPr>
          <w:spacing w:val="40"/>
          <w:sz w:val="22"/>
        </w:rPr>
        <w:t xml:space="preserve"> </w:t>
      </w:r>
      <w:r>
        <w:rPr>
          <w:sz w:val="22"/>
        </w:rPr>
        <w:t>povinny</w:t>
      </w:r>
      <w:r>
        <w:rPr>
          <w:spacing w:val="80"/>
          <w:sz w:val="22"/>
        </w:rPr>
        <w:t xml:space="preserve"> </w:t>
      </w:r>
      <w:r>
        <w:rPr>
          <w:sz w:val="22"/>
        </w:rPr>
        <w:t>odd</w:t>
      </w:r>
      <w:r>
        <w:rPr>
          <w:sz w:val="22"/>
        </w:rPr>
        <w:t>ě</w:t>
      </w:r>
      <w:r>
        <w:rPr>
          <w:sz w:val="22"/>
        </w:rPr>
        <w:t>lené soust</w:t>
      </w:r>
      <w:r>
        <w:rPr>
          <w:sz w:val="22"/>
        </w:rPr>
        <w:t>ř</w:t>
      </w:r>
      <w:r>
        <w:rPr>
          <w:sz w:val="22"/>
        </w:rPr>
        <w:t>e</w:t>
      </w:r>
      <w:r>
        <w:rPr>
          <w:sz w:val="22"/>
        </w:rPr>
        <w:t>ď</w:t>
      </w:r>
      <w:r>
        <w:rPr>
          <w:sz w:val="22"/>
        </w:rPr>
        <w:t>ovat</w:t>
      </w:r>
      <w:r>
        <w:rPr>
          <w:spacing w:val="35"/>
          <w:sz w:val="22"/>
        </w:rPr>
        <w:t xml:space="preserve"> </w:t>
      </w:r>
      <w:r>
        <w:rPr>
          <w:sz w:val="22"/>
        </w:rPr>
        <w:t>následující</w:t>
      </w:r>
      <w:r>
        <w:rPr>
          <w:spacing w:val="37"/>
          <w:sz w:val="22"/>
        </w:rPr>
        <w:t xml:space="preserve"> </w:t>
      </w:r>
      <w:r>
        <w:rPr>
          <w:sz w:val="22"/>
        </w:rPr>
        <w:t>složky: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9" w:leader="none"/>
        </w:tabs>
        <w:spacing w:lineRule="auto" w:line="240" w:before="5" w:after="0"/>
        <w:ind w:left="559" w:right="0" w:hanging="420"/>
        <w:jc w:val="left"/>
        <w:rPr>
          <w:i/>
          <w:i/>
          <w:sz w:val="21"/>
        </w:rPr>
      </w:pPr>
      <w:r>
        <w:rPr>
          <w:i/>
          <w:sz w:val="21"/>
        </w:rPr>
        <w:t>biologické</w:t>
      </w:r>
      <w:r>
        <w:rPr>
          <w:i/>
          <w:spacing w:val="24"/>
          <w:sz w:val="21"/>
        </w:rPr>
        <w:t xml:space="preserve"> </w:t>
      </w:r>
      <w:r>
        <w:rPr>
          <w:i/>
          <w:spacing w:val="-2"/>
          <w:sz w:val="21"/>
        </w:rPr>
        <w:t>odpady,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61" w:leader="none"/>
        </w:tabs>
        <w:spacing w:lineRule="auto" w:line="240" w:before="8" w:after="0"/>
        <w:ind w:left="561" w:right="0" w:hanging="427"/>
        <w:jc w:val="left"/>
        <w:rPr>
          <w:i/>
          <w:i/>
          <w:sz w:val="22"/>
        </w:rPr>
      </w:pPr>
      <w:r>
        <w:rPr>
          <w:i/>
          <w:spacing w:val="-2"/>
          <w:sz w:val="22"/>
        </w:rPr>
        <w:t>papír,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3" w:leader="none"/>
        </w:tabs>
        <w:spacing w:lineRule="auto" w:line="240" w:before="8" w:after="0"/>
        <w:ind w:left="553" w:right="0" w:hanging="417"/>
        <w:jc w:val="left"/>
        <w:rPr>
          <w:i/>
          <w:i/>
          <w:sz w:val="21"/>
        </w:rPr>
      </w:pPr>
      <w:r>
        <w:rPr>
          <w:i/>
          <w:sz w:val="21"/>
        </w:rPr>
        <w:t>plasty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včetn</w:t>
      </w:r>
      <w:r>
        <w:rPr>
          <w:i/>
          <w:sz w:val="21"/>
        </w:rPr>
        <w:t>ě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PET</w:t>
      </w:r>
      <w:r>
        <w:rPr>
          <w:i/>
          <w:spacing w:val="22"/>
          <w:sz w:val="21"/>
        </w:rPr>
        <w:t xml:space="preserve"> </w:t>
      </w:r>
      <w:r>
        <w:rPr>
          <w:i/>
          <w:spacing w:val="-2"/>
          <w:sz w:val="21"/>
        </w:rPr>
        <w:t>lahví,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7" w:leader="none"/>
        </w:tabs>
        <w:spacing w:lineRule="auto" w:line="240" w:before="1" w:after="0"/>
        <w:ind w:left="557" w:right="0" w:hanging="428"/>
        <w:jc w:val="left"/>
        <w:rPr>
          <w:i/>
          <w:i/>
          <w:sz w:val="22"/>
        </w:rPr>
      </w:pPr>
      <w:r>
        <w:rPr>
          <w:i/>
          <w:spacing w:val="-2"/>
          <w:sz w:val="22"/>
        </w:rPr>
        <w:t>sklo,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8" w:leader="none"/>
        </w:tabs>
        <w:spacing w:lineRule="auto" w:line="240" w:before="8" w:after="0"/>
        <w:ind w:left="558" w:right="0" w:hanging="428"/>
        <w:jc w:val="left"/>
        <w:rPr>
          <w:i/>
          <w:i/>
          <w:sz w:val="21"/>
        </w:rPr>
      </w:pPr>
      <w:r>
        <w:rPr>
          <w:i/>
          <w:spacing w:val="-2"/>
          <w:sz w:val="21"/>
        </w:rPr>
        <w:t>kovy,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8" w:leader="none"/>
        </w:tabs>
        <w:spacing w:lineRule="exact" w:line="248" w:before="1" w:after="0"/>
        <w:ind w:left="558" w:right="0" w:hanging="427"/>
        <w:jc w:val="left"/>
        <w:rPr>
          <w:i/>
          <w:i/>
          <w:sz w:val="22"/>
        </w:rPr>
      </w:pPr>
      <w:r>
        <w:rPr>
          <w:i/>
          <w:spacing w:val="-4"/>
          <w:sz w:val="22"/>
        </w:rPr>
        <w:t>nebezpečné</w:t>
      </w:r>
      <w:r>
        <w:rPr>
          <w:i/>
          <w:spacing w:val="14"/>
          <w:sz w:val="22"/>
        </w:rPr>
        <w:t xml:space="preserve"> </w:t>
      </w:r>
      <w:r>
        <w:rPr>
          <w:i/>
          <w:spacing w:val="-2"/>
          <w:sz w:val="22"/>
        </w:rPr>
        <w:t>odpady,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4" w:leader="none"/>
        </w:tabs>
        <w:spacing w:lineRule="exact" w:line="259" w:before="0" w:after="0"/>
        <w:ind w:left="554" w:right="0" w:hanging="426"/>
        <w:jc w:val="left"/>
        <w:rPr>
          <w:i/>
          <w:i/>
          <w:sz w:val="23"/>
        </w:rPr>
      </w:pPr>
      <w:r>
        <w:rPr>
          <w:i/>
          <w:w w:val="90"/>
          <w:sz w:val="23"/>
        </w:rPr>
        <w:t>objemn</w:t>
      </w:r>
      <w:r>
        <w:rPr>
          <w:i/>
          <w:w w:val="90"/>
          <w:sz w:val="23"/>
        </w:rPr>
        <w:t>ý</w:t>
      </w:r>
      <w:r>
        <w:rPr>
          <w:i/>
          <w:spacing w:val="31"/>
          <w:sz w:val="23"/>
        </w:rPr>
        <w:t xml:space="preserve"> </w:t>
      </w:r>
      <w:r>
        <w:rPr>
          <w:i/>
          <w:spacing w:val="-2"/>
          <w:sz w:val="23"/>
        </w:rPr>
        <w:t>odpad,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5" w:leader="none"/>
        </w:tabs>
        <w:spacing w:lineRule="auto" w:line="240" w:before="6" w:after="0"/>
        <w:ind w:left="555" w:right="0" w:hanging="428"/>
        <w:jc w:val="left"/>
        <w:rPr>
          <w:i/>
          <w:i/>
          <w:sz w:val="21"/>
        </w:rPr>
      </w:pPr>
      <w:r>
        <w:rPr>
          <w:i/>
          <w:w w:val="105"/>
          <w:sz w:val="21"/>
        </w:rPr>
        <w:t>jedl</w:t>
      </w:r>
      <w:r>
        <w:rPr>
          <w:i/>
          <w:w w:val="105"/>
          <w:sz w:val="21"/>
        </w:rPr>
        <w:t>é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oleje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a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tuky,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46" w:leader="none"/>
        </w:tabs>
        <w:spacing w:lineRule="exact" w:line="252" w:before="8" w:after="0"/>
        <w:ind w:left="546" w:right="0" w:hanging="419"/>
        <w:jc w:val="left"/>
        <w:rPr>
          <w:i/>
          <w:i/>
          <w:sz w:val="22"/>
        </w:rPr>
      </w:pPr>
      <w:r>
        <w:rPr>
          <w:i/>
          <w:spacing w:val="-2"/>
          <w:sz w:val="22"/>
        </w:rPr>
        <w:t>textil,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550" w:leader="none"/>
        </w:tabs>
        <w:spacing w:lineRule="exact" w:line="252" w:before="0" w:after="0"/>
        <w:ind w:left="550" w:right="0" w:hanging="426"/>
        <w:jc w:val="left"/>
        <w:rPr>
          <w:i/>
          <w:i/>
          <w:sz w:val="22"/>
        </w:rPr>
      </w:pPr>
      <w:r>
        <w:rPr>
          <w:i/>
          <w:sz w:val="22"/>
        </w:rPr>
        <w:t>sm</w:t>
      </w:r>
      <w:r>
        <w:rPr>
          <w:i/>
          <w:sz w:val="22"/>
        </w:rPr>
        <w:t>ě</w:t>
      </w:r>
      <w:r>
        <w:rPr>
          <w:i/>
          <w:sz w:val="22"/>
        </w:rPr>
        <w:t>sn</w:t>
      </w:r>
      <w:r>
        <w:rPr>
          <w:i/>
          <w:sz w:val="22"/>
        </w:rPr>
        <w:t>ý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komunáln</w:t>
      </w:r>
      <w:r>
        <w:rPr>
          <w:i/>
          <w:sz w:val="22"/>
        </w:rPr>
        <w:t xml:space="preserve">í </w:t>
      </w:r>
      <w:r>
        <w:rPr>
          <w:i/>
          <w:spacing w:val="-2"/>
          <w:sz w:val="22"/>
        </w:rPr>
        <w:t>odpad.</w:t>
      </w:r>
    </w:p>
    <w:p>
      <w:pPr>
        <w:pStyle w:val="Tlotextu"/>
        <w:rPr>
          <w:i/>
          <w:i/>
          <w:sz w:val="20"/>
        </w:rPr>
      </w:pPr>
      <w:r>
        <w:rPr>
          <w:i/>
          <w:sz w:val="20"/>
        </w:rPr>
      </w:r>
    </w:p>
    <w:p>
      <w:pPr>
        <w:pStyle w:val="Tlotextu"/>
        <w:spacing w:before="57" w:after="0"/>
        <w:rPr>
          <w:i/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behindDoc="1" distT="5715" distB="5715" distL="5715" distR="5715" simplePos="0" locked="0" layoutInCell="0" allowOverlap="1" relativeHeight="5">
                <wp:simplePos x="0" y="0"/>
                <wp:positionH relativeFrom="page">
                  <wp:posOffset>810895</wp:posOffset>
                </wp:positionH>
                <wp:positionV relativeFrom="paragraph">
                  <wp:posOffset>197485</wp:posOffset>
                </wp:positionV>
                <wp:extent cx="1826260" cy="190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5625" h="0">
                              <a:moveTo>
                                <a:pt x="0" y="0"/>
                              </a:moveTo>
                              <a:lnTo>
                                <a:pt x="1825507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2b2b2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240" w:before="108" w:after="0"/>
        <w:ind w:left="117" w:right="0" w:hanging="0"/>
        <w:jc w:val="left"/>
        <w:rPr>
          <w:sz w:val="21"/>
        </w:rPr>
      </w:pPr>
      <w:r>
        <w:rPr>
          <w:spacing w:val="-4"/>
          <w:position w:val="6"/>
          <w:sz w:val="15"/>
        </w:rPr>
        <w:t>1</w:t>
      </w:r>
      <w:r>
        <w:rPr>
          <w:spacing w:val="-6"/>
          <w:position w:val="6"/>
          <w:sz w:val="15"/>
        </w:rPr>
        <w:t xml:space="preserve"> </w:t>
      </w:r>
      <w:r>
        <w:rPr>
          <w:spacing w:val="-4"/>
          <w:sz w:val="21"/>
        </w:rPr>
        <w:t>§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61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zákona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odpadech</w:t>
      </w:r>
    </w:p>
    <w:p>
      <w:pPr>
        <w:pStyle w:val="Normal"/>
        <w:spacing w:lineRule="exact" w:line="236" w:before="0" w:after="0"/>
        <w:ind w:left="113" w:right="0" w:hanging="0"/>
        <w:jc w:val="left"/>
        <w:rPr>
          <w:sz w:val="21"/>
        </w:rPr>
      </w:pPr>
      <w:r>
        <w:rPr>
          <w:spacing w:val="-6"/>
          <w:sz w:val="21"/>
        </w:rPr>
        <w:t>*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§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60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z</w:t>
      </w:r>
      <w:r>
        <w:rPr>
          <w:spacing w:val="-6"/>
          <w:sz w:val="21"/>
        </w:rPr>
        <w:t>á</w:t>
      </w:r>
      <w:r>
        <w:rPr>
          <w:spacing w:val="-6"/>
          <w:sz w:val="21"/>
        </w:rPr>
        <w:t>kona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odpadech</w:t>
      </w:r>
    </w:p>
    <w:p>
      <w:pPr>
        <w:sectPr>
          <w:type w:val="nextPage"/>
          <w:pgSz w:w="11906" w:h="16820"/>
          <w:pgMar w:left="1140" w:right="1420" w:header="0" w:top="132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203" w:leader="none"/>
          <w:tab w:val="left" w:pos="620" w:leader="none"/>
        </w:tabs>
        <w:spacing w:lineRule="auto" w:line="240" w:before="74" w:after="0"/>
        <w:ind w:left="203" w:right="110" w:hanging="4"/>
        <w:jc w:val="left"/>
        <w:rPr>
          <w:sz w:val="22"/>
        </w:rPr>
      </w:pPr>
      <w:r>
        <w:rPr>
          <w:sz w:val="22"/>
        </w:rPr>
        <w:t>Sm</w:t>
      </w:r>
      <w:r>
        <w:rPr>
          <w:sz w:val="22"/>
        </w:rPr>
        <w:t>ěsný</w:t>
      </w:r>
      <w:r>
        <w:rPr>
          <w:sz w:val="22"/>
        </w:rPr>
        <w:t>m</w:t>
      </w:r>
      <w:r>
        <w:rPr>
          <w:spacing w:val="40"/>
          <w:sz w:val="22"/>
        </w:rPr>
        <w:t xml:space="preserve"> </w:t>
      </w:r>
      <w:r>
        <w:rPr>
          <w:sz w:val="22"/>
        </w:rPr>
        <w:t>komunálním</w:t>
      </w:r>
      <w:r>
        <w:rPr>
          <w:spacing w:val="40"/>
          <w:sz w:val="22"/>
        </w:rPr>
        <w:t xml:space="preserve"> </w:t>
      </w:r>
      <w:r>
        <w:rPr>
          <w:sz w:val="22"/>
        </w:rPr>
        <w:t>odpadem</w:t>
      </w:r>
      <w:r>
        <w:rPr>
          <w:spacing w:val="40"/>
          <w:sz w:val="22"/>
        </w:rPr>
        <w:t xml:space="preserve"> </w:t>
      </w:r>
      <w:r>
        <w:rPr>
          <w:sz w:val="22"/>
        </w:rPr>
        <w:t>se</w:t>
      </w:r>
      <w:r>
        <w:rPr>
          <w:spacing w:val="40"/>
          <w:sz w:val="22"/>
        </w:rPr>
        <w:t xml:space="preserve"> </w:t>
      </w:r>
      <w:r>
        <w:rPr>
          <w:sz w:val="22"/>
        </w:rPr>
        <w:t>rozumí</w:t>
      </w:r>
      <w:r>
        <w:rPr>
          <w:spacing w:val="40"/>
          <w:sz w:val="22"/>
        </w:rPr>
        <w:t xml:space="preserve"> </w:t>
      </w:r>
      <w:r>
        <w:rPr>
          <w:sz w:val="22"/>
        </w:rPr>
        <w:t>zbyly</w:t>
      </w:r>
      <w:r>
        <w:rPr>
          <w:spacing w:val="40"/>
          <w:sz w:val="22"/>
        </w:rPr>
        <w:t xml:space="preserve"> </w:t>
      </w:r>
      <w:r>
        <w:rPr>
          <w:sz w:val="22"/>
        </w:rPr>
        <w:t>komunální</w:t>
      </w:r>
      <w:r>
        <w:rPr>
          <w:spacing w:val="40"/>
          <w:sz w:val="22"/>
        </w:rPr>
        <w:t xml:space="preserve"> </w:t>
      </w:r>
      <w:r>
        <w:rPr>
          <w:sz w:val="22"/>
        </w:rPr>
        <w:t>odpad</w:t>
      </w:r>
      <w:r>
        <w:rPr>
          <w:spacing w:val="40"/>
          <w:sz w:val="22"/>
        </w:rPr>
        <w:t xml:space="preserve"> </w:t>
      </w:r>
      <w:r>
        <w:rPr>
          <w:sz w:val="22"/>
        </w:rPr>
        <w:t>po</w:t>
      </w:r>
      <w:r>
        <w:rPr>
          <w:spacing w:val="40"/>
          <w:sz w:val="22"/>
        </w:rPr>
        <w:t xml:space="preserve"> </w:t>
      </w:r>
      <w:r>
        <w:rPr>
          <w:sz w:val="22"/>
        </w:rPr>
        <w:t>stanoveném vyt</w:t>
      </w:r>
      <w:r>
        <w:rPr>
          <w:sz w:val="22"/>
        </w:rPr>
        <w:t>ř</w:t>
      </w:r>
      <w:r>
        <w:rPr>
          <w:sz w:val="22"/>
        </w:rPr>
        <w:t>íd</w:t>
      </w:r>
      <w:r>
        <w:rPr>
          <w:sz w:val="22"/>
        </w:rPr>
        <w:t>ě</w:t>
      </w:r>
      <w:r>
        <w:rPr>
          <w:sz w:val="22"/>
        </w:rPr>
        <w:t>ní podle odstavce 1</w:t>
      </w:r>
      <w:r>
        <w:rPr>
          <w:spacing w:val="-10"/>
          <w:sz w:val="22"/>
        </w:rPr>
        <w:t xml:space="preserve"> </w:t>
      </w:r>
      <w:r>
        <w:rPr>
          <w:sz w:val="22"/>
        </w:rPr>
        <w:t>písm. a), b), c),</w:t>
      </w:r>
      <w:r>
        <w:rPr>
          <w:spacing w:val="-2"/>
          <w:sz w:val="22"/>
        </w:rPr>
        <w:t xml:space="preserve"> </w:t>
      </w:r>
      <w:r>
        <w:rPr>
          <w:sz w:val="22"/>
        </w:rPr>
        <w:t>d), e), f),</w:t>
      </w:r>
      <w:r>
        <w:rPr>
          <w:spacing w:val="-1"/>
          <w:sz w:val="22"/>
        </w:rPr>
        <w:t xml:space="preserve"> </w:t>
      </w:r>
      <w:r>
        <w:rPr>
          <w:sz w:val="22"/>
        </w:rPr>
        <w:t>g), h) a i).</w:t>
      </w:r>
    </w:p>
    <w:p>
      <w:pPr>
        <w:pStyle w:val="Tlotextu"/>
        <w:spacing w:before="14" w:after="0"/>
        <w:rPr>
          <w:sz w:val="21"/>
        </w:rPr>
      </w:pPr>
      <w:r>
        <w:rPr/>
      </w:r>
    </w:p>
    <w:p>
      <w:pPr>
        <w:pStyle w:val="Nadpis1"/>
        <w:numPr>
          <w:ilvl w:val="0"/>
          <w:numId w:val="7"/>
        </w:numPr>
        <w:tabs>
          <w:tab w:val="clear" w:pos="720"/>
          <w:tab w:val="left" w:pos="609" w:leader="none"/>
        </w:tabs>
        <w:spacing w:lineRule="auto" w:line="180" w:before="1" w:after="0"/>
        <w:ind w:left="190" w:right="107" w:firstLine="5"/>
        <w:jc w:val="both"/>
        <w:rPr>
          <w:rFonts w:ascii="Arial" w:hAnsi="Arial"/>
        </w:rPr>
      </w:pPr>
      <w:r>
        <w:rPr>
          <w:rFonts w:ascii="Arial" w:hAnsi="Arial"/>
          <w:w w:val="95"/>
          <w:position w:val="1"/>
        </w:rPr>
        <w:t>Obje</w:t>
      </w:r>
      <w:r>
        <w:rPr>
          <w:rFonts w:ascii="Arial" w:hAnsi="Arial"/>
          <w:w w:val="95"/>
          <w:position w:val="1"/>
        </w:rPr>
        <w:t>mný od</w:t>
      </w:r>
      <w:r>
        <w:rPr>
          <w:rFonts w:ascii="Arial" w:hAnsi="Arial"/>
          <w:w w:val="95"/>
        </w:rPr>
        <w:t>pad</w:t>
      </w:r>
      <w:r>
        <w:rPr>
          <w:rFonts w:ascii="Arial" w:hAnsi="Arial"/>
          <w:spacing w:val="-14"/>
          <w:w w:val="95"/>
        </w:rPr>
        <w:t xml:space="preserve"> </w:t>
      </w:r>
      <w:r>
        <w:rPr>
          <w:rFonts w:ascii="Arial" w:hAnsi="Arial"/>
          <w:w w:val="95"/>
        </w:rPr>
        <w:t>je takov</w:t>
      </w:r>
      <w:r>
        <w:rPr>
          <w:rFonts w:ascii="Arial" w:hAnsi="Arial"/>
          <w:w w:val="95"/>
        </w:rPr>
        <w:t>ý</w:t>
      </w:r>
      <w:r>
        <w:rPr>
          <w:rFonts w:ascii="Arial" w:hAnsi="Arial"/>
          <w:w w:val="95"/>
        </w:rPr>
        <w:t xml:space="preserve"> odpad, kter</w:t>
      </w:r>
      <w:r>
        <w:rPr>
          <w:rFonts w:ascii="Arial" w:hAnsi="Arial"/>
          <w:w w:val="95"/>
        </w:rPr>
        <w:t>ý</w:t>
      </w:r>
      <w:r>
        <w:rPr>
          <w:rFonts w:ascii="Arial" w:hAnsi="Arial"/>
          <w:w w:val="95"/>
        </w:rPr>
        <w:t xml:space="preserve"> vzhledem ke s</w:t>
      </w:r>
      <w:r>
        <w:rPr>
          <w:rFonts w:ascii="Arial" w:hAnsi="Arial"/>
          <w:w w:val="95"/>
        </w:rPr>
        <w:t>vý</w:t>
      </w:r>
      <w:r>
        <w:rPr>
          <w:rFonts w:ascii="Arial" w:hAnsi="Arial"/>
          <w:w w:val="95"/>
        </w:rPr>
        <w:t>m rozm</w:t>
      </w:r>
      <w:r>
        <w:rPr>
          <w:rFonts w:ascii="Arial" w:hAnsi="Arial"/>
          <w:w w:val="95"/>
        </w:rPr>
        <w:t>ěrů</w:t>
      </w:r>
      <w:r>
        <w:rPr>
          <w:rFonts w:ascii="Arial" w:hAnsi="Arial"/>
          <w:w w:val="95"/>
        </w:rPr>
        <w:t>m nem</w:t>
      </w:r>
      <w:r>
        <w:rPr>
          <w:rFonts w:ascii="Arial" w:hAnsi="Arial"/>
          <w:w w:val="95"/>
        </w:rPr>
        <w:t>ů</w:t>
      </w:r>
      <w:r>
        <w:rPr>
          <w:rFonts w:ascii="Arial" w:hAnsi="Arial"/>
          <w:w w:val="95"/>
        </w:rPr>
        <w:t>že b</w:t>
      </w:r>
      <w:r>
        <w:rPr>
          <w:rFonts w:ascii="Arial" w:hAnsi="Arial"/>
          <w:w w:val="95"/>
        </w:rPr>
        <w:t>ý</w:t>
      </w:r>
      <w:r>
        <w:rPr>
          <w:rFonts w:ascii="Arial" w:hAnsi="Arial"/>
          <w:w w:val="95"/>
        </w:rPr>
        <w:t xml:space="preserve">t </w:t>
      </w:r>
      <w:r>
        <w:rPr>
          <w:rFonts w:ascii="Arial" w:hAnsi="Arial"/>
          <w:w w:val="90"/>
        </w:rPr>
        <w:t>umíst</w:t>
      </w:r>
      <w:r>
        <w:rPr>
          <w:rFonts w:ascii="Arial" w:hAnsi="Arial"/>
          <w:w w:val="90"/>
        </w:rPr>
        <w:t>ě</w:t>
      </w:r>
      <w:r>
        <w:rPr>
          <w:rFonts w:ascii="Arial" w:hAnsi="Arial"/>
          <w:w w:val="90"/>
        </w:rPr>
        <w:t>n</w:t>
      </w:r>
      <w:r>
        <w:rPr>
          <w:rFonts w:ascii="Arial" w:hAnsi="Arial"/>
          <w:spacing w:val="-11"/>
          <w:w w:val="90"/>
        </w:rPr>
        <w:t xml:space="preserve"> </w:t>
      </w:r>
      <w:r>
        <w:rPr>
          <w:rFonts w:ascii="Arial" w:hAnsi="Arial"/>
          <w:w w:val="90"/>
        </w:rPr>
        <w:t>do</w:t>
      </w:r>
      <w:r>
        <w:rPr>
          <w:rFonts w:ascii="Arial" w:hAnsi="Arial"/>
          <w:spacing w:val="-10"/>
          <w:w w:val="90"/>
        </w:rPr>
        <w:t xml:space="preserve"> </w:t>
      </w:r>
      <w:r>
        <w:rPr>
          <w:rFonts w:ascii="Arial" w:hAnsi="Arial"/>
          <w:w w:val="90"/>
        </w:rPr>
        <w:t>sb</w:t>
      </w:r>
      <w:r>
        <w:rPr>
          <w:rFonts w:eastAsia="Calibri" w:cs="Calibri" w:ascii="Arial" w:hAnsi="Arial"/>
          <w:w w:val="90"/>
          <w:sz w:val="25"/>
          <w:szCs w:val="25"/>
          <w:lang w:val="cs-CZ" w:eastAsia="en-US" w:bidi="ar-SA"/>
        </w:rPr>
        <w:t>ěrnýc</w:t>
      </w:r>
      <w:r>
        <w:rPr>
          <w:rFonts w:ascii="Arial" w:hAnsi="Arial"/>
          <w:w w:val="90"/>
        </w:rPr>
        <w:t>h</w:t>
      </w:r>
      <w:r>
        <w:rPr>
          <w:rFonts w:ascii="Arial" w:hAnsi="Arial"/>
          <w:spacing w:val="-11"/>
          <w:w w:val="90"/>
        </w:rPr>
        <w:t xml:space="preserve"> </w:t>
      </w:r>
      <w:r>
        <w:rPr>
          <w:rFonts w:ascii="Arial" w:hAnsi="Arial"/>
          <w:w w:val="90"/>
        </w:rPr>
        <w:t>nádob</w:t>
      </w:r>
      <w:r>
        <w:rPr>
          <w:rFonts w:ascii="Arial" w:hAnsi="Arial"/>
          <w:spacing w:val="-10"/>
          <w:w w:val="90"/>
        </w:rPr>
        <w:t xml:space="preserve"> </w:t>
      </w:r>
      <w:r>
        <w:rPr>
          <w:rFonts w:ascii="Arial" w:hAnsi="Arial"/>
          <w:w w:val="90"/>
        </w:rPr>
        <w:t>(nap</w:t>
      </w:r>
      <w:r>
        <w:rPr>
          <w:rFonts w:ascii="Arial" w:hAnsi="Arial"/>
          <w:w w:val="90"/>
        </w:rPr>
        <w:t>ř</w:t>
      </w:r>
      <w:r>
        <w:rPr>
          <w:rFonts w:ascii="Arial" w:hAnsi="Arial"/>
          <w:w w:val="90"/>
        </w:rPr>
        <w:t>.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koberce,</w:t>
      </w:r>
      <w:r>
        <w:rPr>
          <w:rFonts w:ascii="Arial" w:hAnsi="Arial"/>
          <w:spacing w:val="-7"/>
          <w:w w:val="90"/>
        </w:rPr>
        <w:t xml:space="preserve"> </w:t>
      </w:r>
      <w:r>
        <w:rPr>
          <w:rFonts w:ascii="Arial" w:hAnsi="Arial"/>
          <w:w w:val="90"/>
        </w:rPr>
        <w:t>matrace,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nábytek,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atd.).</w:t>
      </w:r>
    </w:p>
    <w:p>
      <w:pPr>
        <w:pStyle w:val="Tlotextu"/>
        <w:spacing w:before="227" w:after="0"/>
        <w:rPr>
          <w:sz w:val="25"/>
        </w:rPr>
      </w:pPr>
      <w:r>
        <w:rPr>
          <w:sz w:val="25"/>
        </w:rPr>
      </w:r>
    </w:p>
    <w:p>
      <w:pPr>
        <w:pStyle w:val="Nadpis3"/>
        <w:spacing w:before="1" w:after="0"/>
        <w:ind w:left="4464" w:right="0" w:hanging="0"/>
        <w:jc w:val="left"/>
        <w:rPr>
          <w:sz w:val="21"/>
        </w:rPr>
      </w:pPr>
      <w:r>
        <w:rPr/>
        <w:t>ČI.</w:t>
      </w:r>
      <w:r>
        <w:rPr>
          <w:spacing w:val="3"/>
        </w:rPr>
        <w:t xml:space="preserve"> </w:t>
      </w:r>
      <w:r>
        <w:rPr>
          <w:spacing w:val="-10"/>
        </w:rPr>
        <w:t>3</w:t>
      </w:r>
    </w:p>
    <w:p>
      <w:pPr>
        <w:pStyle w:val="Tlotextu"/>
        <w:ind w:left="133" w:right="59" w:hanging="0"/>
        <w:jc w:val="center"/>
        <w:rPr>
          <w:sz w:val="21"/>
        </w:rPr>
      </w:pPr>
      <w:r>
        <w:rPr>
          <w:w w:val="105"/>
        </w:rPr>
        <w:t>Soust</w:t>
      </w:r>
      <w:r>
        <w:rPr>
          <w:w w:val="105"/>
        </w:rPr>
        <w:t>ř</w:t>
      </w:r>
      <w:r>
        <w:rPr>
          <w:w w:val="105"/>
        </w:rPr>
        <w:t>e</w:t>
      </w:r>
      <w:r>
        <w:rPr>
          <w:w w:val="105"/>
        </w:rPr>
        <w:t>ď</w:t>
      </w:r>
      <w:r>
        <w:rPr>
          <w:w w:val="105"/>
        </w:rPr>
        <w:t>ování papíru, plast</w:t>
      </w:r>
      <w:r>
        <w:rPr>
          <w:w w:val="105"/>
        </w:rPr>
        <w:t>ů</w:t>
      </w:r>
      <w:r>
        <w:rPr>
          <w:w w:val="105"/>
        </w:rPr>
        <w:t>, skla, kov</w:t>
      </w:r>
      <w:r>
        <w:rPr>
          <w:w w:val="105"/>
        </w:rPr>
        <w:t>ů</w:t>
      </w:r>
      <w:r>
        <w:rPr>
          <w:w w:val="105"/>
        </w:rPr>
        <w:t>, biologického odpadu, jedl</w:t>
      </w:r>
      <w:r>
        <w:rPr>
          <w:w w:val="105"/>
        </w:rPr>
        <w:t>ý</w:t>
      </w:r>
      <w:r>
        <w:rPr>
          <w:w w:val="105"/>
        </w:rPr>
        <w:t>ch olej</w:t>
      </w:r>
      <w:r>
        <w:rPr>
          <w:w w:val="105"/>
        </w:rPr>
        <w:t>ů</w:t>
      </w:r>
      <w:r>
        <w:rPr>
          <w:w w:val="105"/>
        </w:rPr>
        <w:t xml:space="preserve"> a tuk</w:t>
      </w:r>
      <w:r>
        <w:rPr>
          <w:w w:val="105"/>
        </w:rPr>
        <w:t>ů</w:t>
      </w:r>
      <w:r>
        <w:rPr>
          <w:w w:val="105"/>
        </w:rPr>
        <w:t xml:space="preserve">, </w:t>
      </w:r>
      <w:r>
        <w:rPr>
          <w:spacing w:val="-2"/>
          <w:w w:val="105"/>
        </w:rPr>
        <w:t>textilu</w:t>
      </w:r>
    </w:p>
    <w:p>
      <w:pPr>
        <w:pStyle w:val="Tlotextu"/>
        <w:spacing w:before="11" w:after="0"/>
        <w:rPr>
          <w:sz w:val="21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96" w:leader="none"/>
        </w:tabs>
        <w:spacing w:lineRule="auto" w:line="228" w:before="0" w:after="0"/>
        <w:ind w:left="176" w:right="123" w:firstLine="5"/>
        <w:jc w:val="both"/>
        <w:rPr>
          <w:sz w:val="23"/>
        </w:rPr>
      </w:pPr>
      <w:r>
        <w:rPr>
          <w:sz w:val="22"/>
        </w:rPr>
        <w:t xml:space="preserve">Papír, plasty, sklo, kovy, jedlé oleje a tuky, textil se </w:t>
      </w:r>
      <w:r>
        <w:rPr>
          <w:spacing w:val="-2"/>
          <w:sz w:val="23"/>
        </w:rPr>
        <w:t>soust</w:t>
      </w:r>
      <w:r>
        <w:rPr>
          <w:spacing w:val="-2"/>
          <w:sz w:val="23"/>
        </w:rPr>
        <w:t>ř</w:t>
      </w:r>
      <w:r>
        <w:rPr>
          <w:spacing w:val="-2"/>
          <w:sz w:val="23"/>
        </w:rPr>
        <w:t>e</w:t>
      </w:r>
      <w:r>
        <w:rPr>
          <w:spacing w:val="-2"/>
          <w:sz w:val="23"/>
        </w:rPr>
        <w:t>ď</w:t>
      </w:r>
      <w:r>
        <w:rPr>
          <w:spacing w:val="-2"/>
          <w:sz w:val="23"/>
        </w:rPr>
        <w:t>ují</w:t>
      </w:r>
      <w:r>
        <w:rPr>
          <w:sz w:val="22"/>
        </w:rPr>
        <w:t xml:space="preserve"> do zvláštních sb</w:t>
      </w:r>
      <w:r>
        <w:rPr>
          <w:sz w:val="22"/>
        </w:rPr>
        <w:t>ěrný</w:t>
      </w:r>
      <w:r>
        <w:rPr>
          <w:sz w:val="22"/>
        </w:rPr>
        <w:t xml:space="preserve">ch </w:t>
      </w:r>
      <w:r>
        <w:rPr>
          <w:sz w:val="23"/>
        </w:rPr>
        <w:t>nádob, kter</w:t>
      </w:r>
      <w:r>
        <w:rPr>
          <w:sz w:val="23"/>
        </w:rPr>
        <w:t>ý</w:t>
      </w:r>
      <w:r>
        <w:rPr>
          <w:sz w:val="23"/>
        </w:rPr>
        <w:t>mi jsou</w:t>
      </w:r>
      <w:r>
        <w:rPr>
          <w:spacing w:val="-5"/>
          <w:sz w:val="23"/>
        </w:rPr>
        <w:t xml:space="preserve"> </w:t>
      </w:r>
      <w:r>
        <w:rPr>
          <w:sz w:val="23"/>
        </w:rPr>
        <w:t>barevné kontejnery a</w:t>
      </w:r>
      <w:r>
        <w:rPr>
          <w:spacing w:val="-3"/>
          <w:sz w:val="23"/>
        </w:rPr>
        <w:t xml:space="preserve"> </w:t>
      </w:r>
      <w:r>
        <w:rPr>
          <w:sz w:val="23"/>
        </w:rPr>
        <w:t>sb</w:t>
      </w:r>
      <w:r>
        <w:rPr>
          <w:sz w:val="23"/>
        </w:rPr>
        <w:t>ě</w:t>
      </w:r>
      <w:r>
        <w:rPr>
          <w:sz w:val="23"/>
        </w:rPr>
        <w:t>rná nádoba na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kovy. Biologické odpady se </w:t>
      </w:r>
      <w:r>
        <w:rPr>
          <w:spacing w:val="-2"/>
          <w:sz w:val="23"/>
        </w:rPr>
        <w:t>soust</w:t>
      </w:r>
      <w:r>
        <w:rPr>
          <w:spacing w:val="-2"/>
          <w:sz w:val="23"/>
        </w:rPr>
        <w:t>ř</w:t>
      </w:r>
      <w:r>
        <w:rPr>
          <w:spacing w:val="-2"/>
          <w:sz w:val="23"/>
        </w:rPr>
        <w:t>e</w:t>
      </w:r>
      <w:r>
        <w:rPr>
          <w:spacing w:val="-2"/>
          <w:sz w:val="23"/>
        </w:rPr>
        <w:t>ď</w:t>
      </w:r>
      <w:r>
        <w:rPr>
          <w:spacing w:val="-2"/>
          <w:sz w:val="23"/>
        </w:rPr>
        <w:t>ují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velkoobjemového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kontejneru.</w:t>
      </w:r>
    </w:p>
    <w:p>
      <w:pPr>
        <w:pStyle w:val="Tlotextu"/>
        <w:spacing w:before="228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97" w:leader="none"/>
        </w:tabs>
        <w:spacing w:lineRule="auto" w:line="240" w:before="0" w:after="0"/>
        <w:ind w:left="597" w:right="0" w:hanging="419"/>
        <w:jc w:val="left"/>
        <w:rPr>
          <w:sz w:val="22"/>
        </w:rPr>
      </w:pPr>
      <w:r>
        <w:rPr>
          <w:sz w:val="22"/>
        </w:rPr>
        <w:t>Zvláštní</w:t>
      </w:r>
      <w:r>
        <w:rPr>
          <w:spacing w:val="1"/>
          <w:sz w:val="22"/>
        </w:rPr>
        <w:t xml:space="preserve"> </w:t>
      </w:r>
      <w:r>
        <w:rPr>
          <w:sz w:val="22"/>
        </w:rPr>
        <w:t>sb</w:t>
      </w:r>
      <w:r>
        <w:rPr>
          <w:sz w:val="22"/>
        </w:rPr>
        <w:t>ě</w:t>
      </w:r>
      <w:r>
        <w:rPr>
          <w:sz w:val="22"/>
        </w:rPr>
        <w:t>rné</w:t>
      </w:r>
      <w:r>
        <w:rPr>
          <w:spacing w:val="-8"/>
          <w:sz w:val="22"/>
        </w:rPr>
        <w:t xml:space="preserve"> </w:t>
      </w:r>
      <w:r>
        <w:rPr>
          <w:sz w:val="22"/>
        </w:rPr>
        <w:t>nádoby</w:t>
      </w:r>
      <w:r>
        <w:rPr>
          <w:spacing w:val="-4"/>
          <w:sz w:val="22"/>
        </w:rPr>
        <w:t xml:space="preserve"> </w:t>
      </w:r>
      <w:r>
        <w:rPr>
          <w:sz w:val="22"/>
        </w:rPr>
        <w:t>jsou</w:t>
      </w:r>
      <w:r>
        <w:rPr>
          <w:spacing w:val="-12"/>
          <w:sz w:val="22"/>
        </w:rPr>
        <w:t xml:space="preserve"> </w:t>
      </w:r>
      <w:r>
        <w:rPr>
          <w:sz w:val="22"/>
        </w:rPr>
        <w:t>umíst</w:t>
      </w:r>
      <w:r>
        <w:rPr>
          <w:sz w:val="22"/>
        </w:rPr>
        <w:t>ě</w:t>
      </w:r>
      <w:r>
        <w:rPr>
          <w:sz w:val="22"/>
        </w:rPr>
        <w:t>ny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8"/>
          <w:sz w:val="22"/>
        </w:rPr>
        <w:t xml:space="preserve"> </w:t>
      </w:r>
      <w:r>
        <w:rPr>
          <w:sz w:val="22"/>
        </w:rPr>
        <w:t>odpadovém</w:t>
      </w:r>
      <w:r>
        <w:rPr>
          <w:spacing w:val="1"/>
          <w:sz w:val="22"/>
        </w:rPr>
        <w:t xml:space="preserve"> </w:t>
      </w:r>
      <w:r>
        <w:rPr>
          <w:sz w:val="22"/>
        </w:rPr>
        <w:t>stanovi</w:t>
      </w:r>
      <w:r>
        <w:rPr>
          <w:sz w:val="22"/>
        </w:rPr>
        <w:t>š</w:t>
      </w:r>
      <w:r>
        <w:rPr>
          <w:sz w:val="22"/>
        </w:rPr>
        <w:t>ti</w:t>
      </w:r>
      <w:r>
        <w:rPr>
          <w:spacing w:val="-4"/>
          <w:sz w:val="22"/>
        </w:rPr>
        <w:t xml:space="preserve"> </w:t>
      </w:r>
      <w:r>
        <w:rPr>
          <w:sz w:val="22"/>
        </w:rPr>
        <w:t>na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Pastvisku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90" w:leader="none"/>
        </w:tabs>
        <w:spacing w:lineRule="auto" w:line="240" w:before="237" w:after="0"/>
        <w:ind w:left="590" w:right="0" w:hanging="415"/>
        <w:jc w:val="left"/>
        <w:rPr>
          <w:sz w:val="22"/>
        </w:rPr>
      </w:pPr>
      <w:r>
        <w:rPr>
          <w:sz w:val="22"/>
        </w:rPr>
        <w:t>Zvláštní</w:t>
      </w:r>
      <w:r>
        <w:rPr>
          <w:spacing w:val="-4"/>
          <w:sz w:val="22"/>
        </w:rPr>
        <w:t xml:space="preserve"> </w:t>
      </w:r>
      <w:r>
        <w:rPr>
          <w:sz w:val="22"/>
        </w:rPr>
        <w:t>sb</w:t>
      </w:r>
      <w:r>
        <w:rPr>
          <w:sz w:val="22"/>
        </w:rPr>
        <w:t>ě</w:t>
      </w:r>
      <w:r>
        <w:rPr>
          <w:sz w:val="22"/>
        </w:rPr>
        <w:t>rné</w:t>
      </w:r>
      <w:r>
        <w:rPr>
          <w:spacing w:val="-12"/>
          <w:sz w:val="22"/>
        </w:rPr>
        <w:t xml:space="preserve"> </w:t>
      </w:r>
      <w:r>
        <w:rPr>
          <w:sz w:val="22"/>
        </w:rPr>
        <w:t>nádoby</w:t>
      </w:r>
      <w:r>
        <w:rPr>
          <w:spacing w:val="-8"/>
          <w:sz w:val="22"/>
        </w:rPr>
        <w:t xml:space="preserve"> </w:t>
      </w:r>
      <w:r>
        <w:rPr>
          <w:sz w:val="22"/>
        </w:rPr>
        <w:t>jsou</w:t>
      </w:r>
      <w:r>
        <w:rPr>
          <w:spacing w:val="-15"/>
          <w:sz w:val="22"/>
        </w:rPr>
        <w:t xml:space="preserve"> </w:t>
      </w:r>
      <w:r>
        <w:rPr>
          <w:sz w:val="22"/>
        </w:rPr>
        <w:t>barevné</w:t>
      </w:r>
      <w:r>
        <w:rPr>
          <w:spacing w:val="-5"/>
          <w:sz w:val="22"/>
        </w:rPr>
        <w:t xml:space="preserve"> </w:t>
      </w:r>
      <w:r>
        <w:rPr>
          <w:sz w:val="22"/>
        </w:rPr>
        <w:t>odlišeny</w:t>
      </w:r>
      <w:r>
        <w:rPr>
          <w:spacing w:val="3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označeny</w:t>
      </w:r>
      <w:r>
        <w:rPr>
          <w:spacing w:val="-7"/>
          <w:sz w:val="22"/>
        </w:rPr>
        <w:t xml:space="preserve"> </w:t>
      </w:r>
      <w:r>
        <w:rPr>
          <w:sz w:val="22"/>
        </w:rPr>
        <w:t>p</w:t>
      </w:r>
      <w:r>
        <w:rPr>
          <w:sz w:val="22"/>
        </w:rPr>
        <w:t>ř</w:t>
      </w:r>
      <w:r>
        <w:rPr>
          <w:sz w:val="22"/>
        </w:rPr>
        <w:t>íslušn</w:t>
      </w:r>
      <w:r>
        <w:rPr>
          <w:sz w:val="22"/>
        </w:rPr>
        <w:t>ý</w:t>
      </w:r>
      <w:r>
        <w:rPr>
          <w:sz w:val="22"/>
        </w:rPr>
        <w:t>mi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nápisy: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7" w:leader="none"/>
        </w:tabs>
        <w:spacing w:lineRule="auto" w:line="240" w:before="236" w:after="0"/>
        <w:ind w:left="587" w:right="0" w:hanging="420"/>
        <w:jc w:val="left"/>
        <w:rPr>
          <w:i/>
          <w:i/>
          <w:sz w:val="22"/>
        </w:rPr>
      </w:pPr>
      <w:r>
        <w:rPr>
          <w:i/>
          <w:spacing w:val="-2"/>
          <w:sz w:val="22"/>
        </w:rPr>
        <w:t>biologické</w:t>
      </w:r>
      <w:r>
        <w:rPr>
          <w:i/>
          <w:spacing w:val="10"/>
          <w:sz w:val="22"/>
        </w:rPr>
        <w:t xml:space="preserve"> </w:t>
      </w:r>
      <w:r>
        <w:rPr>
          <w:i/>
          <w:spacing w:val="-2"/>
          <w:sz w:val="22"/>
        </w:rPr>
        <w:t>odpady,</w:t>
      </w:r>
      <w:r>
        <w:rPr>
          <w:i/>
          <w:spacing w:val="6"/>
          <w:sz w:val="22"/>
        </w:rPr>
        <w:t xml:space="preserve"> </w:t>
      </w:r>
      <w:r>
        <w:rPr>
          <w:i/>
          <w:spacing w:val="-2"/>
          <w:sz w:val="22"/>
        </w:rPr>
        <w:t>barva</w:t>
      </w:r>
      <w:r>
        <w:rPr>
          <w:i/>
          <w:spacing w:val="1"/>
          <w:sz w:val="22"/>
        </w:rPr>
        <w:t xml:space="preserve"> </w:t>
      </w:r>
      <w:r>
        <w:rPr>
          <w:i/>
          <w:spacing w:val="-2"/>
          <w:sz w:val="22"/>
        </w:rPr>
        <w:t>zelená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2" w:leader="none"/>
        </w:tabs>
        <w:spacing w:lineRule="auto" w:line="240" w:before="6" w:after="0"/>
        <w:ind w:left="582" w:right="0" w:hanging="420"/>
        <w:jc w:val="left"/>
        <w:rPr>
          <w:i/>
          <w:i/>
          <w:sz w:val="22"/>
        </w:rPr>
      </w:pPr>
      <w:r>
        <w:rPr>
          <w:i/>
          <w:spacing w:val="-2"/>
          <w:sz w:val="22"/>
        </w:rPr>
        <w:t>papír,</w:t>
      </w:r>
      <w:r>
        <w:rPr>
          <w:i/>
          <w:spacing w:val="5"/>
          <w:sz w:val="22"/>
        </w:rPr>
        <w:t xml:space="preserve"> </w:t>
      </w:r>
      <w:r>
        <w:rPr>
          <w:i/>
          <w:spacing w:val="-2"/>
          <w:sz w:val="22"/>
        </w:rPr>
        <w:t>barva</w:t>
      </w:r>
      <w:r>
        <w:rPr>
          <w:i/>
          <w:spacing w:val="-6"/>
          <w:sz w:val="22"/>
        </w:rPr>
        <w:t xml:space="preserve"> </w:t>
      </w:r>
      <w:r>
        <w:rPr>
          <w:i/>
          <w:spacing w:val="-2"/>
          <w:sz w:val="22"/>
        </w:rPr>
        <w:t>modrá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2" w:leader="none"/>
        </w:tabs>
        <w:spacing w:lineRule="auto" w:line="240" w:before="6" w:after="0"/>
        <w:ind w:left="582" w:right="0" w:hanging="425"/>
        <w:jc w:val="left"/>
        <w:rPr>
          <w:i/>
          <w:i/>
          <w:sz w:val="22"/>
        </w:rPr>
      </w:pPr>
      <w:r>
        <w:rPr>
          <w:i/>
          <w:sz w:val="22"/>
        </w:rPr>
        <w:t>plasty,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PET</w:t>
      </w:r>
      <w:r>
        <w:rPr>
          <w:i/>
          <w:spacing w:val="-9"/>
          <w:sz w:val="22"/>
        </w:rPr>
        <w:t xml:space="preserve"> </w:t>
      </w:r>
      <w:r>
        <w:rPr>
          <w:i/>
          <w:sz w:val="22"/>
        </w:rPr>
        <w:t>lahve,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barva</w:t>
      </w:r>
      <w:r>
        <w:rPr>
          <w:i/>
          <w:spacing w:val="-11"/>
          <w:sz w:val="22"/>
        </w:rPr>
        <w:t xml:space="preserve"> </w:t>
      </w:r>
      <w:r>
        <w:rPr>
          <w:i/>
          <w:spacing w:val="-2"/>
          <w:sz w:val="22"/>
        </w:rPr>
        <w:t>žlutá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6" w:leader="none"/>
        </w:tabs>
        <w:spacing w:lineRule="auto" w:line="240" w:before="1" w:after="0"/>
        <w:ind w:left="586" w:right="0" w:hanging="420"/>
        <w:jc w:val="left"/>
        <w:rPr>
          <w:i/>
          <w:i/>
          <w:sz w:val="21"/>
        </w:rPr>
      </w:pPr>
      <w:r>
        <w:rPr>
          <w:i/>
          <w:sz w:val="21"/>
        </w:rPr>
        <w:t>sklo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barevné,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barva</w:t>
      </w:r>
      <w:r>
        <w:rPr>
          <w:i/>
          <w:spacing w:val="21"/>
          <w:sz w:val="21"/>
        </w:rPr>
        <w:t xml:space="preserve"> </w:t>
      </w:r>
      <w:r>
        <w:rPr>
          <w:i/>
          <w:spacing w:val="-2"/>
          <w:sz w:val="21"/>
        </w:rPr>
        <w:t>modr</w:t>
      </w:r>
      <w:r>
        <w:rPr>
          <w:i/>
          <w:spacing w:val="-2"/>
          <w:sz w:val="21"/>
        </w:rPr>
        <w:t>á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6" w:leader="none"/>
        </w:tabs>
        <w:spacing w:lineRule="auto" w:line="240" w:before="8" w:after="0"/>
        <w:ind w:left="586" w:right="0" w:hanging="420"/>
        <w:jc w:val="left"/>
        <w:rPr>
          <w:i/>
          <w:i/>
          <w:sz w:val="22"/>
        </w:rPr>
      </w:pPr>
      <w:r>
        <w:rPr>
          <w:i/>
          <w:sz w:val="22"/>
        </w:rPr>
        <w:t>sklo</w:t>
      </w:r>
      <w:r>
        <w:rPr>
          <w:i/>
          <w:spacing w:val="-16"/>
          <w:sz w:val="22"/>
        </w:rPr>
        <w:t xml:space="preserve"> </w:t>
      </w:r>
      <w:r>
        <w:rPr>
          <w:i/>
          <w:sz w:val="22"/>
        </w:rPr>
        <w:t>čiré,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barva</w:t>
      </w:r>
      <w:r>
        <w:rPr>
          <w:i/>
          <w:spacing w:val="-6"/>
          <w:sz w:val="22"/>
        </w:rPr>
        <w:t xml:space="preserve"> </w:t>
      </w:r>
      <w:r>
        <w:rPr>
          <w:i/>
          <w:spacing w:val="-4"/>
          <w:sz w:val="22"/>
        </w:rPr>
        <w:t>bíl</w:t>
      </w:r>
      <w:r>
        <w:rPr>
          <w:i/>
          <w:spacing w:val="-4"/>
          <w:sz w:val="22"/>
        </w:rPr>
        <w:t>á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4" w:leader="none"/>
        </w:tabs>
        <w:spacing w:lineRule="auto" w:line="240" w:before="8" w:after="0"/>
        <w:ind w:left="584" w:right="0" w:hanging="424"/>
        <w:jc w:val="left"/>
        <w:rPr>
          <w:i/>
          <w:i/>
          <w:sz w:val="21"/>
        </w:rPr>
      </w:pPr>
      <w:r>
        <w:rPr>
          <w:i/>
          <w:sz w:val="21"/>
        </w:rPr>
        <w:t>jedlé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oleje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tuky,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barva</w:t>
      </w:r>
      <w:r>
        <w:rPr>
          <w:i/>
          <w:spacing w:val="20"/>
          <w:sz w:val="21"/>
        </w:rPr>
        <w:t xml:space="preserve"> </w:t>
      </w:r>
      <w:r>
        <w:rPr>
          <w:i/>
          <w:spacing w:val="-2"/>
          <w:sz w:val="21"/>
        </w:rPr>
        <w:t>zelená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3" w:leader="none"/>
        </w:tabs>
        <w:spacing w:lineRule="auto" w:line="240" w:before="10" w:after="0"/>
        <w:ind w:left="583" w:right="0" w:hanging="419"/>
        <w:jc w:val="left"/>
        <w:rPr>
          <w:i/>
          <w:i/>
          <w:sz w:val="21"/>
        </w:rPr>
      </w:pPr>
      <w:r>
        <w:rPr>
          <w:i/>
          <w:sz w:val="21"/>
        </w:rPr>
        <w:t>textil,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barva</w:t>
      </w:r>
      <w:r>
        <w:rPr>
          <w:i/>
          <w:spacing w:val="13"/>
          <w:sz w:val="21"/>
        </w:rPr>
        <w:t xml:space="preserve"> </w:t>
      </w:r>
      <w:r>
        <w:rPr>
          <w:i/>
          <w:spacing w:val="-4"/>
          <w:sz w:val="21"/>
        </w:rPr>
        <w:t>bílá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0" w:leader="none"/>
        </w:tabs>
        <w:spacing w:lineRule="auto" w:line="240" w:before="11" w:after="0"/>
        <w:ind w:left="580" w:right="0" w:hanging="424"/>
        <w:jc w:val="left"/>
        <w:rPr>
          <w:i/>
          <w:i/>
          <w:sz w:val="21"/>
        </w:rPr>
      </w:pPr>
      <w:r>
        <w:rPr>
          <w:i/>
          <w:sz w:val="21"/>
        </w:rPr>
        <w:t>kovy,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sb</w:t>
      </w:r>
      <w:r>
        <w:rPr>
          <w:i/>
          <w:sz w:val="21"/>
        </w:rPr>
        <w:t>ěr</w:t>
      </w:r>
      <w:r>
        <w:rPr>
          <w:i/>
          <w:sz w:val="21"/>
        </w:rPr>
        <w:t>ná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nádoba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označená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nápisem</w:t>
      </w:r>
      <w:r>
        <w:rPr>
          <w:i/>
          <w:spacing w:val="33"/>
          <w:sz w:val="21"/>
        </w:rPr>
        <w:t xml:space="preserve"> </w:t>
      </w:r>
      <w:r>
        <w:rPr>
          <w:i/>
          <w:spacing w:val="-2"/>
          <w:sz w:val="21"/>
        </w:rPr>
        <w:t>kovy.</w:t>
      </w:r>
    </w:p>
    <w:p>
      <w:pPr>
        <w:pStyle w:val="Tlotextu"/>
        <w:spacing w:before="11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68" w:leader="none"/>
        </w:tabs>
        <w:spacing w:lineRule="auto" w:line="242" w:before="0" w:after="0"/>
        <w:ind w:left="148" w:right="149" w:firstLine="4"/>
        <w:jc w:val="both"/>
        <w:rPr>
          <w:sz w:val="22"/>
        </w:rPr>
      </w:pPr>
      <w:r>
        <w:rPr>
          <w:sz w:val="22"/>
        </w:rPr>
        <w:t>Do</w:t>
      </w:r>
      <w:r>
        <w:rPr>
          <w:spacing w:val="-12"/>
          <w:sz w:val="22"/>
        </w:rPr>
        <w:t xml:space="preserve"> </w:t>
      </w:r>
      <w:r>
        <w:rPr>
          <w:sz w:val="22"/>
        </w:rPr>
        <w:t>zvláštních sb</w:t>
      </w:r>
      <w:r>
        <w:rPr>
          <w:sz w:val="22"/>
        </w:rPr>
        <w:t>ě</w:t>
      </w:r>
      <w:r>
        <w:rPr>
          <w:sz w:val="22"/>
        </w:rPr>
        <w:t>rn</w:t>
      </w:r>
      <w:r>
        <w:rPr>
          <w:sz w:val="22"/>
        </w:rPr>
        <w:t>ý</w:t>
      </w:r>
      <w:r>
        <w:rPr>
          <w:sz w:val="22"/>
        </w:rPr>
        <w:t>ch</w:t>
      </w:r>
      <w:r>
        <w:rPr>
          <w:spacing w:val="-1"/>
          <w:sz w:val="22"/>
        </w:rPr>
        <w:t xml:space="preserve"> </w:t>
      </w:r>
      <w:r>
        <w:rPr>
          <w:sz w:val="22"/>
        </w:rPr>
        <w:t>nádob</w:t>
      </w:r>
      <w:r>
        <w:rPr>
          <w:spacing w:val="-7"/>
          <w:sz w:val="22"/>
        </w:rPr>
        <w:t xml:space="preserve"> </w:t>
      </w:r>
      <w:r>
        <w:rPr>
          <w:sz w:val="22"/>
        </w:rPr>
        <w:t>je</w:t>
      </w:r>
      <w:r>
        <w:rPr>
          <w:spacing w:val="-10"/>
          <w:sz w:val="22"/>
        </w:rPr>
        <w:t xml:space="preserve"> </w:t>
      </w:r>
      <w:r>
        <w:rPr>
          <w:sz w:val="22"/>
        </w:rPr>
        <w:t>zakázáno ukl</w:t>
      </w:r>
      <w:r>
        <w:rPr>
          <w:sz w:val="22"/>
        </w:rPr>
        <w:t>á</w:t>
      </w:r>
      <w:r>
        <w:rPr>
          <w:sz w:val="22"/>
        </w:rPr>
        <w:t>dat</w:t>
      </w:r>
      <w:r>
        <w:rPr>
          <w:spacing w:val="-4"/>
          <w:sz w:val="22"/>
        </w:rPr>
        <w:t xml:space="preserve"> </w:t>
      </w:r>
      <w:r>
        <w:rPr>
          <w:sz w:val="22"/>
        </w:rPr>
        <w:t>jiné</w:t>
      </w:r>
      <w:r>
        <w:rPr>
          <w:spacing w:val="-6"/>
          <w:sz w:val="22"/>
        </w:rPr>
        <w:t xml:space="preserve"> </w:t>
      </w:r>
      <w:r>
        <w:rPr>
          <w:sz w:val="22"/>
        </w:rPr>
        <w:t>složky</w:t>
      </w:r>
      <w:r>
        <w:rPr>
          <w:spacing w:val="-7"/>
          <w:sz w:val="22"/>
        </w:rPr>
        <w:t xml:space="preserve"> </w:t>
      </w:r>
      <w:r>
        <w:rPr>
          <w:sz w:val="22"/>
        </w:rPr>
        <w:t>komunálních odpad</w:t>
      </w:r>
      <w:r>
        <w:rPr>
          <w:sz w:val="22"/>
        </w:rPr>
        <w:t>ů</w:t>
      </w:r>
      <w:r>
        <w:rPr>
          <w:sz w:val="22"/>
        </w:rPr>
        <w:t>, než pro které jsou určeny.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74" w:leader="none"/>
        </w:tabs>
        <w:spacing w:lineRule="auto" w:line="235" w:before="251" w:after="0"/>
        <w:ind w:left="147" w:right="148" w:firstLine="6"/>
        <w:jc w:val="both"/>
        <w:rPr>
          <w:sz w:val="23"/>
        </w:rPr>
      </w:pPr>
      <w:r>
        <w:rPr>
          <w:sz w:val="22"/>
        </w:rPr>
        <w:t>Zvlá</w:t>
      </w:r>
      <w:r>
        <w:rPr>
          <w:sz w:val="22"/>
        </w:rPr>
        <w:t>š</w:t>
      </w:r>
      <w:r>
        <w:rPr>
          <w:sz w:val="22"/>
        </w:rPr>
        <w:t>tní sb</w:t>
      </w:r>
      <w:r>
        <w:rPr>
          <w:sz w:val="22"/>
        </w:rPr>
        <w:t>ě</w:t>
      </w:r>
      <w:r>
        <w:rPr>
          <w:sz w:val="22"/>
        </w:rPr>
        <w:t>rné nádoby je povinnost plnit tak, aby je bylo možno uzav</w:t>
      </w:r>
      <w:r>
        <w:rPr>
          <w:sz w:val="22"/>
        </w:rPr>
        <w:t>ří</w:t>
      </w:r>
      <w:r>
        <w:rPr>
          <w:sz w:val="22"/>
        </w:rPr>
        <w:t>t a odpad z</w:t>
      </w:r>
      <w:r>
        <w:rPr>
          <w:spacing w:val="-1"/>
          <w:sz w:val="22"/>
        </w:rPr>
        <w:t xml:space="preserve"> </w:t>
      </w:r>
      <w:r>
        <w:rPr>
          <w:sz w:val="22"/>
        </w:rPr>
        <w:t>nich či manipulaci nevypadával. Pokud to umož</w:t>
      </w:r>
      <w:r>
        <w:rPr>
          <w:sz w:val="22"/>
        </w:rPr>
        <w:t>ň</w:t>
      </w:r>
      <w:r>
        <w:rPr>
          <w:sz w:val="22"/>
        </w:rPr>
        <w:t xml:space="preserve">uje povaha odpadu, je nutno objem odpadu </w:t>
      </w:r>
      <w:r>
        <w:rPr>
          <w:spacing w:val="-2"/>
          <w:sz w:val="23"/>
        </w:rPr>
        <w:t>p</w:t>
      </w:r>
      <w:r>
        <w:rPr>
          <w:spacing w:val="-2"/>
          <w:sz w:val="23"/>
        </w:rPr>
        <w:t>ř</w:t>
      </w:r>
      <w:r>
        <w:rPr>
          <w:spacing w:val="-2"/>
          <w:sz w:val="23"/>
        </w:rPr>
        <w:t>ed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jeho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odložením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sb</w:t>
      </w:r>
      <w:r>
        <w:rPr>
          <w:spacing w:val="-2"/>
          <w:sz w:val="23"/>
        </w:rPr>
        <w:t>ě</w:t>
      </w:r>
      <w:r>
        <w:rPr>
          <w:spacing w:val="-2"/>
          <w:sz w:val="23"/>
        </w:rPr>
        <w:t>rné nádoby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minimalizovat.</w:t>
      </w:r>
    </w:p>
    <w:p>
      <w:pPr>
        <w:pStyle w:val="Tlotextu"/>
        <w:rPr>
          <w:sz w:val="21"/>
        </w:rPr>
      </w:pPr>
      <w:r>
        <w:rPr/>
      </w:r>
    </w:p>
    <w:p>
      <w:pPr>
        <w:pStyle w:val="Tlotextu"/>
        <w:rPr>
          <w:sz w:val="21"/>
        </w:rPr>
      </w:pPr>
      <w:r>
        <w:rPr/>
      </w:r>
    </w:p>
    <w:p>
      <w:pPr>
        <w:pStyle w:val="Tlotextu"/>
        <w:spacing w:before="32" w:after="0"/>
        <w:rPr>
          <w:sz w:val="21"/>
        </w:rPr>
      </w:pPr>
      <w:r>
        <w:rPr/>
      </w:r>
    </w:p>
    <w:p>
      <w:pPr>
        <w:pStyle w:val="Nadpis3"/>
        <w:spacing w:lineRule="exact" w:line="255"/>
        <w:ind w:left="133" w:right="192" w:hanging="0"/>
        <w:rPr>
          <w:rFonts w:ascii="Calibri" w:hAnsi="Calibri"/>
        </w:rPr>
      </w:pPr>
      <w:r>
        <w:rPr>
          <w:rFonts w:ascii="Calibri" w:hAnsi="Calibri"/>
        </w:rPr>
        <w:t>ČI.</w:t>
      </w:r>
      <w:r>
        <w:rPr>
          <w:rFonts w:ascii="Calibri" w:hAnsi="Calibri"/>
          <w:spacing w:val="62"/>
        </w:rPr>
        <w:t xml:space="preserve"> </w:t>
      </w:r>
      <w:r>
        <w:rPr>
          <w:rFonts w:ascii="Calibri" w:hAnsi="Calibri"/>
          <w:color w:val="131313"/>
          <w:spacing w:val="-10"/>
        </w:rPr>
        <w:t>4</w:t>
      </w:r>
    </w:p>
    <w:p>
      <w:pPr>
        <w:pStyle w:val="Normal"/>
        <w:spacing w:lineRule="exact" w:line="268" w:before="0" w:after="0"/>
        <w:ind w:left="203" w:right="187" w:hanging="0"/>
        <w:jc w:val="center"/>
        <w:rPr>
          <w:rFonts w:ascii="Calibri" w:hAnsi="Calibri"/>
          <w:b/>
          <w:b/>
          <w:sz w:val="23"/>
        </w:rPr>
      </w:pPr>
      <w:r>
        <w:rPr>
          <w:rFonts w:ascii="Calibri" w:hAnsi="Calibri"/>
          <w:b/>
          <w:w w:val="110"/>
          <w:sz w:val="23"/>
        </w:rPr>
        <w:t>Svoz nebezpečn</w:t>
      </w:r>
      <w:r>
        <w:rPr>
          <w:rFonts w:ascii="Calibri" w:hAnsi="Calibri"/>
          <w:b/>
          <w:w w:val="110"/>
          <w:sz w:val="23"/>
        </w:rPr>
        <w:t>ý</w:t>
      </w:r>
      <w:r>
        <w:rPr>
          <w:rFonts w:ascii="Calibri" w:hAnsi="Calibri"/>
          <w:b/>
          <w:w w:val="110"/>
          <w:sz w:val="23"/>
        </w:rPr>
        <w:t>ch</w:t>
      </w:r>
      <w:r>
        <w:rPr>
          <w:rFonts w:ascii="Calibri" w:hAnsi="Calibri"/>
          <w:b/>
          <w:spacing w:val="17"/>
          <w:w w:val="110"/>
          <w:sz w:val="23"/>
        </w:rPr>
        <w:t xml:space="preserve"> </w:t>
      </w:r>
      <w:r>
        <w:rPr>
          <w:rFonts w:ascii="Calibri" w:hAnsi="Calibri"/>
          <w:b/>
          <w:w w:val="110"/>
          <w:sz w:val="23"/>
        </w:rPr>
        <w:t>složek</w:t>
      </w:r>
      <w:r>
        <w:rPr>
          <w:rFonts w:ascii="Calibri" w:hAnsi="Calibri"/>
          <w:b/>
          <w:spacing w:val="11"/>
          <w:w w:val="110"/>
          <w:sz w:val="23"/>
        </w:rPr>
        <w:t xml:space="preserve"> </w:t>
      </w:r>
      <w:r>
        <w:rPr>
          <w:rFonts w:ascii="Calibri" w:hAnsi="Calibri"/>
          <w:b/>
          <w:w w:val="110"/>
          <w:sz w:val="23"/>
        </w:rPr>
        <w:t>komunálního</w:t>
      </w:r>
      <w:r>
        <w:rPr>
          <w:rFonts w:ascii="Calibri" w:hAnsi="Calibri"/>
          <w:b/>
          <w:spacing w:val="13"/>
          <w:w w:val="110"/>
          <w:sz w:val="23"/>
        </w:rPr>
        <w:t xml:space="preserve"> </w:t>
      </w:r>
      <w:r>
        <w:rPr>
          <w:rFonts w:ascii="Calibri" w:hAnsi="Calibri"/>
          <w:b/>
          <w:spacing w:val="-2"/>
          <w:w w:val="110"/>
          <w:sz w:val="23"/>
        </w:rPr>
        <w:t>odpadu</w:t>
      </w:r>
    </w:p>
    <w:p>
      <w:pPr>
        <w:pStyle w:val="Tlotextu"/>
        <w:spacing w:before="221" w:after="0"/>
        <w:rPr>
          <w:rFonts w:ascii="Calibri" w:hAnsi="Calibri"/>
          <w:b/>
          <w:b/>
          <w:sz w:val="23"/>
        </w:rPr>
      </w:pPr>
      <w:r>
        <w:rPr>
          <w:rFonts w:ascii="Calibri" w:hAnsi="Calibri"/>
          <w:b/>
          <w:sz w:val="23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6" w:leader="none"/>
        </w:tabs>
        <w:spacing w:lineRule="auto" w:line="240" w:before="0" w:after="0"/>
        <w:ind w:left="131" w:right="170" w:firstLine="7"/>
        <w:jc w:val="left"/>
        <w:rPr>
          <w:sz w:val="22"/>
        </w:rPr>
      </w:pPr>
      <w:r>
        <w:rPr>
          <w:sz w:val="22"/>
        </w:rPr>
        <w:t>Nebezpečn</w:t>
      </w:r>
      <w:r>
        <w:rPr>
          <w:sz w:val="22"/>
        </w:rPr>
        <w:t>ý</w:t>
      </w:r>
      <w:r>
        <w:rPr>
          <w:spacing w:val="21"/>
          <w:sz w:val="22"/>
        </w:rPr>
        <w:t xml:space="preserve"> </w:t>
      </w:r>
      <w:r>
        <w:rPr>
          <w:sz w:val="22"/>
        </w:rPr>
        <w:t>odpad</w:t>
      </w:r>
      <w:r>
        <w:rPr>
          <w:spacing w:val="12"/>
          <w:sz w:val="22"/>
        </w:rPr>
        <w:t xml:space="preserve"> </w:t>
      </w:r>
      <w:r>
        <w:rPr>
          <w:sz w:val="22"/>
        </w:rPr>
        <w:t>lze</w:t>
      </w:r>
      <w:r>
        <w:rPr>
          <w:spacing w:val="10"/>
          <w:sz w:val="22"/>
        </w:rPr>
        <w:t xml:space="preserve"> </w:t>
      </w:r>
      <w:r>
        <w:rPr>
          <w:sz w:val="22"/>
        </w:rPr>
        <w:t>odevzdávat</w:t>
      </w:r>
      <w:r>
        <w:rPr>
          <w:spacing w:val="30"/>
          <w:sz w:val="22"/>
        </w:rPr>
        <w:t xml:space="preserve"> </w:t>
      </w:r>
      <w:r>
        <w:rPr>
          <w:sz w:val="22"/>
        </w:rPr>
        <w:t>celoročn</w:t>
      </w:r>
      <w:r>
        <w:rPr>
          <w:sz w:val="22"/>
        </w:rPr>
        <w:t>ě</w:t>
      </w:r>
      <w:r>
        <w:rPr>
          <w:spacing w:val="23"/>
          <w:sz w:val="22"/>
        </w:rPr>
        <w:t xml:space="preserve"> </w:t>
      </w:r>
      <w:r>
        <w:rPr>
          <w:sz w:val="22"/>
        </w:rPr>
        <w:t>(na</w:t>
      </w:r>
      <w:r>
        <w:rPr>
          <w:spacing w:val="14"/>
          <w:sz w:val="22"/>
        </w:rPr>
        <w:t xml:space="preserve"> </w:t>
      </w:r>
      <w:r>
        <w:rPr>
          <w:sz w:val="22"/>
        </w:rPr>
        <w:t>základ</w:t>
      </w:r>
      <w:r>
        <w:rPr>
          <w:sz w:val="22"/>
        </w:rPr>
        <w:t>ě</w:t>
      </w:r>
      <w:r>
        <w:rPr>
          <w:spacing w:val="16"/>
          <w:sz w:val="22"/>
        </w:rPr>
        <w:t xml:space="preserve"> </w:t>
      </w:r>
      <w:r>
        <w:rPr>
          <w:sz w:val="22"/>
        </w:rPr>
        <w:t>smlouvy)</w:t>
      </w:r>
      <w:r>
        <w:rPr>
          <w:spacing w:val="23"/>
          <w:sz w:val="22"/>
        </w:rPr>
        <w:t xml:space="preserve"> </w:t>
      </w:r>
      <w:r>
        <w:rPr>
          <w:sz w:val="22"/>
        </w:rPr>
        <w:t>ve</w:t>
      </w:r>
      <w:r>
        <w:rPr>
          <w:spacing w:val="10"/>
          <w:sz w:val="22"/>
        </w:rPr>
        <w:t xml:space="preserve"> </w:t>
      </w:r>
      <w:r>
        <w:rPr>
          <w:sz w:val="22"/>
        </w:rPr>
        <w:t>sb</w:t>
      </w:r>
      <w:r>
        <w:rPr>
          <w:sz w:val="22"/>
        </w:rPr>
        <w:t>ě</w:t>
      </w:r>
      <w:r>
        <w:rPr>
          <w:sz w:val="22"/>
        </w:rPr>
        <w:t>rném</w:t>
      </w:r>
      <w:r>
        <w:rPr>
          <w:spacing w:val="9"/>
          <w:sz w:val="22"/>
        </w:rPr>
        <w:t xml:space="preserve"> </w:t>
      </w:r>
      <w:r>
        <w:rPr>
          <w:sz w:val="22"/>
        </w:rPr>
        <w:t>dvore v obcí</w:t>
      </w:r>
      <w:r>
        <w:rPr>
          <w:spacing w:val="23"/>
          <w:sz w:val="22"/>
        </w:rPr>
        <w:t xml:space="preserve"> </w:t>
      </w:r>
      <w:r>
        <w:rPr>
          <w:sz w:val="22"/>
        </w:rPr>
        <w:t>Bobrová, firma</w:t>
      </w:r>
      <w:r>
        <w:rPr>
          <w:spacing w:val="-2"/>
          <w:sz w:val="22"/>
        </w:rPr>
        <w:t xml:space="preserve"> </w:t>
      </w:r>
      <w:r>
        <w:rPr>
          <w:sz w:val="22"/>
        </w:rPr>
        <w:t>AVE (zem</w:t>
      </w:r>
      <w:r>
        <w:rPr>
          <w:sz w:val="22"/>
        </w:rPr>
        <w:t>ě</w:t>
      </w:r>
      <w:r>
        <w:rPr>
          <w:sz w:val="22"/>
        </w:rPr>
        <w:t>d</w:t>
      </w:r>
      <w:r>
        <w:rPr>
          <w:sz w:val="22"/>
        </w:rPr>
        <w:t>ě</w:t>
      </w:r>
      <w:r>
        <w:rPr>
          <w:sz w:val="22"/>
        </w:rPr>
        <w:t>lská</w:t>
      </w:r>
      <w:r>
        <w:rPr>
          <w:spacing w:val="22"/>
          <w:sz w:val="22"/>
        </w:rPr>
        <w:t xml:space="preserve"> </w:t>
      </w:r>
      <w:r>
        <w:rPr>
          <w:sz w:val="22"/>
        </w:rPr>
        <w:t>prodejna u</w:t>
      </w:r>
      <w:r>
        <w:rPr>
          <w:spacing w:val="-6"/>
          <w:sz w:val="22"/>
        </w:rPr>
        <w:t xml:space="preserve"> </w:t>
      </w:r>
      <w:r>
        <w:rPr>
          <w:sz w:val="22"/>
        </w:rPr>
        <w:t>tírny).</w:t>
      </w:r>
    </w:p>
    <w:p>
      <w:pPr>
        <w:pStyle w:val="Tlotextu"/>
        <w:spacing w:before="248" w:after="0"/>
        <w:rPr>
          <w:sz w:val="21"/>
        </w:rPr>
      </w:pPr>
      <w:r>
        <w:rPr/>
      </w:r>
    </w:p>
    <w:p>
      <w:pPr>
        <w:pStyle w:val="Tlotextu"/>
        <w:spacing w:lineRule="exact" w:line="252" w:before="1" w:after="0"/>
        <w:ind w:left="4406" w:right="0" w:hanging="0"/>
        <w:rPr>
          <w:sz w:val="21"/>
        </w:rPr>
      </w:pPr>
      <w:r>
        <w:rPr/>
        <w:t>Čl.</w:t>
      </w:r>
      <w:r>
        <w:rPr>
          <w:spacing w:val="7"/>
        </w:rPr>
        <w:t xml:space="preserve"> </w:t>
      </w:r>
      <w:r>
        <w:rPr>
          <w:spacing w:val="-10"/>
        </w:rPr>
        <w:t>S</w:t>
      </w:r>
    </w:p>
    <w:p>
      <w:pPr>
        <w:pStyle w:val="Tlotextu"/>
        <w:spacing w:lineRule="exact" w:line="252"/>
        <w:ind w:left="0" w:right="15" w:hanging="0"/>
        <w:jc w:val="center"/>
        <w:rPr>
          <w:sz w:val="21"/>
        </w:rPr>
      </w:pPr>
      <w:r>
        <w:rPr>
          <w:w w:val="105"/>
        </w:rPr>
        <w:t>Svoz objemného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odpadu</w:t>
      </w:r>
    </w:p>
    <w:p>
      <w:pPr>
        <w:pStyle w:val="Tlotextu"/>
        <w:spacing w:before="251" w:after="0"/>
        <w:rPr>
          <w:sz w:val="21"/>
        </w:rPr>
      </w:pPr>
      <w:r>
        <w:rPr/>
      </w:r>
    </w:p>
    <w:p>
      <w:pPr>
        <w:pStyle w:val="Nadpis2"/>
        <w:numPr>
          <w:ilvl w:val="0"/>
          <w:numId w:val="4"/>
        </w:numPr>
        <w:tabs>
          <w:tab w:val="clear" w:pos="720"/>
          <w:tab w:val="left" w:pos="124" w:leader="none"/>
          <w:tab w:val="left" w:pos="480" w:leader="none"/>
        </w:tabs>
        <w:spacing w:lineRule="auto" w:line="235" w:before="0" w:after="0"/>
        <w:ind w:left="124" w:right="176" w:hanging="1"/>
        <w:jc w:val="both"/>
        <w:rPr>
          <w:sz w:val="21"/>
        </w:rPr>
      </w:pPr>
      <w:r>
        <w:rPr/>
        <w:t>Objemn</w:t>
      </w:r>
      <w:r>
        <w:rPr/>
        <w:t>ý</w:t>
      </w:r>
      <w:r>
        <w:rPr>
          <w:spacing w:val="-6"/>
        </w:rPr>
        <w:t xml:space="preserve"> </w:t>
      </w:r>
      <w:r>
        <w:rPr/>
        <w:t>odpad</w:t>
      </w:r>
      <w:r>
        <w:rPr>
          <w:spacing w:val="-16"/>
        </w:rPr>
        <w:t xml:space="preserve"> </w:t>
      </w:r>
      <w:r>
        <w:rPr/>
        <w:t>Ize</w:t>
      </w:r>
      <w:r>
        <w:rPr>
          <w:spacing w:val="-15"/>
        </w:rPr>
        <w:t xml:space="preserve"> </w:t>
      </w:r>
      <w:r>
        <w:rPr/>
        <w:t>odevzdávat celoročn</w:t>
      </w:r>
      <w:r>
        <w:rPr/>
        <w:t>ě</w:t>
      </w:r>
      <w:r>
        <w:rPr>
          <w:spacing w:val="-5"/>
        </w:rPr>
        <w:t xml:space="preserve"> </w:t>
      </w:r>
      <w:r>
        <w:rPr/>
        <w:t>(na</w:t>
      </w:r>
      <w:r>
        <w:rPr>
          <w:spacing w:val="-12"/>
        </w:rPr>
        <w:t xml:space="preserve"> </w:t>
      </w:r>
      <w:r>
        <w:rPr/>
        <w:t>základ</w:t>
      </w:r>
      <w:r>
        <w:rPr/>
        <w:t>ě</w:t>
      </w:r>
      <w:r>
        <w:rPr>
          <w:spacing w:val="-2"/>
        </w:rPr>
        <w:t xml:space="preserve"> </w:t>
      </w:r>
      <w:r>
        <w:rPr/>
        <w:t>smlouvy)</w:t>
      </w:r>
      <w:r>
        <w:rPr>
          <w:spacing w:val="-3"/>
        </w:rPr>
        <w:t xml:space="preserve"> </w:t>
      </w:r>
      <w:r>
        <w:rPr/>
        <w:t>ve</w:t>
      </w:r>
      <w:r>
        <w:rPr>
          <w:spacing w:val="-16"/>
        </w:rPr>
        <w:t xml:space="preserve"> </w:t>
      </w:r>
      <w:r>
        <w:rPr/>
        <w:t>sb</w:t>
      </w:r>
      <w:r>
        <w:rPr/>
        <w:t>ě</w:t>
      </w:r>
      <w:r>
        <w:rPr/>
        <w:t>rném</w:t>
      </w:r>
      <w:r>
        <w:rPr>
          <w:spacing w:val="-9"/>
        </w:rPr>
        <w:t xml:space="preserve"> </w:t>
      </w:r>
      <w:r>
        <w:rPr/>
        <w:t>dvore</w:t>
      </w:r>
      <w:r>
        <w:rPr>
          <w:spacing w:val="-10"/>
        </w:rPr>
        <w:t xml:space="preserve"> </w:t>
      </w:r>
      <w:r>
        <w:rPr/>
        <w:t>v</w:t>
      </w:r>
      <w:r>
        <w:rPr>
          <w:spacing w:val="-16"/>
        </w:rPr>
        <w:t xml:space="preserve"> </w:t>
      </w:r>
      <w:r>
        <w:rPr/>
        <w:t xml:space="preserve">obci </w:t>
      </w:r>
      <w:r>
        <w:rPr>
          <w:spacing w:val="-2"/>
        </w:rPr>
        <w:t>Bobrov</w:t>
      </w:r>
      <w:r>
        <w:rPr>
          <w:spacing w:val="-2"/>
        </w:rPr>
        <w:t>á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firma</w:t>
      </w:r>
      <w:r>
        <w:rPr>
          <w:spacing w:val="-14"/>
        </w:rPr>
        <w:t xml:space="preserve"> </w:t>
      </w:r>
      <w:r>
        <w:rPr>
          <w:spacing w:val="-2"/>
        </w:rPr>
        <w:t>AVE</w:t>
      </w:r>
      <w:r>
        <w:rPr>
          <w:spacing w:val="-14"/>
        </w:rPr>
        <w:t xml:space="preserve"> </w:t>
      </w:r>
      <w:r>
        <w:rPr>
          <w:spacing w:val="-2"/>
        </w:rPr>
        <w:t>(zem</w:t>
      </w:r>
      <w:r>
        <w:rPr>
          <w:spacing w:val="-2"/>
        </w:rPr>
        <w:t>ě</w:t>
      </w:r>
      <w:r>
        <w:rPr>
          <w:spacing w:val="-2"/>
        </w:rPr>
        <w:t>d</w:t>
      </w:r>
      <w:r>
        <w:rPr>
          <w:spacing w:val="-2"/>
        </w:rPr>
        <w:t>ě</w:t>
      </w:r>
      <w:r>
        <w:rPr>
          <w:spacing w:val="-2"/>
        </w:rPr>
        <w:t>lská</w:t>
      </w:r>
      <w:r>
        <w:rPr>
          <w:spacing w:val="-1"/>
        </w:rPr>
        <w:t xml:space="preserve"> </w:t>
      </w:r>
      <w:r>
        <w:rPr>
          <w:spacing w:val="-2"/>
        </w:rPr>
        <w:t>prodejna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>tírny).</w:t>
      </w:r>
    </w:p>
    <w:p>
      <w:pPr>
        <w:pStyle w:val="Tlotextu"/>
        <w:rPr>
          <w:sz w:val="23"/>
        </w:rPr>
      </w:pPr>
      <w:r>
        <w:rPr>
          <w:sz w:val="23"/>
        </w:rPr>
      </w:r>
    </w:p>
    <w:p>
      <w:pPr>
        <w:pStyle w:val="Tlotextu"/>
        <w:rPr>
          <w:sz w:val="23"/>
        </w:rPr>
      </w:pPr>
      <w:r>
        <w:rPr>
          <w:sz w:val="23"/>
        </w:rPr>
      </w:r>
    </w:p>
    <w:p>
      <w:pPr>
        <w:pStyle w:val="Tlotextu"/>
        <w:spacing w:before="205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20"/>
          <w:pgMar w:left="1140" w:right="1420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lotextu"/>
        <w:ind w:left="0" w:right="96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0"/>
          <w:w w:val="105"/>
        </w:rPr>
        <w:t>2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1" w:leader="none"/>
        </w:tabs>
        <w:spacing w:lineRule="auto" w:line="240" w:before="69" w:after="0"/>
        <w:ind w:left="561" w:right="0" w:hanging="355"/>
        <w:jc w:val="left"/>
        <w:rPr>
          <w:sz w:val="22"/>
        </w:rPr>
      </w:pPr>
      <w:r>
        <w:rPr>
          <w:sz w:val="22"/>
        </w:rPr>
        <w:t>Soust</w:t>
      </w:r>
      <w:r>
        <w:rPr>
          <w:sz w:val="22"/>
        </w:rPr>
        <w:t>ř</w:t>
      </w:r>
      <w:r>
        <w:rPr>
          <w:sz w:val="22"/>
        </w:rPr>
        <w:t>e</w:t>
      </w:r>
      <w:r>
        <w:rPr>
          <w:sz w:val="22"/>
        </w:rPr>
        <w:t>ď</w:t>
      </w:r>
      <w:r>
        <w:rPr>
          <w:sz w:val="22"/>
        </w:rPr>
        <w:t>ování</w:t>
      </w:r>
      <w:r>
        <w:rPr>
          <w:spacing w:val="-9"/>
          <w:sz w:val="22"/>
        </w:rPr>
        <w:t xml:space="preserve"> </w:t>
      </w:r>
      <w:r>
        <w:rPr>
          <w:sz w:val="22"/>
        </w:rPr>
        <w:t>objemného</w:t>
      </w:r>
      <w:r>
        <w:rPr>
          <w:spacing w:val="-2"/>
          <w:sz w:val="22"/>
        </w:rPr>
        <w:t xml:space="preserve"> </w:t>
      </w:r>
      <w:r>
        <w:rPr>
          <w:sz w:val="22"/>
        </w:rPr>
        <w:t>odpadu</w:t>
      </w:r>
      <w:r>
        <w:rPr>
          <w:spacing w:val="-8"/>
          <w:sz w:val="22"/>
        </w:rPr>
        <w:t xml:space="preserve"> </w:t>
      </w:r>
      <w:r>
        <w:rPr>
          <w:sz w:val="22"/>
        </w:rPr>
        <w:t>podléhá</w:t>
      </w:r>
      <w:r>
        <w:rPr>
          <w:spacing w:val="-5"/>
          <w:sz w:val="22"/>
        </w:rPr>
        <w:t xml:space="preserve"> </w:t>
      </w:r>
      <w:r>
        <w:rPr>
          <w:sz w:val="22"/>
        </w:rPr>
        <w:t>požadavk</w:t>
      </w:r>
      <w:r>
        <w:rPr>
          <w:sz w:val="22"/>
        </w:rPr>
        <w:t>ů</w:t>
      </w:r>
      <w:r>
        <w:rPr>
          <w:sz w:val="22"/>
        </w:rPr>
        <w:t>m</w:t>
      </w:r>
      <w:r>
        <w:rPr>
          <w:spacing w:val="4"/>
          <w:sz w:val="22"/>
        </w:rPr>
        <w:t xml:space="preserve"> </w:t>
      </w:r>
      <w:r>
        <w:rPr>
          <w:sz w:val="22"/>
        </w:rPr>
        <w:t>stanoven</w:t>
      </w:r>
      <w:r>
        <w:rPr>
          <w:sz w:val="22"/>
        </w:rPr>
        <w:t>ý</w:t>
      </w:r>
      <w:r>
        <w:rPr>
          <w:sz w:val="22"/>
        </w:rPr>
        <w:t>m</w:t>
      </w:r>
      <w:r>
        <w:rPr>
          <w:spacing w:val="8"/>
          <w:sz w:val="22"/>
        </w:rPr>
        <w:t xml:space="preserve"> </w:t>
      </w:r>
      <w:r>
        <w:rPr>
          <w:sz w:val="22"/>
        </w:rPr>
        <w:t>v</w:t>
      </w:r>
      <w:r>
        <w:rPr>
          <w:spacing w:val="-9"/>
          <w:sz w:val="22"/>
        </w:rPr>
        <w:t xml:space="preserve"> </w:t>
      </w:r>
      <w:r>
        <w:rPr>
          <w:sz w:val="22"/>
        </w:rPr>
        <w:t>čl.</w:t>
      </w:r>
      <w:r>
        <w:rPr>
          <w:spacing w:val="-9"/>
          <w:sz w:val="22"/>
        </w:rPr>
        <w:t xml:space="preserve"> </w:t>
      </w:r>
      <w:r>
        <w:rPr>
          <w:sz w:val="22"/>
        </w:rPr>
        <w:t>3</w:t>
      </w:r>
      <w:r>
        <w:rPr>
          <w:spacing w:val="-14"/>
          <w:sz w:val="22"/>
        </w:rPr>
        <w:t xml:space="preserve"> </w:t>
      </w:r>
      <w:r>
        <w:rPr>
          <w:sz w:val="22"/>
        </w:rPr>
        <w:t>odst.</w:t>
      </w:r>
      <w:r>
        <w:rPr>
          <w:spacing w:val="-5"/>
          <w:sz w:val="22"/>
        </w:rPr>
        <w:t xml:space="preserve"> </w:t>
      </w:r>
      <w:r>
        <w:rPr>
          <w:sz w:val="22"/>
        </w:rPr>
        <w:t>4</w:t>
      </w:r>
      <w:r>
        <w:rPr>
          <w:spacing w:val="-15"/>
          <w:sz w:val="22"/>
        </w:rPr>
        <w:t xml:space="preserve"> </w:t>
      </w:r>
      <w:r>
        <w:rPr>
          <w:sz w:val="22"/>
        </w:rPr>
        <w:t>a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5.</w:t>
      </w:r>
    </w:p>
    <w:p>
      <w:pPr>
        <w:pStyle w:val="Tlotextu"/>
        <w:spacing w:before="249" w:after="0"/>
        <w:rPr>
          <w:rFonts w:ascii="Times New Roman" w:hAnsi="Times New Roman"/>
        </w:rPr>
      </w:pPr>
      <w:r>
        <w:rPr/>
      </w:r>
    </w:p>
    <w:p>
      <w:pPr>
        <w:pStyle w:val="Nadpis3"/>
        <w:ind w:left="110" w:right="0" w:hanging="0"/>
        <w:rPr>
          <w:rFonts w:ascii="Times New Roman" w:hAnsi="Times New Roman"/>
        </w:rPr>
      </w:pPr>
      <w:r>
        <w:rPr/>
        <w:t>ČI.</w:t>
      </w:r>
      <w:r>
        <w:rPr>
          <w:spacing w:val="4"/>
        </w:rPr>
        <w:t xml:space="preserve"> </w:t>
      </w:r>
      <w:r>
        <w:rPr>
          <w:spacing w:val="-10"/>
        </w:rPr>
        <w:t>6</w:t>
      </w:r>
    </w:p>
    <w:p>
      <w:pPr>
        <w:pStyle w:val="Tlotextu"/>
        <w:spacing w:lineRule="exact" w:line="252"/>
        <w:ind w:left="90" w:right="0" w:hanging="0"/>
        <w:jc w:val="center"/>
        <w:rPr>
          <w:rFonts w:ascii="Times New Roman" w:hAnsi="Times New Roman"/>
        </w:rPr>
      </w:pPr>
      <w:r>
        <w:rPr>
          <w:w w:val="105"/>
        </w:rPr>
        <w:t>Sous</w:t>
      </w:r>
      <w:r>
        <w:rPr>
          <w:w w:val="105"/>
        </w:rPr>
        <w:t>třeď</w:t>
      </w:r>
      <w:r>
        <w:rPr>
          <w:w w:val="105"/>
        </w:rPr>
        <w:t>ování</w:t>
      </w:r>
      <w:r>
        <w:rPr>
          <w:spacing w:val="-6"/>
          <w:w w:val="105"/>
        </w:rPr>
        <w:t xml:space="preserve"> </w:t>
      </w:r>
      <w:r>
        <w:rPr>
          <w:w w:val="105"/>
        </w:rPr>
        <w:t>sm</w:t>
      </w:r>
      <w:r>
        <w:rPr>
          <w:w w:val="105"/>
        </w:rPr>
        <w:t>ě</w:t>
      </w:r>
      <w:r>
        <w:rPr>
          <w:w w:val="105"/>
        </w:rPr>
        <w:t>sného</w:t>
      </w:r>
      <w:r>
        <w:rPr>
          <w:spacing w:val="7"/>
          <w:w w:val="105"/>
        </w:rPr>
        <w:t xml:space="preserve"> </w:t>
      </w:r>
      <w:r>
        <w:rPr>
          <w:w w:val="105"/>
        </w:rPr>
        <w:t>komunálního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odpadu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6" w:leader="none"/>
          <w:tab w:val="left" w:pos="613" w:leader="none"/>
        </w:tabs>
        <w:spacing w:lineRule="auto" w:line="240" w:before="251" w:after="0"/>
        <w:ind w:left="206" w:right="99" w:hanging="10"/>
        <w:jc w:val="left"/>
        <w:rPr>
          <w:sz w:val="22"/>
        </w:rPr>
      </w:pPr>
      <w:r>
        <w:rPr>
          <w:sz w:val="22"/>
        </w:rPr>
        <w:t>Sm</w:t>
      </w:r>
      <w:r>
        <w:rPr>
          <w:sz w:val="22"/>
        </w:rPr>
        <w:t>ěsný</w:t>
      </w:r>
      <w:r>
        <w:rPr>
          <w:spacing w:val="31"/>
          <w:sz w:val="22"/>
        </w:rPr>
        <w:t xml:space="preserve"> </w:t>
      </w:r>
      <w:r>
        <w:rPr>
          <w:sz w:val="22"/>
        </w:rPr>
        <w:t>komunální</w:t>
      </w:r>
      <w:r>
        <w:rPr>
          <w:spacing w:val="40"/>
          <w:sz w:val="22"/>
        </w:rPr>
        <w:t xml:space="preserve"> </w:t>
      </w:r>
      <w:r>
        <w:rPr>
          <w:sz w:val="22"/>
        </w:rPr>
        <w:t>odpad</w:t>
      </w:r>
      <w:r>
        <w:rPr>
          <w:spacing w:val="28"/>
          <w:sz w:val="22"/>
        </w:rPr>
        <w:t xml:space="preserve"> </w:t>
      </w:r>
      <w:r>
        <w:rPr>
          <w:sz w:val="22"/>
        </w:rPr>
        <w:t>se</w:t>
      </w:r>
      <w:r>
        <w:rPr>
          <w:spacing w:val="19"/>
          <w:sz w:val="22"/>
        </w:rPr>
        <w:t xml:space="preserve"> </w:t>
      </w:r>
      <w:r>
        <w:rPr>
          <w:sz w:val="22"/>
        </w:rPr>
        <w:t>odkládá</w:t>
      </w:r>
      <w:r>
        <w:rPr>
          <w:spacing w:val="31"/>
          <w:sz w:val="22"/>
        </w:rPr>
        <w:t xml:space="preserve"> </w:t>
      </w:r>
      <w:r>
        <w:rPr>
          <w:sz w:val="22"/>
        </w:rPr>
        <w:t>do</w:t>
      </w:r>
      <w:r>
        <w:rPr>
          <w:spacing w:val="17"/>
          <w:sz w:val="22"/>
        </w:rPr>
        <w:t xml:space="preserve"> </w:t>
      </w:r>
      <w:r>
        <w:rPr>
          <w:sz w:val="22"/>
        </w:rPr>
        <w:t>sb</w:t>
      </w:r>
      <w:r>
        <w:rPr>
          <w:sz w:val="22"/>
        </w:rPr>
        <w:t>ěrný</w:t>
      </w:r>
      <w:r>
        <w:rPr>
          <w:sz w:val="22"/>
        </w:rPr>
        <w:t>ch</w:t>
      </w:r>
      <w:r>
        <w:rPr>
          <w:spacing w:val="27"/>
          <w:sz w:val="22"/>
        </w:rPr>
        <w:t xml:space="preserve"> </w:t>
      </w:r>
      <w:r>
        <w:rPr>
          <w:sz w:val="22"/>
        </w:rPr>
        <w:t>nádob.</w:t>
      </w:r>
      <w:r>
        <w:rPr>
          <w:spacing w:val="30"/>
          <w:sz w:val="22"/>
        </w:rPr>
        <w:t xml:space="preserve"> </w:t>
      </w:r>
      <w:r>
        <w:rPr>
          <w:sz w:val="22"/>
        </w:rPr>
        <w:t>Pro</w:t>
      </w:r>
      <w:r>
        <w:rPr>
          <w:spacing w:val="17"/>
          <w:sz w:val="22"/>
        </w:rPr>
        <w:t xml:space="preserve"> </w:t>
      </w:r>
      <w:r>
        <w:rPr>
          <w:sz w:val="22"/>
        </w:rPr>
        <w:t>účely</w:t>
      </w:r>
      <w:r>
        <w:rPr>
          <w:spacing w:val="21"/>
          <w:sz w:val="22"/>
        </w:rPr>
        <w:t xml:space="preserve"> </w:t>
      </w:r>
      <w:r>
        <w:rPr>
          <w:sz w:val="22"/>
        </w:rPr>
        <w:t>této</w:t>
      </w:r>
      <w:r>
        <w:rPr>
          <w:spacing w:val="19"/>
          <w:sz w:val="22"/>
        </w:rPr>
        <w:t xml:space="preserve"> </w:t>
      </w:r>
      <w:r>
        <w:rPr>
          <w:sz w:val="22"/>
        </w:rPr>
        <w:t>vyhlášky</w:t>
      </w:r>
      <w:r>
        <w:rPr>
          <w:spacing w:val="29"/>
          <w:sz w:val="22"/>
        </w:rPr>
        <w:t xml:space="preserve"> </w:t>
      </w:r>
      <w:r>
        <w:rPr>
          <w:sz w:val="22"/>
        </w:rPr>
        <w:t>se sb</w:t>
      </w:r>
      <w:r>
        <w:rPr>
          <w:sz w:val="22"/>
        </w:rPr>
        <w:t>ěrný</w:t>
      </w:r>
      <w:r>
        <w:rPr>
          <w:sz w:val="22"/>
        </w:rPr>
        <w:t>mi nádobami rozum</w:t>
      </w:r>
      <w:r>
        <w:rPr>
          <w:sz w:val="22"/>
        </w:rPr>
        <w:t>ě</w:t>
      </w:r>
      <w:r>
        <w:rPr>
          <w:sz w:val="22"/>
        </w:rPr>
        <w:t>jí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52" w:leader="none"/>
        </w:tabs>
        <w:spacing w:lineRule="exact" w:line="249" w:before="5" w:after="0"/>
        <w:ind w:left="552" w:right="0" w:hanging="349"/>
        <w:jc w:val="left"/>
        <w:rPr>
          <w:i/>
          <w:i/>
          <w:sz w:val="22"/>
        </w:rPr>
      </w:pPr>
      <w:r>
        <w:rPr>
          <w:i/>
          <w:spacing w:val="-2"/>
          <w:sz w:val="22"/>
        </w:rPr>
        <w:t>popelnice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47" w:leader="none"/>
        </w:tabs>
        <w:spacing w:lineRule="auto" w:line="240" w:before="0" w:after="0"/>
        <w:ind w:left="190" w:right="699" w:firstLine="1"/>
        <w:jc w:val="left"/>
        <w:rPr>
          <w:i/>
          <w:i/>
          <w:sz w:val="22"/>
        </w:rPr>
      </w:pPr>
      <w:r>
        <w:rPr>
          <w:i/>
          <w:sz w:val="22"/>
        </w:rPr>
        <w:t>velkoobjemové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kontejnery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umíst</w:t>
      </w:r>
      <w:r>
        <w:rPr>
          <w:i/>
          <w:sz w:val="22"/>
        </w:rPr>
        <w:t>ě</w:t>
      </w:r>
      <w:r>
        <w:rPr>
          <w:i/>
          <w:sz w:val="22"/>
        </w:rPr>
        <w:t>né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na</w:t>
      </w:r>
      <w:r>
        <w:rPr>
          <w:i/>
          <w:spacing w:val="-15"/>
          <w:sz w:val="22"/>
        </w:rPr>
        <w:t xml:space="preserve"> </w:t>
      </w:r>
      <w:r>
        <w:rPr>
          <w:i/>
          <w:sz w:val="22"/>
        </w:rPr>
        <w:t>odpadovém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stanovi</w:t>
      </w:r>
      <w:r>
        <w:rPr>
          <w:i/>
          <w:sz w:val="22"/>
        </w:rPr>
        <w:t>št</w:t>
      </w:r>
      <w:r>
        <w:rPr>
          <w:i/>
          <w:sz w:val="22"/>
        </w:rPr>
        <w:t>i</w:t>
      </w:r>
      <w:r>
        <w:rPr>
          <w:i/>
          <w:spacing w:val="-8"/>
          <w:sz w:val="22"/>
        </w:rPr>
        <w:t xml:space="preserve"> </w:t>
      </w:r>
      <w:r>
        <w:rPr>
          <w:i/>
          <w:sz w:val="22"/>
        </w:rPr>
        <w:t>na</w:t>
      </w:r>
      <w:r>
        <w:rPr>
          <w:i/>
          <w:spacing w:val="-15"/>
          <w:sz w:val="22"/>
        </w:rPr>
        <w:t xml:space="preserve"> </w:t>
      </w:r>
      <w:r>
        <w:rPr>
          <w:i/>
          <w:sz w:val="22"/>
        </w:rPr>
        <w:t>Pastvisku</w:t>
      </w:r>
      <w:r>
        <w:rPr>
          <w:i/>
          <w:spacing w:val="-10"/>
          <w:sz w:val="22"/>
        </w:rPr>
        <w:t xml:space="preserve"> </w:t>
      </w:r>
      <w:r>
        <w:rPr>
          <w:i/>
          <w:sz w:val="22"/>
        </w:rPr>
        <w:t>(mapka s vyznačen</w:t>
      </w:r>
      <w:r>
        <w:rPr>
          <w:i/>
          <w:sz w:val="22"/>
        </w:rPr>
        <w:t>ý</w:t>
      </w:r>
      <w:r>
        <w:rPr>
          <w:i/>
          <w:sz w:val="22"/>
        </w:rPr>
        <w:t>m odpadov</w:t>
      </w:r>
      <w:r>
        <w:rPr>
          <w:i/>
          <w:sz w:val="22"/>
        </w:rPr>
        <w:t>ý</w:t>
      </w:r>
      <w:r>
        <w:rPr>
          <w:i/>
          <w:sz w:val="22"/>
        </w:rPr>
        <w:t>m stanovišt</w:t>
      </w:r>
      <w:r>
        <w:rPr>
          <w:i/>
          <w:sz w:val="22"/>
        </w:rPr>
        <w:t>ě</w:t>
      </w:r>
      <w:r>
        <w:rPr>
          <w:i/>
          <w:sz w:val="22"/>
        </w:rPr>
        <w:t>m je p</w:t>
      </w:r>
      <w:r>
        <w:rPr>
          <w:i/>
          <w:sz w:val="22"/>
        </w:rPr>
        <w:t>ř</w:t>
      </w:r>
      <w:r>
        <w:rPr>
          <w:i/>
          <w:sz w:val="22"/>
        </w:rPr>
        <w:t>ílohou této vyhlášky).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95" w:leader="none"/>
          <w:tab w:val="left" w:pos="540" w:leader="none"/>
        </w:tabs>
        <w:spacing w:lineRule="auto" w:line="240" w:before="0" w:after="0"/>
        <w:ind w:left="195" w:right="106" w:hanging="9"/>
        <w:jc w:val="left"/>
        <w:rPr>
          <w:i/>
          <w:i/>
          <w:sz w:val="22"/>
        </w:rPr>
      </w:pPr>
      <w:r>
        <w:rPr>
          <w:i/>
          <w:sz w:val="22"/>
        </w:rPr>
        <w:t>odpadkové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koše,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které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jsou</w:t>
      </w:r>
      <w:r>
        <w:rPr>
          <w:i/>
          <w:spacing w:val="33"/>
          <w:sz w:val="22"/>
        </w:rPr>
        <w:t xml:space="preserve"> </w:t>
      </w:r>
      <w:r>
        <w:rPr>
          <w:i/>
          <w:sz w:val="22"/>
        </w:rPr>
        <w:t>umíst</w:t>
      </w:r>
      <w:r>
        <w:rPr>
          <w:i/>
          <w:sz w:val="22"/>
        </w:rPr>
        <w:t>ě</w:t>
      </w:r>
      <w:r>
        <w:rPr>
          <w:i/>
          <w:sz w:val="22"/>
        </w:rPr>
        <w:t>ny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na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ve</w:t>
      </w:r>
      <w:r>
        <w:rPr>
          <w:i/>
          <w:sz w:val="22"/>
        </w:rPr>
        <w:t>ř</w:t>
      </w:r>
      <w:r>
        <w:rPr>
          <w:i/>
          <w:sz w:val="22"/>
        </w:rPr>
        <w:t>ejn</w:t>
      </w:r>
      <w:r>
        <w:rPr>
          <w:i/>
          <w:sz w:val="22"/>
        </w:rPr>
        <w:t>ý</w:t>
      </w:r>
      <w:r>
        <w:rPr>
          <w:i/>
          <w:sz w:val="22"/>
        </w:rPr>
        <w:t>ch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prostranstvích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v obci,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sloužíc</w:t>
      </w:r>
      <w:r>
        <w:rPr>
          <w:i/>
          <w:sz w:val="22"/>
        </w:rPr>
        <w:t>í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pro odkládání drobného sm</w:t>
      </w:r>
      <w:r>
        <w:rPr>
          <w:i/>
          <w:sz w:val="22"/>
        </w:rPr>
        <w:t>ě</w:t>
      </w:r>
      <w:r>
        <w:rPr>
          <w:i/>
          <w:sz w:val="22"/>
        </w:rPr>
        <w:t>sného komunálního odpadu.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6" w:leader="none"/>
          <w:tab w:val="left" w:pos="8067" w:leader="none"/>
        </w:tabs>
        <w:spacing w:lineRule="auto" w:line="242" w:before="235" w:after="0"/>
        <w:ind w:left="189" w:right="131" w:firstLine="3"/>
        <w:jc w:val="left"/>
        <w:rPr>
          <w:sz w:val="22"/>
        </w:rPr>
      </w:pPr>
      <w:r>
        <w:rPr>
          <w:sz w:val="22"/>
        </w:rPr>
        <w:t>Soust</w:t>
      </w:r>
      <w:r>
        <w:rPr>
          <w:sz w:val="22"/>
        </w:rPr>
        <w:t>řeď</w:t>
      </w:r>
      <w:r>
        <w:rPr>
          <w:sz w:val="22"/>
        </w:rPr>
        <w:t>ování</w:t>
      </w:r>
      <w:r>
        <w:rPr>
          <w:spacing w:val="80"/>
          <w:sz w:val="22"/>
        </w:rPr>
        <w:t xml:space="preserve"> </w:t>
      </w:r>
      <w:r>
        <w:rPr>
          <w:sz w:val="22"/>
        </w:rPr>
        <w:t>sm</w:t>
      </w:r>
      <w:r>
        <w:rPr>
          <w:sz w:val="22"/>
        </w:rPr>
        <w:t>ě</w:t>
      </w:r>
      <w:r>
        <w:rPr>
          <w:sz w:val="22"/>
        </w:rPr>
        <w:t>sného</w:t>
      </w:r>
      <w:r>
        <w:rPr>
          <w:spacing w:val="80"/>
          <w:sz w:val="22"/>
        </w:rPr>
        <w:t xml:space="preserve"> </w:t>
      </w:r>
      <w:r>
        <w:rPr>
          <w:sz w:val="22"/>
        </w:rPr>
        <w:t>komunálního</w:t>
      </w:r>
      <w:r>
        <w:rPr>
          <w:spacing w:val="80"/>
          <w:sz w:val="22"/>
        </w:rPr>
        <w:t xml:space="preserve"> </w:t>
      </w:r>
      <w:r>
        <w:rPr>
          <w:sz w:val="22"/>
        </w:rPr>
        <w:t>odpadu</w:t>
      </w:r>
      <w:r>
        <w:rPr>
          <w:spacing w:val="80"/>
          <w:sz w:val="22"/>
        </w:rPr>
        <w:t xml:space="preserve"> </w:t>
      </w:r>
      <w:r>
        <w:rPr>
          <w:sz w:val="22"/>
        </w:rPr>
        <w:t>podléhá</w:t>
      </w:r>
      <w:r>
        <w:rPr>
          <w:spacing w:val="80"/>
          <w:sz w:val="22"/>
        </w:rPr>
        <w:t xml:space="preserve"> </w:t>
      </w:r>
      <w:r>
        <w:rPr>
          <w:sz w:val="22"/>
        </w:rPr>
        <w:t>požada</w:t>
      </w:r>
      <w:r>
        <w:rPr>
          <w:sz w:val="22"/>
        </w:rPr>
        <w:t xml:space="preserve">vkům </w:t>
      </w:r>
      <w:r>
        <w:rPr>
          <w:spacing w:val="-6"/>
          <w:sz w:val="22"/>
        </w:rPr>
        <w:t>stanoven</w:t>
      </w:r>
      <w:r>
        <w:rPr>
          <w:spacing w:val="-6"/>
          <w:sz w:val="22"/>
        </w:rPr>
        <w:t>ý</w:t>
      </w:r>
      <w:r>
        <w:rPr>
          <w:spacing w:val="-6"/>
          <w:sz w:val="22"/>
        </w:rPr>
        <w:t xml:space="preserve">m </w:t>
      </w:r>
      <w:r>
        <w:rPr>
          <w:sz w:val="22"/>
        </w:rPr>
        <w:t>v čl. 3 odst. 4 a 5.</w:t>
      </w:r>
    </w:p>
    <w:p>
      <w:pPr>
        <w:pStyle w:val="Tlotextu"/>
        <w:spacing w:before="231" w:after="0"/>
        <w:rPr>
          <w:rFonts w:ascii="Times New Roman" w:hAnsi="Times New Roman"/>
        </w:rPr>
      </w:pPr>
      <w:r>
        <w:rPr/>
      </w:r>
    </w:p>
    <w:p>
      <w:pPr>
        <w:pStyle w:val="Nadpis3"/>
        <w:ind w:left="222" w:right="153" w:hanging="0"/>
        <w:rPr>
          <w:rFonts w:ascii="Times New Roman" w:hAnsi="Times New Roman"/>
        </w:rPr>
      </w:pPr>
      <w:r>
        <w:rPr/>
        <w:t>ČI.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>
      <w:pPr>
        <w:pStyle w:val="Tlotextu"/>
        <w:ind w:left="203" w:right="153" w:hanging="0"/>
        <w:jc w:val="center"/>
        <w:rPr>
          <w:rFonts w:ascii="Times New Roman" w:hAnsi="Times New Roman"/>
        </w:rPr>
      </w:pPr>
      <w:r>
        <w:rPr>
          <w:w w:val="105"/>
        </w:rPr>
        <w:t>Nakládání s</w:t>
      </w:r>
      <w:r>
        <w:rPr>
          <w:spacing w:val="-4"/>
          <w:w w:val="105"/>
        </w:rPr>
        <w:t xml:space="preserve"> </w:t>
      </w:r>
      <w:r>
        <w:rPr>
          <w:w w:val="105"/>
        </w:rPr>
        <w:t>komunálním</w:t>
      </w:r>
      <w:r>
        <w:rPr>
          <w:spacing w:val="27"/>
          <w:w w:val="105"/>
        </w:rPr>
        <w:t xml:space="preserve"> </w:t>
      </w:r>
      <w:r>
        <w:rPr>
          <w:w w:val="105"/>
        </w:rPr>
        <w:t>odpadem vznikajícím na</w:t>
      </w:r>
      <w:r>
        <w:rPr>
          <w:spacing w:val="-1"/>
          <w:w w:val="105"/>
        </w:rPr>
        <w:t xml:space="preserve"> </w:t>
      </w:r>
      <w:r>
        <w:rPr>
          <w:w w:val="105"/>
        </w:rPr>
        <w:t>území obce či činnosti</w:t>
      </w:r>
      <w:r>
        <w:rPr>
          <w:spacing w:val="-3"/>
          <w:w w:val="105"/>
        </w:rPr>
        <w:t xml:space="preserve"> </w:t>
      </w:r>
      <w:r>
        <w:rPr>
          <w:w w:val="105"/>
        </w:rPr>
        <w:t>právnick</w:t>
      </w:r>
      <w:r>
        <w:rPr>
          <w:w w:val="105"/>
        </w:rPr>
        <w:t>ý</w:t>
      </w:r>
      <w:r>
        <w:rPr>
          <w:w w:val="105"/>
        </w:rPr>
        <w:t>ch a podnikajících fyzick</w:t>
      </w:r>
      <w:r>
        <w:rPr>
          <w:w w:val="105"/>
        </w:rPr>
        <w:t>ý</w:t>
      </w:r>
      <w:r>
        <w:rPr>
          <w:w w:val="105"/>
        </w:rPr>
        <w:t>ch osob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6" w:leader="none"/>
        </w:tabs>
        <w:spacing w:lineRule="auto" w:line="240" w:before="242" w:after="0"/>
        <w:ind w:left="176" w:right="116" w:firstLine="5"/>
        <w:jc w:val="both"/>
        <w:rPr>
          <w:sz w:val="22"/>
        </w:rPr>
      </w:pPr>
      <w:r>
        <w:rPr>
          <w:sz w:val="22"/>
        </w:rPr>
        <w:t>Právnické a podnikající fyzické osoby zapojené do obecního systému na z</w:t>
      </w:r>
      <w:r>
        <w:rPr>
          <w:sz w:val="22"/>
        </w:rPr>
        <w:t>ákladě</w:t>
      </w:r>
      <w:r>
        <w:rPr>
          <w:sz w:val="22"/>
        </w:rPr>
        <w:t xml:space="preserve"> smlouvy</w:t>
      </w:r>
      <w:r>
        <w:rPr>
          <w:spacing w:val="-1"/>
          <w:sz w:val="22"/>
        </w:rPr>
        <w:t xml:space="preserve"> </w:t>
      </w:r>
      <w:r>
        <w:rPr>
          <w:sz w:val="22"/>
        </w:rPr>
        <w:t>s</w:t>
      </w:r>
      <w:r>
        <w:rPr>
          <w:spacing w:val="-14"/>
          <w:sz w:val="22"/>
        </w:rPr>
        <w:t xml:space="preserve"> </w:t>
      </w:r>
      <w:r>
        <w:rPr>
          <w:sz w:val="22"/>
        </w:rPr>
        <w:t>obcí</w:t>
      </w:r>
      <w:r>
        <w:rPr>
          <w:spacing w:val="-3"/>
          <w:sz w:val="22"/>
        </w:rPr>
        <w:t xml:space="preserve"> </w:t>
      </w:r>
      <w:r>
        <w:rPr>
          <w:sz w:val="22"/>
        </w:rPr>
        <w:t>komunální</w:t>
      </w:r>
      <w:r>
        <w:rPr>
          <w:spacing w:val="14"/>
          <w:sz w:val="22"/>
        </w:rPr>
        <w:t xml:space="preserve"> </w:t>
      </w:r>
      <w:r>
        <w:rPr>
          <w:sz w:val="22"/>
        </w:rPr>
        <w:t>odpad</w:t>
      </w:r>
      <w:r>
        <w:rPr>
          <w:spacing w:val="-5"/>
          <w:sz w:val="22"/>
        </w:rPr>
        <w:t xml:space="preserve"> </w:t>
      </w:r>
      <w:r>
        <w:rPr>
          <w:sz w:val="22"/>
        </w:rPr>
        <w:t>dle</w:t>
      </w:r>
      <w:r>
        <w:rPr>
          <w:spacing w:val="-7"/>
          <w:sz w:val="22"/>
        </w:rPr>
        <w:t xml:space="preserve"> </w:t>
      </w:r>
      <w:r>
        <w:rPr>
          <w:sz w:val="22"/>
        </w:rPr>
        <w:t>čl.</w:t>
      </w:r>
      <w:r>
        <w:rPr>
          <w:spacing w:val="-8"/>
          <w:sz w:val="22"/>
        </w:rPr>
        <w:t xml:space="preserve"> </w:t>
      </w:r>
      <w:r>
        <w:rPr>
          <w:sz w:val="22"/>
        </w:rPr>
        <w:t>2</w:t>
      </w:r>
      <w:r>
        <w:rPr>
          <w:spacing w:val="-11"/>
          <w:sz w:val="22"/>
        </w:rPr>
        <w:t xml:space="preserve"> </w:t>
      </w:r>
      <w:r>
        <w:rPr>
          <w:sz w:val="22"/>
        </w:rPr>
        <w:t>odst.</w:t>
      </w:r>
      <w:r>
        <w:rPr>
          <w:spacing w:val="-1"/>
          <w:sz w:val="22"/>
        </w:rPr>
        <w:t xml:space="preserve"> </w:t>
      </w:r>
      <w:r>
        <w:rPr>
          <w:sz w:val="22"/>
        </w:rPr>
        <w:t>1</w:t>
      </w:r>
      <w:r>
        <w:rPr>
          <w:spacing w:val="-15"/>
          <w:sz w:val="22"/>
        </w:rPr>
        <w:t xml:space="preserve"> </w:t>
      </w:r>
      <w:r>
        <w:rPr>
          <w:sz w:val="22"/>
        </w:rPr>
        <w:t>písm</w:t>
      </w:r>
      <w:r>
        <w:rPr>
          <w:spacing w:val="-2"/>
          <w:sz w:val="22"/>
        </w:rPr>
        <w:t xml:space="preserve"> </w:t>
      </w:r>
      <w:r>
        <w:rPr>
          <w:sz w:val="22"/>
        </w:rPr>
        <w:t>a)</w:t>
      </w:r>
      <w:r>
        <w:rPr>
          <w:spacing w:val="-7"/>
          <w:sz w:val="22"/>
        </w:rPr>
        <w:t xml:space="preserve"> </w:t>
      </w:r>
      <w:r>
        <w:rPr>
          <w:sz w:val="22"/>
        </w:rPr>
        <w:t>až</w:t>
      </w:r>
      <w:r>
        <w:rPr>
          <w:spacing w:val="-9"/>
          <w:sz w:val="22"/>
        </w:rPr>
        <w:t xml:space="preserve"> </w:t>
      </w:r>
      <w:r>
        <w:rPr>
          <w:sz w:val="22"/>
        </w:rPr>
        <w:t>i)</w:t>
      </w:r>
      <w:r>
        <w:rPr>
          <w:spacing w:val="35"/>
          <w:sz w:val="22"/>
        </w:rPr>
        <w:t xml:space="preserve"> </w:t>
      </w:r>
      <w:r>
        <w:rPr>
          <w:sz w:val="22"/>
        </w:rPr>
        <w:t>p</w:t>
      </w:r>
      <w:r>
        <w:rPr>
          <w:sz w:val="22"/>
        </w:rPr>
        <w:t>ředáv</w:t>
      </w:r>
      <w:r>
        <w:rPr>
          <w:sz w:val="22"/>
        </w:rPr>
        <w:t>ají dle</w:t>
      </w:r>
      <w:r>
        <w:rPr>
          <w:spacing w:val="-7"/>
          <w:sz w:val="22"/>
        </w:rPr>
        <w:t xml:space="preserve"> </w:t>
      </w:r>
      <w:r>
        <w:rPr>
          <w:sz w:val="22"/>
        </w:rPr>
        <w:t>článku</w:t>
      </w:r>
      <w:r>
        <w:rPr>
          <w:spacing w:val="-2"/>
          <w:sz w:val="22"/>
        </w:rPr>
        <w:t xml:space="preserve"> </w:t>
      </w:r>
      <w:r>
        <w:rPr>
          <w:sz w:val="22"/>
        </w:rPr>
        <w:t>3,</w:t>
      </w:r>
      <w:r>
        <w:rPr>
          <w:spacing w:val="-9"/>
          <w:sz w:val="22"/>
        </w:rPr>
        <w:t xml:space="preserve"> </w:t>
      </w:r>
      <w:r>
        <w:rPr>
          <w:sz w:val="22"/>
        </w:rPr>
        <w:t>odst.</w:t>
      </w:r>
      <w:r>
        <w:rPr>
          <w:spacing w:val="-4"/>
          <w:sz w:val="22"/>
        </w:rPr>
        <w:t xml:space="preserve"> </w:t>
      </w:r>
      <w:r>
        <w:rPr>
          <w:sz w:val="22"/>
        </w:rPr>
        <w:t>2 a sm</w:t>
      </w:r>
      <w:r>
        <w:rPr>
          <w:sz w:val="22"/>
        </w:rPr>
        <w:t xml:space="preserve">ěsný </w:t>
      </w:r>
      <w:r>
        <w:rPr>
          <w:sz w:val="22"/>
        </w:rPr>
        <w:t>komunální</w:t>
      </w:r>
      <w:r>
        <w:rPr>
          <w:spacing w:val="29"/>
          <w:sz w:val="22"/>
        </w:rPr>
        <w:t xml:space="preserve"> </w:t>
      </w:r>
      <w:r>
        <w:rPr>
          <w:sz w:val="22"/>
        </w:rPr>
        <w:t>odpad do vlastních popelnic p</w:t>
      </w:r>
      <w:r>
        <w:rPr>
          <w:sz w:val="22"/>
        </w:rPr>
        <w:t>ř</w:t>
      </w:r>
      <w:r>
        <w:rPr>
          <w:sz w:val="22"/>
        </w:rPr>
        <w:t>ed nemovitostmi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4" w:leader="none"/>
        </w:tabs>
        <w:spacing w:lineRule="auto" w:line="240" w:before="233" w:after="0"/>
        <w:ind w:left="170" w:right="128" w:hanging="0"/>
        <w:jc w:val="both"/>
        <w:rPr>
          <w:sz w:val="22"/>
        </w:rPr>
      </w:pPr>
      <w:r>
        <w:rPr>
          <w:sz w:val="22"/>
        </w:rPr>
        <w:t>V</w:t>
      </w:r>
      <w:r>
        <w:rPr>
          <w:sz w:val="22"/>
        </w:rPr>
        <w:t>ý</w:t>
      </w:r>
      <w:r>
        <w:rPr>
          <w:sz w:val="22"/>
        </w:rPr>
        <w:t>še úhrady za zapojení do obecního systému se stanoví na základ</w:t>
      </w:r>
      <w:r>
        <w:rPr>
          <w:sz w:val="22"/>
        </w:rPr>
        <w:t>ě</w:t>
      </w:r>
      <w:r>
        <w:rPr>
          <w:sz w:val="22"/>
        </w:rPr>
        <w:t xml:space="preserve"> ceníku stanoveného zastupitelstvem obce a zve</w:t>
      </w:r>
      <w:r>
        <w:rPr>
          <w:sz w:val="22"/>
        </w:rPr>
        <w:t>ř</w:t>
      </w:r>
      <w:r>
        <w:rPr>
          <w:sz w:val="22"/>
        </w:rPr>
        <w:t>ejn</w:t>
      </w:r>
      <w:r>
        <w:rPr>
          <w:sz w:val="22"/>
        </w:rPr>
        <w:t>ě</w:t>
      </w:r>
      <w:r>
        <w:rPr>
          <w:sz w:val="22"/>
        </w:rPr>
        <w:t>ného na webov</w:t>
      </w:r>
      <w:r>
        <w:rPr>
          <w:sz w:val="22"/>
        </w:rPr>
        <w:t>ýc</w:t>
      </w:r>
      <w:r>
        <w:rPr>
          <w:sz w:val="22"/>
        </w:rPr>
        <w:t xml:space="preserve">h stránkách obce </w:t>
      </w:r>
      <w:r>
        <w:rPr>
          <w:spacing w:val="-2"/>
          <w:sz w:val="22"/>
        </w:rPr>
        <w:t>(</w:t>
      </w:r>
      <w:hyperlink r:id="rId2">
        <w:r>
          <w:rPr>
            <w:spacing w:val="-2"/>
            <w:sz w:val="22"/>
          </w:rPr>
          <w:t>www.obecradesin.cz).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584" w:leader="none"/>
        </w:tabs>
        <w:spacing w:lineRule="auto" w:line="240" w:before="234" w:after="0"/>
        <w:ind w:left="584" w:right="0" w:hanging="416"/>
        <w:jc w:val="left"/>
        <w:rPr>
          <w:sz w:val="22"/>
        </w:rPr>
      </w:pPr>
      <w:r>
        <w:rPr>
          <w:sz w:val="22"/>
        </w:rPr>
        <w:t>Úhrada</w:t>
      </w:r>
      <w:r>
        <w:rPr>
          <w:spacing w:val="4"/>
          <w:sz w:val="22"/>
        </w:rPr>
        <w:t xml:space="preserve"> </w:t>
      </w:r>
      <w:r>
        <w:rPr>
          <w:sz w:val="22"/>
        </w:rPr>
        <w:t>se</w:t>
      </w:r>
      <w:r>
        <w:rPr>
          <w:spacing w:val="-6"/>
          <w:sz w:val="22"/>
        </w:rPr>
        <w:t xml:space="preserve"> </w:t>
      </w:r>
      <w:r>
        <w:rPr>
          <w:sz w:val="22"/>
        </w:rPr>
        <w:t>vybírá</w:t>
      </w:r>
      <w:r>
        <w:rPr>
          <w:spacing w:val="-2"/>
          <w:sz w:val="22"/>
        </w:rPr>
        <w:t xml:space="preserve"> </w:t>
      </w:r>
      <w:r>
        <w:rPr>
          <w:sz w:val="22"/>
        </w:rPr>
        <w:t>jednorázov</w:t>
      </w:r>
      <w:r>
        <w:rPr>
          <w:sz w:val="22"/>
        </w:rPr>
        <w:t>ě</w:t>
      </w:r>
      <w:r>
        <w:rPr>
          <w:spacing w:val="2"/>
          <w:sz w:val="22"/>
        </w:rPr>
        <w:t xml:space="preserve"> </w:t>
      </w:r>
      <w:r>
        <w:rPr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z w:val="22"/>
        </w:rPr>
        <w:t>to</w:t>
      </w:r>
      <w:r>
        <w:rPr>
          <w:spacing w:val="-16"/>
          <w:sz w:val="22"/>
        </w:rPr>
        <w:t xml:space="preserve"> </w:t>
      </w:r>
      <w:r>
        <w:rPr>
          <w:sz w:val="22"/>
        </w:rPr>
        <w:t>p</w:t>
      </w:r>
      <w:r>
        <w:rPr>
          <w:sz w:val="22"/>
        </w:rPr>
        <w:t>ř</w:t>
      </w:r>
      <w:r>
        <w:rPr>
          <w:sz w:val="22"/>
        </w:rPr>
        <w:t>evodem na</w:t>
      </w:r>
      <w:r>
        <w:rPr>
          <w:spacing w:val="-11"/>
          <w:sz w:val="22"/>
        </w:rPr>
        <w:t xml:space="preserve"> </w:t>
      </w:r>
      <w:r>
        <w:rPr>
          <w:sz w:val="22"/>
        </w:rPr>
        <w:t>účet</w:t>
      </w:r>
      <w:r>
        <w:rPr>
          <w:spacing w:val="3"/>
          <w:sz w:val="22"/>
        </w:rPr>
        <w:t xml:space="preserve"> </w:t>
      </w:r>
      <w:r>
        <w:rPr>
          <w:sz w:val="22"/>
        </w:rPr>
        <w:t xml:space="preserve">obce </w:t>
      </w:r>
      <w:r>
        <w:rPr>
          <w:spacing w:val="-2"/>
          <w:sz w:val="22"/>
        </w:rPr>
        <w:t>31925751/0100.</w:t>
      </w:r>
    </w:p>
    <w:p>
      <w:pPr>
        <w:pStyle w:val="Tlotextu"/>
        <w:spacing w:before="235" w:after="0"/>
        <w:rPr>
          <w:rFonts w:ascii="Times New Roman" w:hAnsi="Times New Roman"/>
        </w:rPr>
      </w:pPr>
      <w:r>
        <w:rPr/>
      </w:r>
    </w:p>
    <w:p>
      <w:pPr>
        <w:pStyle w:val="Nadpis3"/>
        <w:ind w:left="203" w:right="180" w:hanging="0"/>
        <w:rPr>
          <w:rFonts w:ascii="Times New Roman" w:hAnsi="Times New Roman"/>
        </w:rPr>
      </w:pPr>
      <w:r>
        <w:rPr/>
        <w:t>ČI.</w:t>
      </w:r>
      <w:r>
        <w:rPr>
          <w:spacing w:val="3"/>
        </w:rPr>
        <w:t xml:space="preserve"> </w:t>
      </w:r>
      <w:r>
        <w:rPr>
          <w:spacing w:val="-10"/>
        </w:rPr>
        <w:t>8</w:t>
      </w:r>
    </w:p>
    <w:p>
      <w:pPr>
        <w:pStyle w:val="Tlotextu"/>
        <w:spacing w:lineRule="exact" w:line="252"/>
        <w:jc w:val="center"/>
        <w:rPr>
          <w:rFonts w:ascii="Times New Roman" w:hAnsi="Times New Roman"/>
        </w:rPr>
      </w:pPr>
      <w:r>
        <w:rPr/>
        <w:t>Záv</w:t>
      </w:r>
      <w:r>
        <w:rPr/>
        <w:t>ě</w:t>
      </w:r>
      <w:r>
        <w:rPr/>
        <w:t>rečná</w:t>
      </w:r>
      <w:r>
        <w:rPr>
          <w:spacing w:val="34"/>
        </w:rPr>
        <w:t xml:space="preserve"> </w:t>
      </w:r>
      <w:r>
        <w:rPr>
          <w:spacing w:val="-2"/>
        </w:rPr>
        <w:t>ustanovení</w:t>
      </w:r>
    </w:p>
    <w:p>
      <w:pPr>
        <w:pStyle w:val="Tlotextu"/>
        <w:spacing w:before="5" w:after="0"/>
        <w:rPr>
          <w:rFonts w:ascii="Times New Roman" w:hAnsi="Times New Roman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1" w:leader="none"/>
        </w:tabs>
        <w:spacing w:lineRule="auto" w:line="240" w:before="0" w:after="0"/>
        <w:ind w:left="153" w:right="495" w:hanging="0"/>
        <w:jc w:val="left"/>
        <w:rPr>
          <w:sz w:val="22"/>
        </w:rPr>
      </w:pPr>
      <w:r>
        <w:rPr>
          <w:sz w:val="22"/>
        </w:rPr>
        <w:t>Nabytím</w:t>
      </w:r>
      <w:r>
        <w:rPr>
          <w:spacing w:val="-5"/>
          <w:sz w:val="22"/>
        </w:rPr>
        <w:t xml:space="preserve"> </w:t>
      </w:r>
      <w:r>
        <w:rPr>
          <w:sz w:val="22"/>
        </w:rPr>
        <w:t>účinnosti</w:t>
      </w:r>
      <w:r>
        <w:rPr>
          <w:spacing w:val="-3"/>
          <w:sz w:val="22"/>
        </w:rPr>
        <w:t xml:space="preserve"> </w:t>
      </w:r>
      <w:r>
        <w:rPr>
          <w:sz w:val="22"/>
        </w:rPr>
        <w:t>této</w:t>
      </w:r>
      <w:r>
        <w:rPr>
          <w:spacing w:val="-9"/>
          <w:sz w:val="22"/>
        </w:rPr>
        <w:t xml:space="preserve"> </w:t>
      </w:r>
      <w:r>
        <w:rPr>
          <w:sz w:val="22"/>
        </w:rPr>
        <w:t>vyhlá</w:t>
      </w:r>
      <w:r>
        <w:rPr>
          <w:sz w:val="22"/>
        </w:rPr>
        <w:t>š</w:t>
      </w:r>
      <w:r>
        <w:rPr>
          <w:sz w:val="22"/>
        </w:rPr>
        <w:t>ky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-16"/>
          <w:sz w:val="22"/>
        </w:rPr>
        <w:t xml:space="preserve"> </w:t>
      </w:r>
      <w:r>
        <w:rPr>
          <w:sz w:val="22"/>
        </w:rPr>
        <w:t>zrušuje</w:t>
      </w:r>
      <w:r>
        <w:rPr>
          <w:spacing w:val="-4"/>
          <w:sz w:val="22"/>
        </w:rPr>
        <w:t xml:space="preserve"> </w:t>
      </w:r>
      <w:r>
        <w:rPr>
          <w:sz w:val="22"/>
        </w:rPr>
        <w:t>obecn</w:t>
      </w:r>
      <w:r>
        <w:rPr>
          <w:sz w:val="22"/>
        </w:rPr>
        <w:t>ě</w:t>
      </w:r>
      <w:r>
        <w:rPr>
          <w:spacing w:val="-9"/>
          <w:sz w:val="22"/>
        </w:rPr>
        <w:t xml:space="preserve"> </w:t>
      </w:r>
      <w:r>
        <w:rPr>
          <w:sz w:val="22"/>
        </w:rPr>
        <w:t>závazná</w:t>
      </w:r>
      <w:r>
        <w:rPr>
          <w:spacing w:val="-1"/>
          <w:sz w:val="22"/>
        </w:rPr>
        <w:t xml:space="preserve"> </w:t>
      </w:r>
      <w:r>
        <w:rPr>
          <w:sz w:val="22"/>
        </w:rPr>
        <w:t>vyhláška</w:t>
      </w:r>
      <w:r>
        <w:rPr>
          <w:spacing w:val="-1"/>
          <w:sz w:val="22"/>
        </w:rPr>
        <w:t xml:space="preserve"> </w:t>
      </w:r>
      <w:r>
        <w:rPr>
          <w:sz w:val="22"/>
        </w:rPr>
        <w:t>obce</w:t>
      </w:r>
      <w:r>
        <w:rPr>
          <w:spacing w:val="-11"/>
          <w:sz w:val="22"/>
        </w:rPr>
        <w:t xml:space="preserve"> </w:t>
      </w:r>
      <w:r>
        <w:rPr>
          <w:sz w:val="22"/>
        </w:rPr>
        <w:t>č.1/2015</w:t>
      </w:r>
      <w:r>
        <w:rPr>
          <w:spacing w:val="-3"/>
          <w:sz w:val="22"/>
        </w:rPr>
        <w:t xml:space="preserve"> </w:t>
      </w:r>
      <w:r>
        <w:rPr>
          <w:sz w:val="22"/>
        </w:rPr>
        <w:t>o stanovení systému shromaž</w:t>
      </w:r>
      <w:r>
        <w:rPr>
          <w:sz w:val="22"/>
        </w:rPr>
        <w:t>ď</w:t>
      </w:r>
      <w:r>
        <w:rPr>
          <w:sz w:val="22"/>
        </w:rPr>
        <w:t>o</w:t>
      </w:r>
      <w:r>
        <w:rPr>
          <w:sz w:val="22"/>
        </w:rPr>
        <w:t>v</w:t>
      </w:r>
      <w:r>
        <w:rPr>
          <w:sz w:val="22"/>
        </w:rPr>
        <w:t>ání,</w:t>
      </w:r>
      <w:r>
        <w:rPr>
          <w:spacing w:val="-5"/>
          <w:sz w:val="22"/>
        </w:rPr>
        <w:t xml:space="preserve"> </w:t>
      </w:r>
      <w:r>
        <w:rPr>
          <w:sz w:val="22"/>
        </w:rPr>
        <w:t>sb</w:t>
      </w:r>
      <w:r>
        <w:rPr>
          <w:sz w:val="22"/>
        </w:rPr>
        <w:t>ě</w:t>
      </w:r>
      <w:r>
        <w:rPr>
          <w:sz w:val="22"/>
        </w:rPr>
        <w:t>ru, p</w:t>
      </w:r>
      <w:r>
        <w:rPr>
          <w:sz w:val="22"/>
        </w:rPr>
        <w:t>ř</w:t>
      </w:r>
      <w:r>
        <w:rPr>
          <w:sz w:val="22"/>
        </w:rPr>
        <w:t>epravy, t</w:t>
      </w:r>
      <w:r>
        <w:rPr>
          <w:sz w:val="22"/>
        </w:rPr>
        <w:t>ř</w:t>
      </w:r>
      <w:r>
        <w:rPr>
          <w:sz w:val="22"/>
        </w:rPr>
        <w:t>íd</w:t>
      </w:r>
      <w:r>
        <w:rPr>
          <w:sz w:val="22"/>
        </w:rPr>
        <w:t>ě</w:t>
      </w:r>
      <w:r>
        <w:rPr>
          <w:sz w:val="22"/>
        </w:rPr>
        <w:t>ní, využívání a</w:t>
      </w:r>
      <w:r>
        <w:rPr>
          <w:spacing w:val="-5"/>
          <w:sz w:val="22"/>
        </w:rPr>
        <w:t xml:space="preserve"> </w:t>
      </w:r>
      <w:r>
        <w:rPr>
          <w:sz w:val="22"/>
        </w:rPr>
        <w:t>odstra</w:t>
      </w:r>
      <w:r>
        <w:rPr>
          <w:sz w:val="22"/>
        </w:rPr>
        <w:t>ň</w:t>
      </w:r>
      <w:r>
        <w:rPr>
          <w:sz w:val="22"/>
        </w:rPr>
        <w:t>ování komunálních</w:t>
      </w:r>
      <w:r>
        <w:rPr>
          <w:spacing w:val="-3"/>
          <w:sz w:val="22"/>
        </w:rPr>
        <w:t xml:space="preserve"> </w:t>
      </w:r>
      <w:r>
        <w:rPr>
          <w:sz w:val="22"/>
        </w:rPr>
        <w:t>odpad</w:t>
      </w:r>
      <w:r>
        <w:rPr>
          <w:sz w:val="22"/>
        </w:rPr>
        <w:t>ů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14"/>
          <w:sz w:val="22"/>
        </w:rPr>
        <w:t xml:space="preserve"> </w:t>
      </w:r>
      <w:r>
        <w:rPr>
          <w:sz w:val="22"/>
        </w:rPr>
        <w:t>nakládání se</w:t>
      </w:r>
      <w:r>
        <w:rPr>
          <w:spacing w:val="-7"/>
          <w:sz w:val="22"/>
        </w:rPr>
        <w:t xml:space="preserve"> </w:t>
      </w:r>
      <w:r>
        <w:rPr>
          <w:sz w:val="22"/>
        </w:rPr>
        <w:t>stavebním odpadem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z w:val="22"/>
        </w:rPr>
        <w:t>území</w:t>
      </w:r>
      <w:r>
        <w:rPr>
          <w:spacing w:val="11"/>
          <w:sz w:val="22"/>
        </w:rPr>
        <w:t xml:space="preserve"> </w:t>
      </w:r>
      <w:r>
        <w:rPr>
          <w:sz w:val="22"/>
        </w:rPr>
        <w:t>obce</w:t>
      </w:r>
      <w:r>
        <w:rPr>
          <w:spacing w:val="-8"/>
          <w:sz w:val="22"/>
        </w:rPr>
        <w:t xml:space="preserve"> </w:t>
      </w:r>
      <w:r>
        <w:rPr>
          <w:sz w:val="22"/>
        </w:rPr>
        <w:t>Radešín</w:t>
      </w:r>
      <w:r>
        <w:rPr>
          <w:spacing w:val="-8"/>
          <w:sz w:val="22"/>
        </w:rPr>
        <w:t xml:space="preserve"> </w:t>
      </w:r>
      <w:r>
        <w:rPr>
          <w:sz w:val="22"/>
        </w:rPr>
        <w:t>ze</w:t>
      </w:r>
      <w:r>
        <w:rPr>
          <w:spacing w:val="-13"/>
          <w:sz w:val="22"/>
        </w:rPr>
        <w:t xml:space="preserve"> </w:t>
      </w:r>
      <w:r>
        <w:rPr>
          <w:sz w:val="22"/>
        </w:rPr>
        <w:t xml:space="preserve">dne </w:t>
      </w:r>
      <w:r>
        <w:rPr>
          <w:spacing w:val="-2"/>
          <w:sz w:val="22"/>
        </w:rPr>
        <w:t>13.4.2015.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1" w:after="0"/>
        <w:ind w:left="501" w:right="0" w:hanging="352"/>
        <w:jc w:val="left"/>
        <w:rPr>
          <w:sz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4955540</wp:posOffset>
            </wp:positionH>
            <wp:positionV relativeFrom="paragraph">
              <wp:posOffset>262890</wp:posOffset>
            </wp:positionV>
            <wp:extent cx="141605" cy="9144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Tato</w:t>
      </w:r>
      <w:r>
        <w:rPr>
          <w:spacing w:val="-8"/>
          <w:sz w:val="22"/>
        </w:rPr>
        <w:t xml:space="preserve"> </w:t>
      </w:r>
      <w:r>
        <w:rPr>
          <w:sz w:val="22"/>
        </w:rPr>
        <w:t>vyhláška</w:t>
      </w:r>
      <w:r>
        <w:rPr>
          <w:spacing w:val="-5"/>
          <w:sz w:val="22"/>
        </w:rPr>
        <w:t xml:space="preserve"> </w:t>
      </w:r>
      <w:r>
        <w:rPr>
          <w:sz w:val="22"/>
        </w:rPr>
        <w:t>na</w:t>
      </w:r>
      <w:r>
        <w:rPr>
          <w:sz w:val="22"/>
        </w:rPr>
        <w:t>ývá</w:t>
      </w:r>
      <w:r>
        <w:rPr>
          <w:spacing w:val="-3"/>
          <w:sz w:val="22"/>
        </w:rPr>
        <w:t xml:space="preserve"> </w:t>
      </w:r>
      <w:r>
        <w:rPr>
          <w:sz w:val="22"/>
        </w:rPr>
        <w:t>účinnosti</w:t>
      </w:r>
      <w:r>
        <w:rPr>
          <w:spacing w:val="-2"/>
          <w:sz w:val="22"/>
        </w:rPr>
        <w:t xml:space="preserve"> </w:t>
      </w:r>
      <w:r>
        <w:rPr>
          <w:sz w:val="22"/>
        </w:rPr>
        <w:t>dnem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1.1.2022.</w:t>
      </w:r>
    </w:p>
    <w:p>
      <w:pPr>
        <w:pStyle w:val="Tlotextu"/>
        <w:spacing w:before="249" w:after="0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20"/>
          <w:tab w:val="left" w:pos="4274" w:leader="none"/>
          <w:tab w:val="left" w:pos="5202" w:leader="none"/>
        </w:tabs>
        <w:spacing w:lineRule="exact" w:line="252" w:before="1" w:after="0"/>
        <w:ind w:left="3848" w:right="0" w:hanging="0"/>
        <w:jc w:val="center"/>
        <w:rPr>
          <w:sz w:val="2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827405</wp:posOffset>
            </wp:positionH>
            <wp:positionV relativeFrom="paragraph">
              <wp:posOffset>-87630</wp:posOffset>
            </wp:positionV>
            <wp:extent cx="1471930" cy="566420"/>
            <wp:effectExtent l="0" t="0" r="0" b="0"/>
            <wp:wrapNone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590C3"/>
          <w:spacing w:val="-2"/>
          <w:w w:val="95"/>
          <w:sz w:val="22"/>
        </w:rPr>
        <w:t>’‘</w:t>
      </w:r>
      <w:r>
        <w:rPr>
          <w:color w:val="9590C3"/>
          <w:spacing w:val="-25"/>
          <w:w w:val="95"/>
          <w:sz w:val="22"/>
        </w:rPr>
        <w:t xml:space="preserve"> </w:t>
      </w:r>
      <w:r>
        <w:rPr>
          <w:color w:val="8C80E9"/>
          <w:spacing w:val="-10"/>
          <w:sz w:val="22"/>
        </w:rPr>
        <w:t>*</w:t>
      </w:r>
      <w:r>
        <w:rPr>
          <w:color w:val="8C80E9"/>
          <w:sz w:val="22"/>
        </w:rPr>
        <w:tab/>
      </w:r>
      <w:r>
        <w:rPr>
          <w:color w:val="C6C6C6"/>
          <w:spacing w:val="-2"/>
          <w:w w:val="95"/>
          <w:sz w:val="22"/>
        </w:rPr>
        <w:t>'”</w:t>
      </w:r>
      <w:r>
        <w:rPr>
          <w:color w:val="C6C6C6"/>
          <w:spacing w:val="-5"/>
          <w:w w:val="95"/>
          <w:sz w:val="22"/>
        </w:rPr>
        <w:t xml:space="preserve"> </w:t>
      </w:r>
      <w:r>
        <w:rPr>
          <w:color w:val="595680"/>
          <w:spacing w:val="-2"/>
          <w:w w:val="95"/>
          <w:sz w:val="22"/>
        </w:rPr>
        <w:t>“*</w:t>
      </w:r>
      <w:r>
        <w:rPr>
          <w:color w:val="A3A3A3"/>
          <w:spacing w:val="-2"/>
          <w:w w:val="95"/>
          <w:sz w:val="22"/>
        </w:rPr>
        <w:t>”</w:t>
      </w:r>
      <w:r>
        <w:rPr>
          <w:color w:val="A3A3A3"/>
          <w:spacing w:val="-11"/>
          <w:w w:val="95"/>
          <w:sz w:val="22"/>
        </w:rPr>
        <w:t xml:space="preserve"> </w:t>
      </w:r>
      <w:r>
        <w:rPr>
          <w:color w:val="7E80AC"/>
          <w:spacing w:val="-10"/>
          <w:w w:val="90"/>
          <w:sz w:val="22"/>
        </w:rPr>
        <w:t>“</w:t>
      </w:r>
      <w:r>
        <w:rPr>
          <w:color w:val="7E80AC"/>
          <w:sz w:val="22"/>
        </w:rPr>
        <w:tab/>
      </w:r>
      <w:r>
        <w:rPr>
          <w:color w:val="AFAFAF"/>
          <w:spacing w:val="-10"/>
          <w:sz w:val="22"/>
        </w:rPr>
        <w:t>“</w:t>
      </w:r>
    </w:p>
    <w:p>
      <w:pPr>
        <w:pStyle w:val="Tlotextu"/>
        <w:spacing w:lineRule="exact" w:line="252"/>
        <w:ind w:left="3944" w:right="0" w:hanging="0"/>
        <w:jc w:val="center"/>
        <w:rPr>
          <w:rFonts w:ascii="Times New Roman" w:hAnsi="Times New Roman"/>
        </w:rPr>
      </w:pPr>
      <w:r>
        <w:rPr>
          <w:w w:val="85"/>
        </w:rPr>
        <w:t>Ing.</w:t>
      </w:r>
      <w:r>
        <w:rPr>
          <w:spacing w:val="26"/>
        </w:rPr>
        <w:t xml:space="preserve"> </w:t>
      </w:r>
      <w:r>
        <w:rPr>
          <w:w w:val="85"/>
        </w:rPr>
        <w:t>Ra”dek”</w:t>
      </w:r>
      <w:r>
        <w:rPr>
          <w:spacing w:val="-4"/>
        </w:rPr>
        <w:t xml:space="preserve"> </w:t>
      </w:r>
      <w:r>
        <w:rPr>
          <w:spacing w:val="-2"/>
          <w:w w:val="85"/>
        </w:rPr>
        <w:t>Chocholáč</w:t>
      </w:r>
    </w:p>
    <w:p>
      <w:pPr>
        <w:pStyle w:val="Tlotextu"/>
        <w:spacing w:lineRule="exact" w:line="252"/>
        <w:ind w:left="4576" w:right="153" w:hanging="0"/>
        <w:jc w:val="center"/>
        <w:rPr>
          <w:rFonts w:ascii="Times New Roman" w:hAnsi="Times New Roman"/>
        </w:rPr>
      </w:pPr>
      <w:r>
        <w:rPr>
          <w:spacing w:val="-2"/>
        </w:rPr>
        <w:t>starosta</w:t>
      </w:r>
    </w:p>
    <w:p>
      <w:pPr>
        <w:pStyle w:val="Tlotextu"/>
        <w:rPr>
          <w:rFonts w:ascii="Times New Roman" w:hAnsi="Times New Roman"/>
        </w:rPr>
      </w:pPr>
      <w:r>
        <w:rPr/>
      </w:r>
    </w:p>
    <w:p>
      <w:pPr>
        <w:pStyle w:val="Tlotextu"/>
        <w:rPr>
          <w:rFonts w:ascii="Times New Roman" w:hAnsi="Times New Roman"/>
        </w:rPr>
      </w:pPr>
      <w:r>
        <w:rPr/>
      </w:r>
    </w:p>
    <w:p>
      <w:pPr>
        <w:pStyle w:val="Tlotextu"/>
        <w:spacing w:before="9" w:after="0"/>
        <w:rPr>
          <w:rFonts w:ascii="Times New Roman" w:hAnsi="Times New Roman"/>
        </w:rPr>
      </w:pPr>
      <w:r>
        <w:rPr/>
      </w:r>
    </w:p>
    <w:p>
      <w:pPr>
        <w:pStyle w:val="Tlotextu"/>
        <w:ind w:left="145" w:right="2634" w:firstLine="1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5339715</wp:posOffset>
            </wp:positionH>
            <wp:positionV relativeFrom="paragraph">
              <wp:posOffset>3810</wp:posOffset>
            </wp:positionV>
            <wp:extent cx="1023620" cy="1128395"/>
            <wp:effectExtent l="0" t="0" r="0" b="0"/>
            <wp:wrapNone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Vyv</w:t>
      </w:r>
      <w:r>
        <w:rPr/>
        <w:t>ěš</w:t>
      </w:r>
      <w:r>
        <w:rPr/>
        <w:t>eno</w:t>
      </w:r>
      <w:r>
        <w:rPr>
          <w:spacing w:val="-13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ú</w:t>
      </w:r>
      <w:r>
        <w:rPr/>
        <w:t>ř</w:t>
      </w:r>
      <w:r>
        <w:rPr/>
        <w:t>ední</w:t>
      </w:r>
      <w:r>
        <w:rPr>
          <w:spacing w:val="-3"/>
        </w:rPr>
        <w:t xml:space="preserve"> </w:t>
      </w:r>
      <w:r>
        <w:rPr/>
        <w:t>desce</w:t>
      </w:r>
      <w:r>
        <w:rPr>
          <w:spacing w:val="-12"/>
        </w:rPr>
        <w:t xml:space="preserve"> </w:t>
      </w:r>
      <w:r>
        <w:rPr/>
        <w:t>obecního</w:t>
      </w:r>
      <w:r>
        <w:rPr>
          <w:spacing w:val="-4"/>
        </w:rPr>
        <w:t xml:space="preserve"> </w:t>
      </w:r>
      <w:r>
        <w:rPr/>
        <w:t>ú</w:t>
      </w:r>
      <w:r>
        <w:rPr/>
        <w:t>ř</w:t>
      </w:r>
      <w:r>
        <w:rPr/>
        <w:t>adu</w:t>
      </w:r>
      <w:r>
        <w:rPr>
          <w:spacing w:val="-16"/>
        </w:rPr>
        <w:t xml:space="preserve"> </w:t>
      </w:r>
      <w:r>
        <w:rPr/>
        <w:t>dne:</w:t>
      </w:r>
      <w:r>
        <w:rPr>
          <w:spacing w:val="-11"/>
        </w:rPr>
        <w:t xml:space="preserve"> </w:t>
      </w:r>
      <w:r>
        <w:rPr/>
        <w:t>16.12.2021 Sejmuto z</w:t>
      </w:r>
      <w:r>
        <w:rPr>
          <w:spacing w:val="-6"/>
        </w:rPr>
        <w:t xml:space="preserve"> </w:t>
      </w:r>
      <w:r>
        <w:rPr/>
        <w:t>ú</w:t>
      </w:r>
      <w:r>
        <w:rPr/>
        <w:t>ř</w:t>
      </w:r>
      <w:r>
        <w:rPr/>
        <w:t>ední desky obecního ú</w:t>
      </w:r>
      <w:r>
        <w:rPr/>
        <w:t>ř</w:t>
      </w:r>
      <w:r>
        <w:rPr/>
        <w:t>adu dne: 31.12.2021</w:t>
      </w:r>
    </w:p>
    <w:sectPr>
      <w:type w:val="nextPage"/>
      <w:pgSz w:w="11906" w:h="16820"/>
      <w:pgMar w:left="1140" w:right="1420" w:header="0" w:top="13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53" w:hanging="360"/>
      </w:pPr>
      <w:rPr>
        <w:sz w:val="22"/>
        <w:spacing w:val="-1"/>
        <w:i w:val="false"/>
        <w:b w:val="false"/>
        <w:szCs w:val="22"/>
        <w:iCs w:val="false"/>
        <w:bCs w:val="false"/>
        <w:w w:val="95"/>
        <w:rFonts w:ascii="Arial" w:hAnsi="Arial" w:eastAsia="Arial" w:cs="Arial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8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8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6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4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76" w:hanging="418"/>
      </w:pPr>
      <w:rPr>
        <w:sz w:val="22"/>
        <w:spacing w:val="-1"/>
        <w:i w:val="false"/>
        <w:b w:val="false"/>
        <w:szCs w:val="22"/>
        <w:iCs w:val="false"/>
        <w:bCs w:val="false"/>
        <w:w w:val="90"/>
        <w:rFonts w:ascii="Arial" w:hAnsi="Arial" w:eastAsia="Arial" w:cs="Arial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6" w:hanging="418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418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8" w:hanging="418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4" w:hanging="418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0" w:hanging="418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6" w:hanging="418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2" w:hanging="418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8" w:hanging="418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206" w:hanging="418"/>
      </w:pPr>
      <w:rPr>
        <w:sz w:val="22"/>
        <w:spacing w:val="-1"/>
        <w:i w:val="false"/>
        <w:b w:val="false"/>
        <w:szCs w:val="22"/>
        <w:iCs w:val="false"/>
        <w:bCs w:val="false"/>
        <w:w w:val="95"/>
        <w:rFonts w:ascii="Arial" w:hAnsi="Arial" w:eastAsia="Arial" w:cs="Arial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54" w:hanging="351"/>
      </w:pPr>
      <w:rPr>
        <w:sz w:val="22"/>
        <w:spacing w:val="-1"/>
        <w:i/>
        <w:b w:val="false"/>
        <w:szCs w:val="22"/>
        <w:iCs/>
        <w:bCs w:val="false"/>
        <w:w w:val="94"/>
        <w:rFonts w:ascii="Arial" w:hAnsi="Arial" w:eastAsia="Arial" w:cs="Arial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35" w:hanging="351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11" w:hanging="351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86" w:hanging="351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62" w:hanging="351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7" w:hanging="351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13" w:hanging="351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88" w:hanging="351"/>
      </w:pPr>
      <w:rPr>
        <w:rFonts w:ascii="Symbol" w:hAnsi="Symbol" w:cs="Symbol" w:hint="default"/>
        <w:lang w:val="cs-CZ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24" w:hanging="360"/>
      </w:pPr>
      <w:rPr>
        <w:spacing w:val="-1"/>
        <w:w w:val="91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2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4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6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3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52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74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96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31" w:hanging="418"/>
      </w:pPr>
      <w:rPr>
        <w:sz w:val="22"/>
        <w:spacing w:val="-1"/>
        <w:i w:val="false"/>
        <w:b w:val="false"/>
        <w:szCs w:val="22"/>
        <w:iCs w:val="false"/>
        <w:bCs w:val="false"/>
        <w:w w:val="90"/>
        <w:rFonts w:ascii="Arial" w:hAnsi="Arial" w:eastAsia="Arial" w:cs="Arial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0" w:hanging="418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0" w:hanging="418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0" w:hanging="418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0" w:hanging="418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0" w:hanging="418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0" w:hanging="418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0" w:hanging="418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0" w:hanging="418"/>
      </w:pPr>
      <w:rPr>
        <w:rFonts w:ascii="Symbol" w:hAnsi="Symbol" w:cs="Symbol" w:hint="default"/>
        <w:lang w:val="cs-CZ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76" w:hanging="418"/>
      </w:pPr>
      <w:rPr>
        <w:sz w:val="22"/>
        <w:spacing w:val="-1"/>
        <w:i w:val="false"/>
        <w:b w:val="false"/>
        <w:szCs w:val="22"/>
        <w:iCs w:val="false"/>
        <w:bCs w:val="false"/>
        <w:w w:val="90"/>
        <w:rFonts w:ascii="Arial" w:hAnsi="Arial" w:eastAsia="Arial" w:cs="Arial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87" w:hanging="420"/>
      </w:pPr>
      <w:rPr>
        <w:spacing w:val="-1"/>
        <w:w w:val="94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3" w:hanging="42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6" w:hanging="42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00" w:hanging="42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73" w:hanging="42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46" w:hanging="42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0" w:hanging="42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93" w:hanging="420"/>
      </w:pPr>
      <w:rPr>
        <w:rFonts w:ascii="Symbol" w:hAnsi="Symbol" w:cs="Symbol" w:hint="default"/>
        <w:lang w:val="cs-CZ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41" w:hanging="424"/>
      </w:pPr>
      <w:rPr>
        <w:spacing w:val="-1"/>
        <w:w w:val="95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59" w:hanging="420"/>
      </w:pPr>
      <w:rPr>
        <w:spacing w:val="-1"/>
        <w:w w:val="102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35" w:hanging="42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11" w:hanging="42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86" w:hanging="42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62" w:hanging="42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7" w:hanging="42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13" w:hanging="42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88" w:hanging="420"/>
      </w:pPr>
      <w:rPr>
        <w:rFonts w:ascii="Symbol" w:hAnsi="Symbol" w:cs="Symbol" w:hint="default"/>
        <w:lang w:val="cs-CZ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66" w:hanging="423"/>
      </w:pPr>
      <w:rPr>
        <w:spacing w:val="-1"/>
        <w:w w:val="91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8" w:hanging="423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6" w:hanging="423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14" w:hanging="423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32" w:hanging="423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0" w:hanging="423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8" w:hanging="423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6" w:hanging="423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4" w:hanging="423"/>
      </w:pPr>
      <w:rPr>
        <w:rFonts w:ascii="Symbol" w:hAnsi="Symbol" w:cs="Symbol" w:hint="default"/>
        <w:lang w:val="cs-CZ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spacing w:before="1" w:after="0"/>
      <w:ind w:left="158" w:right="107" w:hanging="3"/>
      <w:jc w:val="both"/>
      <w:outlineLvl w:val="1"/>
    </w:pPr>
    <w:rPr>
      <w:rFonts w:ascii="Calibri" w:hAnsi="Calibri" w:eastAsia="Calibri" w:cs="Calibri"/>
      <w:sz w:val="25"/>
      <w:szCs w:val="25"/>
      <w:lang w:val="cs-CZ" w:eastAsia="en-US" w:bidi="ar-SA"/>
    </w:rPr>
  </w:style>
  <w:style w:type="paragraph" w:styleId="Nadpis2">
    <w:name w:val="Heading 2"/>
    <w:basedOn w:val="Normal"/>
    <w:uiPriority w:val="1"/>
    <w:qFormat/>
    <w:pPr>
      <w:ind w:left="124" w:right="142" w:hanging="0"/>
      <w:jc w:val="both"/>
      <w:outlineLvl w:val="2"/>
    </w:pPr>
    <w:rPr>
      <w:rFonts w:ascii="Arial" w:hAnsi="Arial" w:eastAsia="Arial" w:cs="Arial"/>
      <w:sz w:val="23"/>
      <w:szCs w:val="23"/>
      <w:lang w:val="cs-CZ" w:eastAsia="en-US" w:bidi="ar-SA"/>
    </w:rPr>
  </w:style>
  <w:style w:type="paragraph" w:styleId="Nadpis3">
    <w:name w:val="Heading 3"/>
    <w:basedOn w:val="Normal"/>
    <w:uiPriority w:val="1"/>
    <w:qFormat/>
    <w:pPr>
      <w:spacing w:lineRule="exact" w:line="252"/>
      <w:jc w:val="center"/>
      <w:outlineLvl w:val="3"/>
    </w:pPr>
    <w:rPr>
      <w:rFonts w:ascii="Arial" w:hAnsi="Arial" w:eastAsia="Arial" w:cs="Arial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8" w:right="0" w:hanging="420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becradesin.cz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LibreOffice/7.1.6.2$Windows_X86_64 LibreOffice_project/0e133318fcee89abacd6a7d077e292f1145735c3</Application>
  <AppVersion>15.0000</AppVersion>
  <Pages>3</Pages>
  <Words>793</Words>
  <Characters>4372</Characters>
  <CharactersWithSpaces>5050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2024-10-30T08:44:51Z</dcterms:created>
  <dc:creator/>
  <dc:description/>
  <dc:language>cs-CZ</dc:language>
  <cp:lastModifiedBy/>
  <dcterms:modified xsi:type="dcterms:W3CDTF">2024-10-30T10:12:37Z</dcterms:modified>
  <cp:revision>1</cp:revision>
  <dc:subject/>
  <dc:title>KMBT_C224-20211217103650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KMBT_C224</vt:lpwstr>
  </property>
  <property fmtid="{D5CDD505-2E9C-101B-9397-08002B2CF9AE}" pid="4" name="LastSaved">
    <vt:filetime>2024-10-30T00:00:00Z</vt:filetime>
  </property>
  <property fmtid="{D5CDD505-2E9C-101B-9397-08002B2CF9AE}" pid="5" name="Producer">
    <vt:lpwstr>KONICA MINOLTA bizhub C224</vt:lpwstr>
  </property>
</Properties>
</file>