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2B" w:rsidRPr="00033BEF" w:rsidRDefault="0002372B" w:rsidP="0002372B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-228600</wp:posOffset>
            </wp:positionV>
            <wp:extent cx="723900" cy="733425"/>
            <wp:effectExtent l="0" t="0" r="0" b="9525"/>
            <wp:wrapNone/>
            <wp:docPr id="1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BEF">
        <w:rPr>
          <w:rFonts w:ascii="Arial" w:hAnsi="Arial" w:cs="Arial"/>
          <w:b/>
          <w:sz w:val="44"/>
          <w:szCs w:val="44"/>
        </w:rPr>
        <w:t xml:space="preserve">OBEC KOCHÁNKY </w:t>
      </w:r>
    </w:p>
    <w:p w:rsidR="0002372B" w:rsidRPr="00033BEF" w:rsidRDefault="0002372B" w:rsidP="0002372B">
      <w:pPr>
        <w:jc w:val="center"/>
        <w:rPr>
          <w:rFonts w:ascii="Arial" w:hAnsi="Arial" w:cs="Arial"/>
          <w:b/>
          <w:sz w:val="32"/>
          <w:szCs w:val="32"/>
        </w:rPr>
      </w:pPr>
    </w:p>
    <w:p w:rsidR="0002372B" w:rsidRPr="00033BEF" w:rsidRDefault="0002372B" w:rsidP="0002372B">
      <w:pPr>
        <w:jc w:val="center"/>
        <w:rPr>
          <w:rFonts w:ascii="Arial" w:hAnsi="Arial" w:cs="Arial"/>
          <w:sz w:val="32"/>
          <w:szCs w:val="32"/>
        </w:rPr>
      </w:pPr>
      <w:r w:rsidRPr="00033BEF">
        <w:rPr>
          <w:rFonts w:ascii="Arial" w:hAnsi="Arial" w:cs="Arial"/>
          <w:sz w:val="32"/>
          <w:szCs w:val="32"/>
        </w:rPr>
        <w:t xml:space="preserve">Zastupitelstvo obce Kochánky </w:t>
      </w:r>
    </w:p>
    <w:p w:rsidR="0002372B" w:rsidRPr="002E0EAD" w:rsidRDefault="0002372B" w:rsidP="0002372B">
      <w:pPr>
        <w:spacing w:line="276" w:lineRule="auto"/>
        <w:jc w:val="center"/>
        <w:rPr>
          <w:rFonts w:ascii="Arial" w:hAnsi="Arial" w:cs="Arial"/>
          <w:b/>
        </w:rPr>
      </w:pPr>
    </w:p>
    <w:p w:rsidR="0002372B" w:rsidRPr="00033BEF" w:rsidRDefault="0002372B" w:rsidP="0002372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033BEF">
        <w:rPr>
          <w:rFonts w:ascii="Arial" w:hAnsi="Arial" w:cs="Arial"/>
          <w:b/>
          <w:sz w:val="32"/>
          <w:szCs w:val="32"/>
        </w:rPr>
        <w:t xml:space="preserve">Obecně závazná vyhláška obce Kochánky </w:t>
      </w:r>
    </w:p>
    <w:p w:rsidR="008D6906" w:rsidRDefault="008D6906" w:rsidP="008D6906">
      <w:pPr>
        <w:jc w:val="center"/>
        <w:rPr>
          <w:rFonts w:ascii="Arial" w:hAnsi="Arial" w:cs="Arial"/>
          <w:b/>
          <w:sz w:val="26"/>
          <w:szCs w:val="26"/>
        </w:rPr>
      </w:pPr>
      <w:r w:rsidRPr="006E3EB7">
        <w:rPr>
          <w:rFonts w:ascii="Arial" w:hAnsi="Arial" w:cs="Arial"/>
          <w:b/>
          <w:sz w:val="26"/>
          <w:szCs w:val="26"/>
        </w:rPr>
        <w:t xml:space="preserve">o </w:t>
      </w:r>
      <w:r w:rsidR="00BA7E75">
        <w:rPr>
          <w:rFonts w:ascii="Arial" w:hAnsi="Arial" w:cs="Arial"/>
          <w:b/>
          <w:sz w:val="26"/>
          <w:szCs w:val="26"/>
        </w:rPr>
        <w:t>zabezpečení čistoty a veřejného pořádku na území obce</w:t>
      </w:r>
      <w:r w:rsidR="00CA578E">
        <w:rPr>
          <w:rFonts w:ascii="Arial" w:hAnsi="Arial" w:cs="Arial"/>
          <w:b/>
          <w:sz w:val="26"/>
          <w:szCs w:val="26"/>
        </w:rPr>
        <w:t xml:space="preserve"> Kochánky</w:t>
      </w:r>
    </w:p>
    <w:p w:rsidR="00A03D19" w:rsidRDefault="00A03D19" w:rsidP="008D6906">
      <w:pPr>
        <w:jc w:val="center"/>
        <w:rPr>
          <w:rFonts w:ascii="Arial" w:hAnsi="Arial" w:cs="Arial"/>
          <w:b/>
          <w:sz w:val="26"/>
          <w:szCs w:val="26"/>
        </w:rPr>
      </w:pPr>
    </w:p>
    <w:p w:rsidR="008D6906" w:rsidRPr="002E0EAD" w:rsidRDefault="00A03D19" w:rsidP="0074278A">
      <w:pPr>
        <w:jc w:val="both"/>
        <w:rPr>
          <w:rFonts w:ascii="Arial" w:hAnsi="Arial" w:cs="Arial"/>
          <w:b/>
          <w:sz w:val="22"/>
          <w:szCs w:val="22"/>
        </w:rPr>
      </w:pPr>
      <w:r w:rsidRPr="005A27C2">
        <w:rPr>
          <w:rFonts w:ascii="Arial" w:hAnsi="Arial" w:cs="Arial"/>
          <w:sz w:val="22"/>
          <w:szCs w:val="22"/>
        </w:rPr>
        <w:t>Zastupite</w:t>
      </w:r>
      <w:r w:rsidR="002D0779">
        <w:rPr>
          <w:rFonts w:ascii="Arial" w:hAnsi="Arial" w:cs="Arial"/>
          <w:sz w:val="22"/>
          <w:szCs w:val="22"/>
        </w:rPr>
        <w:t xml:space="preserve">lstvo obce Kochánky se na svém </w:t>
      </w:r>
      <w:r w:rsidR="00D909F3">
        <w:rPr>
          <w:rFonts w:ascii="Arial" w:hAnsi="Arial" w:cs="Arial"/>
          <w:sz w:val="22"/>
          <w:szCs w:val="22"/>
        </w:rPr>
        <w:t xml:space="preserve">zasedání dne 15. 2. 2022 usnesením č. 11/2022 </w:t>
      </w:r>
      <w:r w:rsidRPr="005A27C2">
        <w:rPr>
          <w:rFonts w:ascii="Arial" w:hAnsi="Arial" w:cs="Arial"/>
          <w:sz w:val="22"/>
          <w:szCs w:val="22"/>
        </w:rPr>
        <w:t>usneslo vydat na základě</w:t>
      </w:r>
      <w:r>
        <w:rPr>
          <w:rFonts w:ascii="Arial" w:hAnsi="Arial" w:cs="Arial"/>
          <w:sz w:val="26"/>
          <w:szCs w:val="26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10, </w:t>
      </w:r>
      <w:r w:rsidRPr="002E0EA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35 a </w:t>
      </w:r>
      <w:r w:rsidRPr="002E0EA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84 odst. 2, písm. h) zákona č. 128/2000 Sb., o obcích (obecní zřízení), ve znění pozdějších předpisů a dále dle </w:t>
      </w:r>
      <w:r w:rsidRPr="002E0EA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24 odst. 2, zákona č. 246/1992 Sb., </w:t>
      </w:r>
      <w:r w:rsidR="005A27C2">
        <w:rPr>
          <w:rFonts w:ascii="Arial" w:hAnsi="Arial" w:cs="Arial"/>
          <w:sz w:val="22"/>
          <w:szCs w:val="22"/>
        </w:rPr>
        <w:t xml:space="preserve">na ochranu zvířat proti týrání, ve znění pozdějších předpisů, tuto obecně závaznou vyhlášku (dále jen „tato 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CA391B" w:rsidRDefault="002D0779" w:rsidP="00CA391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Základní</w:t>
      </w:r>
      <w:r w:rsidR="00131160" w:rsidRPr="002E0EAD">
        <w:rPr>
          <w:rFonts w:ascii="Arial" w:hAnsi="Arial" w:cs="Arial"/>
        </w:rPr>
        <w:t xml:space="preserve"> ustanovení</w:t>
      </w:r>
    </w:p>
    <w:p w:rsidR="00131160" w:rsidRPr="00CA391B" w:rsidRDefault="002D0779" w:rsidP="00672174">
      <w:pPr>
        <w:pStyle w:val="Nzvylnk"/>
        <w:jc w:val="both"/>
        <w:rPr>
          <w:rFonts w:ascii="Arial" w:hAnsi="Arial" w:cs="Arial"/>
          <w:b w:val="0"/>
        </w:rPr>
      </w:pPr>
      <w:r w:rsidRPr="00CA391B">
        <w:rPr>
          <w:rFonts w:ascii="Arial" w:hAnsi="Arial" w:cs="Arial"/>
          <w:b w:val="0"/>
          <w:sz w:val="22"/>
          <w:szCs w:val="22"/>
        </w:rPr>
        <w:t xml:space="preserve">Tato vyhláška upravuje práva a povinnosti všech fyzických a právnických osob k zabezpečení místních záležitostí veřejného pořádku, k zajištění udržování čistoty </w:t>
      </w:r>
      <w:r w:rsidR="00734FEE" w:rsidRPr="00CA391B">
        <w:rPr>
          <w:rFonts w:ascii="Arial" w:hAnsi="Arial" w:cs="Arial"/>
          <w:b w:val="0"/>
          <w:sz w:val="22"/>
          <w:szCs w:val="22"/>
        </w:rPr>
        <w:t xml:space="preserve">veřejného prostranství, k ochraně životního prostředí, zeleně, zdraví a k užívání zařízení obce sloužících potřebám veřejnosti.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672174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Základní pojmy </w:t>
      </w:r>
    </w:p>
    <w:p w:rsidR="003D427E" w:rsidRDefault="0067217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Veřejným pořádkem se rozumí stav, který umožňuje klidné a pokojné soužití občanů a návštěvníků obce a realizaci jejich práv, zejména nedotknutelnosti osoby a jejího soukromí, ochrany majetku, ochrany zdraví a práva na příznivé životní prostředí.  </w:t>
      </w:r>
    </w:p>
    <w:p w:rsidR="000B0120" w:rsidRPr="003D427E" w:rsidRDefault="000B0120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0B0120">
        <w:rPr>
          <w:rFonts w:ascii="Arial" w:hAnsi="Arial" w:cs="Arial"/>
          <w:color w:val="000000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Pr="000B0120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>.</w:t>
      </w:r>
    </w:p>
    <w:p w:rsidR="00A93CB2" w:rsidRDefault="002E4A6E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Veřejným zařízením jsou zařízení, která jsou ve vlastnictví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obce nebo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je obec spravuje a slouží k uspokojování potřeb veřejnosti (např. dopravní značky, lavičky, autobusové zastávky, veřejná pohřebiště, sportoviště, pískoviště, dětská hřiště, odpadkové koše, stožáry veřejného osvětlení, </w:t>
      </w:r>
      <w:r w:rsidR="008F7A42">
        <w:rPr>
          <w:rFonts w:ascii="Arial" w:hAnsi="Arial" w:cs="Arial"/>
          <w:color w:val="000000"/>
          <w:sz w:val="22"/>
          <w:szCs w:val="22"/>
        </w:rPr>
        <w:t>parky).</w:t>
      </w:r>
    </w:p>
    <w:p w:rsidR="00420423" w:rsidRDefault="008F7A42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Veřejnou zelení se rozumí zejména stromy a k</w:t>
      </w:r>
      <w:r w:rsidR="00EF26F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ře rostoucí mimo les nebo jejich ucelené soubory, travnaté a květinové plochy a květináče, dále trávníky a květinové záhony, které se nacházejí na veřejném prostranství. </w:t>
      </w:r>
    </w:p>
    <w:p w:rsidR="00EE6660" w:rsidRDefault="00EE6660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Volným pobíháním psů se rozumí stav, kdy pes není na vodítku a dále situace, kdy má pes upevněné vodítko, avšak není veden ani uvázán k jinému předmětu pevně spojenému se zemí. </w:t>
      </w:r>
    </w:p>
    <w:p w:rsidR="00EE6660" w:rsidRDefault="00EE6660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reklamní a plakátovací plochy se považují podle této vyhlášky speciálně určená místa a z</w:t>
      </w:r>
      <w:r w:rsidR="0074278A">
        <w:rPr>
          <w:rFonts w:ascii="Arial" w:hAnsi="Arial" w:cs="Arial"/>
          <w:sz w:val="22"/>
          <w:szCs w:val="22"/>
        </w:rPr>
        <w:t>ařízení k tomuto účelu určených.</w:t>
      </w:r>
    </w:p>
    <w:p w:rsidR="00E22BD7" w:rsidRDefault="00E22BD7" w:rsidP="00E22BD7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E22BD7" w:rsidRDefault="00E22BD7" w:rsidP="00E22BD7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74278A" w:rsidRDefault="0074278A" w:rsidP="0074278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-109221</wp:posOffset>
                </wp:positionH>
                <wp:positionV relativeFrom="paragraph">
                  <wp:posOffset>171450</wp:posOffset>
                </wp:positionV>
                <wp:extent cx="141922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13.5pt" to="103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74278A" w:rsidRDefault="0074278A" w:rsidP="0074278A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 xml:space="preserve">§ </w:t>
      </w:r>
      <w:r w:rsidRPr="002E0EA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34</w:t>
      </w:r>
      <w:proofErr w:type="gramEnd"/>
      <w:r>
        <w:rPr>
          <w:rFonts w:ascii="Arial" w:hAnsi="Arial" w:cs="Arial"/>
          <w:sz w:val="18"/>
          <w:szCs w:val="18"/>
        </w:rPr>
        <w:t xml:space="preserve"> zákona č. 128/2000 Sb., o obcích, ve znění pozdějších předpisů </w:t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E2466A" w:rsidRDefault="00745227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Obecná ustanovení </w:t>
      </w:r>
    </w:p>
    <w:p w:rsidR="00745227" w:rsidRDefault="00745227" w:rsidP="00745227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oprávněn užívat veřejné prostranství obvyklým způsobem podle jeho povahy a k účelu, ke kterému je určeno. </w:t>
      </w:r>
    </w:p>
    <w:p w:rsidR="00745227" w:rsidRDefault="00745227" w:rsidP="00745227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povinen udržovat na území obce čistotu a veřejný pořádek a v zájmu jeho zajištění respektovat a řídit se povinnostmi stanovenými touto vyhláškou a pokyny osob pověřenými obcí kontrolou nad jejich dodržováním. </w:t>
      </w:r>
    </w:p>
    <w:p w:rsidR="00745227" w:rsidRDefault="00745227" w:rsidP="00E2466A">
      <w:pPr>
        <w:pStyle w:val="Nzvylnk"/>
        <w:ind w:left="3477" w:firstLine="63"/>
        <w:jc w:val="left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9C071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Zvláštní užívání veřejného prostranství </w:t>
      </w:r>
    </w:p>
    <w:p w:rsidR="00716519" w:rsidRDefault="009C0717" w:rsidP="009C0717">
      <w:pPr>
        <w:numPr>
          <w:ilvl w:val="0"/>
          <w:numId w:val="4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Užívat veřejné prostranství ve vlastnictví obce jiným než obvyklým způsobem nebo k jiným účelům, než ke kterým jsou určena, lze pouze na základě písemného povolení vydaného Obecním úřadem Kochánky, pokud tato vyhláška nestanoví jinak. </w:t>
      </w:r>
    </w:p>
    <w:p w:rsidR="00716519" w:rsidRPr="00716519" w:rsidRDefault="009C0717" w:rsidP="009C0717">
      <w:pPr>
        <w:numPr>
          <w:ilvl w:val="0"/>
          <w:numId w:val="4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Hrozí-li nebezpečí z prodlení, v případě havárií a jiných mimořádných událostí, při nichž dojde k záboru veřejného prostranství či jinému zvláštnímu užívání veřejného prostranství, není zapotřebí povolení. Provedení prací však musí být neprodleně nahlášeno, aby mohly být obecním úřadem v případě, že si to situace vyžádá, dodatečně stanoveny podmínky pro uvedení veřejného prostranství do původního stavu. </w:t>
      </w:r>
    </w:p>
    <w:p w:rsidR="00716519" w:rsidRPr="00376155" w:rsidRDefault="009C0717" w:rsidP="009C0717">
      <w:pPr>
        <w:numPr>
          <w:ilvl w:val="0"/>
          <w:numId w:val="4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zvláštní užívání se nepovažuje nakládání a skládání materiálu a výrobků, nelze-li toto provést jinde. Naložení a složení musí být provedeno co nejrychleji při zajištění sjízdnosti a schůdnosti veřejného prostranství. </w:t>
      </w:r>
    </w:p>
    <w:p w:rsidR="00716519" w:rsidRDefault="005E7D96" w:rsidP="009C0717">
      <w:pPr>
        <w:numPr>
          <w:ilvl w:val="0"/>
          <w:numId w:val="4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Věci určené k naložení, včetně odpadu a sběru, mohou být na veřejném prostranství umístěny v den odvozu. </w:t>
      </w:r>
    </w:p>
    <w:p w:rsidR="006323A6" w:rsidRDefault="005E7D96" w:rsidP="009C0717">
      <w:pPr>
        <w:numPr>
          <w:ilvl w:val="0"/>
          <w:numId w:val="4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Každý, komu bylo vydáno povolení zvláštního užívání veřejného prostranství, je vždy povinen: </w:t>
      </w:r>
    </w:p>
    <w:p w:rsidR="005E7D96" w:rsidRDefault="005E7D96" w:rsidP="005E7D96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</w:t>
      </w:r>
      <w:r w:rsidRPr="005E7D96">
        <w:rPr>
          <w:rFonts w:ascii="Arial" w:hAnsi="Arial" w:cs="Arial"/>
          <w:sz w:val="22"/>
          <w:szCs w:val="22"/>
        </w:rPr>
        <w:t>užívat veřejné prostranství pouze v souladu s povolením a podmínkami v něm stanovenými</w:t>
      </w:r>
      <w:r w:rsidR="00EF26FE">
        <w:rPr>
          <w:rFonts w:ascii="Arial" w:hAnsi="Arial" w:cs="Arial"/>
          <w:sz w:val="22"/>
          <w:szCs w:val="22"/>
        </w:rPr>
        <w:t>,</w:t>
      </w:r>
    </w:p>
    <w:p w:rsidR="005E7D96" w:rsidRDefault="005E7D96" w:rsidP="005E7D96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5E7D96">
        <w:rPr>
          <w:rFonts w:ascii="Arial" w:hAnsi="Arial" w:cs="Arial"/>
          <w:sz w:val="22"/>
          <w:szCs w:val="22"/>
        </w:rPr>
        <w:t>užívat veřejné prostranství tak, aby bylo co nejméně odnímáno svému účelu</w:t>
      </w:r>
      <w:r w:rsidR="00EF26FE">
        <w:rPr>
          <w:rFonts w:ascii="Arial" w:hAnsi="Arial" w:cs="Arial"/>
          <w:sz w:val="22"/>
          <w:szCs w:val="22"/>
        </w:rPr>
        <w:t>,</w:t>
      </w:r>
    </w:p>
    <w:p w:rsidR="005E7D96" w:rsidRDefault="005E7D96" w:rsidP="005E7D96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5E7D96">
        <w:rPr>
          <w:rFonts w:ascii="Arial" w:hAnsi="Arial" w:cs="Arial"/>
          <w:sz w:val="22"/>
          <w:szCs w:val="22"/>
        </w:rPr>
        <w:t>nepoškozovat veřejnou zeleň a veřejné prostranství, včetně zařízení na něm umístěných,</w:t>
      </w:r>
    </w:p>
    <w:p w:rsidR="005E7D96" w:rsidRDefault="005E7D96" w:rsidP="005E7D96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Pr="005E7D96">
        <w:rPr>
          <w:rFonts w:ascii="Arial" w:hAnsi="Arial" w:cs="Arial"/>
          <w:sz w:val="22"/>
          <w:szCs w:val="22"/>
        </w:rPr>
        <w:t>zabezpečit přístup k požárním hydrantům, kanalizačním vpustím, uzávěrům vody a podobným zařízením</w:t>
      </w:r>
      <w:r w:rsidR="00EF26FE">
        <w:rPr>
          <w:rFonts w:ascii="Arial" w:hAnsi="Arial" w:cs="Arial"/>
          <w:sz w:val="22"/>
          <w:szCs w:val="22"/>
        </w:rPr>
        <w:t>,</w:t>
      </w:r>
    </w:p>
    <w:p w:rsidR="003242EC" w:rsidRPr="003242EC" w:rsidRDefault="003242EC" w:rsidP="003242E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Pr="003242EC">
        <w:rPr>
          <w:rFonts w:ascii="Arial" w:hAnsi="Arial" w:cs="Arial"/>
          <w:sz w:val="22"/>
          <w:szCs w:val="22"/>
        </w:rPr>
        <w:t>všechny materiály skladovat v paletách, nádobách a kontejnerech, popř. je ohradit bedněním nebo zajistit jiným způsobem, aby nemohlo dojít ke znečištění životního prostředí. Pokud není možno materiál výše uvedeným způsobem zajistit, musí být stavební hmoty a jiný materiál přepraveny na místo bezprostředně před použitím a stavební suť a jiné odpady musí být odváženy průběžně</w:t>
      </w:r>
      <w:r w:rsidR="00EF26FE">
        <w:rPr>
          <w:rFonts w:ascii="Arial" w:hAnsi="Arial" w:cs="Arial"/>
          <w:sz w:val="22"/>
          <w:szCs w:val="22"/>
        </w:rPr>
        <w:t>,</w:t>
      </w:r>
    </w:p>
    <w:p w:rsidR="003242EC" w:rsidRPr="003242EC" w:rsidRDefault="003242EC" w:rsidP="003242E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242EC" w:rsidRPr="003242EC" w:rsidRDefault="003242EC" w:rsidP="003242E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</w:t>
      </w:r>
      <w:r w:rsidRPr="003242EC">
        <w:rPr>
          <w:rFonts w:ascii="Arial" w:hAnsi="Arial" w:cs="Arial"/>
          <w:sz w:val="22"/>
          <w:szCs w:val="22"/>
        </w:rPr>
        <w:t>zajistit bezpečnost uživatelů veřejného prostranství, a to zejména zábranami, můstky, oplocením, osvětlením, apod.</w:t>
      </w:r>
      <w:r w:rsidR="00EF26FE">
        <w:rPr>
          <w:rFonts w:ascii="Arial" w:hAnsi="Arial" w:cs="Arial"/>
          <w:sz w:val="22"/>
          <w:szCs w:val="22"/>
        </w:rPr>
        <w:t>,</w:t>
      </w:r>
    </w:p>
    <w:p w:rsidR="003242EC" w:rsidRPr="003242EC" w:rsidRDefault="003242EC" w:rsidP="003242E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</w:t>
      </w:r>
      <w:r w:rsidRPr="003242EC">
        <w:rPr>
          <w:rFonts w:ascii="Arial" w:hAnsi="Arial" w:cs="Arial"/>
          <w:sz w:val="22"/>
          <w:szCs w:val="22"/>
        </w:rPr>
        <w:t>po skončení účinnosti povolení ke zvláštnímu užívání veřejného prostranství uvést veřejné prostranství do původního stavu</w:t>
      </w:r>
      <w:r w:rsidR="00EF26FE">
        <w:rPr>
          <w:rFonts w:ascii="Arial" w:hAnsi="Arial" w:cs="Arial"/>
          <w:sz w:val="22"/>
          <w:szCs w:val="22"/>
        </w:rPr>
        <w:t>,</w:t>
      </w:r>
    </w:p>
    <w:p w:rsidR="003242EC" w:rsidRDefault="003242EC" w:rsidP="003242E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</w:t>
      </w:r>
      <w:r w:rsidRPr="003242EC">
        <w:rPr>
          <w:rFonts w:ascii="Arial" w:hAnsi="Arial" w:cs="Arial"/>
          <w:sz w:val="22"/>
          <w:szCs w:val="22"/>
        </w:rPr>
        <w:t>při provozování kiosků, stánků, prodejen a dalších provozoven zajistit pořádek a čistotu v blízkosti provozoven, a to v jejich bezprostřední blízkosti vždy až k bližší straně vozovky. Dále je povinen opatřit si dostatečný počet odpadkových nádob, pečovat o jejich řádný stav, pravidelné vyvážení a čistotu kolem nich.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Default="002305D5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Udržování veřejného pořádku a čistoty, ochrana veřejných zařízení a veřejné zeleně</w:t>
      </w:r>
    </w:p>
    <w:p w:rsidR="002305D5" w:rsidRPr="002305D5" w:rsidRDefault="002305D5" w:rsidP="0028008E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</w:rPr>
      </w:pPr>
      <w:r w:rsidRPr="002305D5">
        <w:rPr>
          <w:rFonts w:ascii="Arial" w:eastAsia="Calibri" w:hAnsi="Arial" w:cs="Arial"/>
          <w:sz w:val="22"/>
          <w:szCs w:val="22"/>
          <w:lang w:eastAsia="en-US"/>
        </w:rPr>
        <w:t xml:space="preserve">Ten, kdo znečistí veřejné prostranství, veřejné zařízení nebo veřejnou zeleň, je povinen zajistit na svůj náklad odstranění znečištění a to neprodleně. </w:t>
      </w:r>
    </w:p>
    <w:p w:rsidR="002305D5" w:rsidRPr="002305D5" w:rsidRDefault="002305D5" w:rsidP="002305D5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</w:rPr>
      </w:pPr>
      <w:r w:rsidRPr="002305D5">
        <w:rPr>
          <w:rFonts w:ascii="Arial" w:eastAsia="Calibri" w:hAnsi="Arial" w:cs="Arial"/>
          <w:sz w:val="22"/>
          <w:szCs w:val="22"/>
          <w:lang w:eastAsia="en-US"/>
        </w:rPr>
        <w:t>Na plochách veřejné zeleně je zakázáno</w:t>
      </w:r>
      <w:r w:rsidR="00B5426A"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2305D5" w:rsidRPr="002305D5" w:rsidRDefault="002305D5" w:rsidP="00B5426A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426A">
        <w:rPr>
          <w:rFonts w:ascii="Arial" w:eastAsia="Calibri" w:hAnsi="Arial" w:cs="Arial"/>
          <w:sz w:val="22"/>
          <w:szCs w:val="22"/>
          <w:lang w:eastAsia="en-US"/>
        </w:rPr>
        <w:tab/>
      </w:r>
      <w:r w:rsidRPr="002305D5">
        <w:rPr>
          <w:rFonts w:ascii="Arial" w:eastAsia="Calibri" w:hAnsi="Arial" w:cs="Arial"/>
          <w:sz w:val="22"/>
          <w:szCs w:val="22"/>
          <w:lang w:eastAsia="en-US"/>
        </w:rPr>
        <w:t xml:space="preserve">a) přemisťovat veřejná zařízení, umísťovat plakáty, různé značky a jiné předměty na </w:t>
      </w:r>
      <w:r w:rsidR="00B5426A">
        <w:rPr>
          <w:rFonts w:ascii="Arial" w:eastAsia="Calibri" w:hAnsi="Arial" w:cs="Arial"/>
          <w:sz w:val="22"/>
          <w:szCs w:val="22"/>
          <w:lang w:eastAsia="en-US"/>
        </w:rPr>
        <w:tab/>
      </w:r>
      <w:r w:rsidRPr="002305D5">
        <w:rPr>
          <w:rFonts w:ascii="Arial" w:eastAsia="Calibri" w:hAnsi="Arial" w:cs="Arial"/>
          <w:sz w:val="22"/>
          <w:szCs w:val="22"/>
          <w:lang w:eastAsia="en-US"/>
        </w:rPr>
        <w:t xml:space="preserve">stromy a rostliny a znehodnocovat plochy, které jsou předmětem ochrany dle této </w:t>
      </w:r>
      <w:r w:rsidR="00B5426A">
        <w:rPr>
          <w:rFonts w:ascii="Arial" w:eastAsia="Calibri" w:hAnsi="Arial" w:cs="Arial"/>
          <w:sz w:val="22"/>
          <w:szCs w:val="22"/>
          <w:lang w:eastAsia="en-US"/>
        </w:rPr>
        <w:tab/>
      </w:r>
      <w:r w:rsidRPr="002305D5">
        <w:rPr>
          <w:rFonts w:ascii="Arial" w:eastAsia="Calibri" w:hAnsi="Arial" w:cs="Arial"/>
          <w:sz w:val="22"/>
          <w:szCs w:val="22"/>
          <w:lang w:eastAsia="en-US"/>
        </w:rPr>
        <w:t>vyhlášky např. zakládáním kompostů a odkládáním jiných materiálů,</w:t>
      </w:r>
    </w:p>
    <w:p w:rsidR="002305D5" w:rsidRPr="002305D5" w:rsidRDefault="002305D5" w:rsidP="002305D5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426A">
        <w:rPr>
          <w:rFonts w:ascii="Arial" w:eastAsia="Calibri" w:hAnsi="Arial" w:cs="Arial"/>
          <w:sz w:val="22"/>
          <w:szCs w:val="22"/>
          <w:lang w:eastAsia="en-US"/>
        </w:rPr>
        <w:tab/>
      </w:r>
      <w:r w:rsidRPr="002305D5">
        <w:rPr>
          <w:rFonts w:ascii="Arial" w:eastAsia="Calibri" w:hAnsi="Arial" w:cs="Arial"/>
          <w:sz w:val="22"/>
          <w:szCs w:val="22"/>
          <w:lang w:eastAsia="en-US"/>
        </w:rPr>
        <w:t>b) vjíždět na veřejnou zeleň, odstavovat na veřejné zel</w:t>
      </w:r>
      <w:r w:rsidR="00B5426A">
        <w:rPr>
          <w:rFonts w:ascii="Arial" w:eastAsia="Calibri" w:hAnsi="Arial" w:cs="Arial"/>
          <w:sz w:val="22"/>
          <w:szCs w:val="22"/>
          <w:lang w:eastAsia="en-US"/>
        </w:rPr>
        <w:t xml:space="preserve">eni různé předměty a </w:t>
      </w:r>
      <w:r w:rsidR="00B5426A">
        <w:rPr>
          <w:rFonts w:ascii="Arial" w:eastAsia="Calibri" w:hAnsi="Arial" w:cs="Arial"/>
          <w:sz w:val="22"/>
          <w:szCs w:val="22"/>
          <w:lang w:eastAsia="en-US"/>
        </w:rPr>
        <w:tab/>
        <w:t xml:space="preserve">mechanizmy </w:t>
      </w:r>
      <w:r w:rsidRPr="002305D5">
        <w:rPr>
          <w:rFonts w:ascii="Arial" w:eastAsia="Calibri" w:hAnsi="Arial" w:cs="Arial"/>
          <w:sz w:val="22"/>
          <w:szCs w:val="22"/>
          <w:lang w:eastAsia="en-US"/>
        </w:rPr>
        <w:t xml:space="preserve">(např. přívěsné vozíky za osobní automobily) a upevňovat je ke </w:t>
      </w:r>
      <w:r w:rsidR="00B5426A">
        <w:rPr>
          <w:rFonts w:ascii="Arial" w:eastAsia="Calibri" w:hAnsi="Arial" w:cs="Arial"/>
          <w:sz w:val="22"/>
          <w:szCs w:val="22"/>
          <w:lang w:eastAsia="en-US"/>
        </w:rPr>
        <w:tab/>
      </w:r>
      <w:r w:rsidRPr="002305D5">
        <w:rPr>
          <w:rFonts w:ascii="Arial" w:eastAsia="Calibri" w:hAnsi="Arial" w:cs="Arial"/>
          <w:sz w:val="22"/>
          <w:szCs w:val="22"/>
          <w:lang w:eastAsia="en-US"/>
        </w:rPr>
        <w:t>stromům a keřům,</w:t>
      </w:r>
    </w:p>
    <w:p w:rsidR="002305D5" w:rsidRPr="002305D5" w:rsidRDefault="002305D5" w:rsidP="002305D5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426A">
        <w:rPr>
          <w:rFonts w:ascii="Arial" w:eastAsia="Calibri" w:hAnsi="Arial" w:cs="Arial"/>
          <w:sz w:val="22"/>
          <w:szCs w:val="22"/>
          <w:lang w:eastAsia="en-US"/>
        </w:rPr>
        <w:tab/>
      </w:r>
      <w:r w:rsidRPr="002305D5">
        <w:rPr>
          <w:rFonts w:ascii="Arial" w:eastAsia="Calibri" w:hAnsi="Arial" w:cs="Arial"/>
          <w:sz w:val="22"/>
          <w:szCs w:val="22"/>
          <w:lang w:eastAsia="en-US"/>
        </w:rPr>
        <w:t>c) stanovat.</w:t>
      </w:r>
    </w:p>
    <w:p w:rsidR="00B5426A" w:rsidRDefault="00B5426A" w:rsidP="00B5426A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</w:rPr>
      </w:pPr>
      <w:r w:rsidRPr="002305D5">
        <w:rPr>
          <w:rFonts w:ascii="Arial" w:eastAsia="Calibri" w:hAnsi="Arial" w:cs="Arial"/>
          <w:sz w:val="22"/>
          <w:szCs w:val="22"/>
          <w:lang w:eastAsia="en-US"/>
        </w:rPr>
        <w:t>K zajištění udržování čistoty ulic a veřejných prostranství v obci se zakazuje:</w:t>
      </w:r>
    </w:p>
    <w:p w:rsidR="00B5426A" w:rsidRPr="00B5426A" w:rsidRDefault="00B5426A" w:rsidP="00B5426A">
      <w:pPr>
        <w:spacing w:before="120" w:after="60" w:line="264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426A">
        <w:rPr>
          <w:rFonts w:ascii="Arial" w:hAnsi="Arial" w:cs="Arial"/>
          <w:sz w:val="22"/>
          <w:szCs w:val="22"/>
        </w:rPr>
        <w:t xml:space="preserve">a) </w:t>
      </w:r>
      <w:r w:rsidRPr="002305D5">
        <w:rPr>
          <w:rFonts w:ascii="Arial" w:eastAsia="Calibri" w:hAnsi="Arial" w:cs="Arial"/>
          <w:sz w:val="22"/>
          <w:szCs w:val="22"/>
          <w:lang w:eastAsia="en-US"/>
        </w:rPr>
        <w:t>vysypávání a převracení odpadkových košů, popelnic a kontejnerů,</w:t>
      </w:r>
    </w:p>
    <w:p w:rsidR="00B5426A" w:rsidRPr="00B5426A" w:rsidRDefault="00B5426A" w:rsidP="00B5426A">
      <w:pPr>
        <w:spacing w:before="120" w:after="60" w:line="264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426A">
        <w:rPr>
          <w:rFonts w:ascii="Arial" w:eastAsia="Calibri" w:hAnsi="Arial" w:cs="Arial"/>
          <w:sz w:val="22"/>
          <w:szCs w:val="22"/>
          <w:lang w:eastAsia="en-US"/>
        </w:rPr>
        <w:t xml:space="preserve">b) </w:t>
      </w:r>
      <w:r w:rsidRPr="002305D5">
        <w:rPr>
          <w:rFonts w:ascii="Arial" w:eastAsia="Calibri" w:hAnsi="Arial" w:cs="Arial"/>
          <w:sz w:val="22"/>
          <w:szCs w:val="22"/>
          <w:lang w:eastAsia="en-US"/>
        </w:rPr>
        <w:t>vysypávání obsahu květinových kontejnerů a jiných nádob,</w:t>
      </w:r>
    </w:p>
    <w:p w:rsidR="00B5426A" w:rsidRPr="00B5426A" w:rsidRDefault="00B5426A" w:rsidP="00B5426A">
      <w:pPr>
        <w:spacing w:before="120" w:after="60" w:line="264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426A">
        <w:rPr>
          <w:rFonts w:ascii="Arial" w:eastAsia="Calibri" w:hAnsi="Arial" w:cs="Arial"/>
          <w:sz w:val="22"/>
          <w:szCs w:val="22"/>
          <w:lang w:eastAsia="en-US"/>
        </w:rPr>
        <w:t xml:space="preserve">c) </w:t>
      </w:r>
      <w:r w:rsidRPr="002305D5">
        <w:rPr>
          <w:rFonts w:ascii="Arial" w:eastAsia="Calibri" w:hAnsi="Arial" w:cs="Arial"/>
          <w:sz w:val="22"/>
          <w:szCs w:val="22"/>
          <w:lang w:eastAsia="en-US"/>
        </w:rPr>
        <w:t>plivání nebo odhazování nedopalků cigaret, žvýkaček a jiných zbytků,</w:t>
      </w:r>
    </w:p>
    <w:p w:rsidR="002E27D5" w:rsidRDefault="00B5426A" w:rsidP="00B5426A">
      <w:pPr>
        <w:spacing w:before="120" w:after="60" w:line="264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426A">
        <w:rPr>
          <w:rFonts w:ascii="Arial" w:eastAsia="Calibri" w:hAnsi="Arial" w:cs="Arial"/>
          <w:sz w:val="22"/>
          <w:szCs w:val="22"/>
          <w:lang w:eastAsia="en-US"/>
        </w:rPr>
        <w:t xml:space="preserve">d) </w:t>
      </w:r>
      <w:r w:rsidRPr="002305D5">
        <w:rPr>
          <w:rFonts w:ascii="Arial" w:eastAsia="Calibri" w:hAnsi="Arial" w:cs="Arial"/>
          <w:sz w:val="22"/>
          <w:szCs w:val="22"/>
          <w:lang w:eastAsia="en-US"/>
        </w:rPr>
        <w:t>rozptylování reklamních a obdobných letáků a materiálů.</w:t>
      </w:r>
    </w:p>
    <w:p w:rsidR="002E27D5" w:rsidRPr="002305D5" w:rsidRDefault="002E27D5" w:rsidP="002E27D5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Chovatelé a vlastníci psů, drůbeže a jiných zvířat v zájmových chovech jsou povinni zajistit, aby psi, drůbež a jiná zvířata neznečišťovala veřejné prostranství, veřejné zařízení nebo veřejnou zeleň, popř. zajistit odstranění znečištění.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6B7320" w:rsidRDefault="0028008E" w:rsidP="006B732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Pravidla pro pohyb psů </w:t>
      </w:r>
    </w:p>
    <w:p w:rsidR="00DB3AB4" w:rsidRPr="00DB3AB4" w:rsidRDefault="00DB3AB4" w:rsidP="00DB3AB4">
      <w:pPr>
        <w:pStyle w:val="Odstavecseseznamem"/>
        <w:numPr>
          <w:ilvl w:val="0"/>
          <w:numId w:val="4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B3AB4">
        <w:rPr>
          <w:rFonts w:ascii="Arial" w:hAnsi="Arial" w:cs="Arial"/>
          <w:sz w:val="22"/>
          <w:szCs w:val="22"/>
        </w:rPr>
        <w:t xml:space="preserve">Na veřejných prostranstvích v obci lze nechat volně pohybovat psa pouze pod neustálým dohledem nebo přímým vlivem osob vlastnících, držících nebo doprovázejících psa tak, aby v případě jakéhokoliv nebezpečí ohrožení veřejného pořádku mohl být pes přivolán nebo fyzicky ovládnut tak, aby byla zajištěna bezpečnost osob a majetku. Není-li osoba, kterou pes doprovází, schopna vzhledem ke svému věku, fyzickému stavu či zdatnosti zajistit ovladatelnost psa pomoci vodítka, je povinna použít současně s vodítkem i náhubek. </w:t>
      </w:r>
    </w:p>
    <w:p w:rsidR="00DB3AB4" w:rsidRDefault="00DB3AB4" w:rsidP="00DB3AB4">
      <w:pPr>
        <w:numPr>
          <w:ilvl w:val="0"/>
          <w:numId w:val="4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Volné pobíhání psů je zakázáno v zařízeních sloužících potřebám veřejnosti, ja</w:t>
      </w:r>
      <w:r w:rsidR="00E13924">
        <w:rPr>
          <w:rFonts w:ascii="Arial" w:hAnsi="Arial" w:cs="Arial"/>
          <w:sz w:val="22"/>
          <w:szCs w:val="22"/>
        </w:rPr>
        <w:t>ko jsou například: parky, dětské</w:t>
      </w:r>
      <w:r>
        <w:rPr>
          <w:rFonts w:ascii="Arial" w:hAnsi="Arial" w:cs="Arial"/>
          <w:sz w:val="22"/>
          <w:szCs w:val="22"/>
        </w:rPr>
        <w:t xml:space="preserve"> hřiště, pokud správce ve svém provozním řádu nestanoví jinak. </w:t>
      </w:r>
    </w:p>
    <w:p w:rsidR="00DB3AB4" w:rsidRDefault="00DB3AB4" w:rsidP="00DB3AB4">
      <w:pPr>
        <w:numPr>
          <w:ilvl w:val="0"/>
          <w:numId w:val="4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Ustanovení odst. 2) tohoto článku se nevztahuje </w:t>
      </w:r>
      <w:r w:rsidR="00F8225C">
        <w:rPr>
          <w:rFonts w:ascii="Arial" w:hAnsi="Arial" w:cs="Arial"/>
          <w:sz w:val="22"/>
          <w:szCs w:val="22"/>
        </w:rPr>
        <w:t xml:space="preserve">pro služební psy, vodící psy úplně nebo prakticky nevidomých </w:t>
      </w:r>
      <w:r w:rsidR="00BD20BA">
        <w:rPr>
          <w:rFonts w:ascii="Arial" w:hAnsi="Arial" w:cs="Arial"/>
          <w:sz w:val="22"/>
          <w:szCs w:val="22"/>
        </w:rPr>
        <w:t>osob</w:t>
      </w:r>
      <w:r w:rsidR="00F8225C">
        <w:rPr>
          <w:rFonts w:ascii="Arial" w:hAnsi="Arial" w:cs="Arial"/>
          <w:sz w:val="22"/>
          <w:szCs w:val="22"/>
        </w:rPr>
        <w:t xml:space="preserve"> a asistenční psy těžce zdravotně postižených </w:t>
      </w:r>
      <w:r w:rsidR="00BD20BA">
        <w:rPr>
          <w:rFonts w:ascii="Arial" w:hAnsi="Arial" w:cs="Arial"/>
          <w:sz w:val="22"/>
          <w:szCs w:val="22"/>
        </w:rPr>
        <w:t>osob</w:t>
      </w:r>
      <w:r w:rsidR="00F8225C">
        <w:rPr>
          <w:rFonts w:ascii="Arial" w:hAnsi="Arial" w:cs="Arial"/>
          <w:sz w:val="22"/>
          <w:szCs w:val="22"/>
        </w:rPr>
        <w:t xml:space="preserve">. </w:t>
      </w:r>
    </w:p>
    <w:p w:rsidR="00BD4ABD" w:rsidRDefault="00BD4ABD" w:rsidP="00BD4ABD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1C5C23" w:rsidRPr="002E0EAD" w:rsidRDefault="00D95916" w:rsidP="001C5C2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1C732F" w:rsidRDefault="001C732F" w:rsidP="001C732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732F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tanečních zábav, diskoték a jiných kulturních a sportovních podniků</w:t>
      </w:r>
    </w:p>
    <w:p w:rsidR="00775C69" w:rsidRPr="00775C69" w:rsidRDefault="00775C69" w:rsidP="001C732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27F33" w:rsidRDefault="00775C69" w:rsidP="00ED5DB3">
      <w:pPr>
        <w:pStyle w:val="Odstavecseseznamem"/>
        <w:numPr>
          <w:ilvl w:val="0"/>
          <w:numId w:val="4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2600A">
        <w:rPr>
          <w:rFonts w:ascii="Arial" w:hAnsi="Arial" w:cs="Arial"/>
          <w:sz w:val="22"/>
          <w:szCs w:val="22"/>
        </w:rPr>
        <w:t xml:space="preserve">Veřejnosti přístupné taneční zábavy, diskotéky a jiné kulturní a sportovní podniky (dále jen „akce“) lze </w:t>
      </w:r>
      <w:r w:rsidR="00E1713D">
        <w:rPr>
          <w:rFonts w:ascii="Arial" w:hAnsi="Arial" w:cs="Arial"/>
          <w:sz w:val="22"/>
          <w:szCs w:val="22"/>
        </w:rPr>
        <w:t xml:space="preserve">pořádat uvnitř stavby či budovy pouze v případě, že uvedené prostory jsou k tomuto účelu určeny rozhodnutím stavebního úřadu a to za podmínek stanovených kolaudačním rozhodnutím. </w:t>
      </w:r>
    </w:p>
    <w:p w:rsidR="00E1713D" w:rsidRDefault="00E1713D" w:rsidP="00E1713D">
      <w:pPr>
        <w:pStyle w:val="Odstavecseseznamem"/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1713D" w:rsidRDefault="00E1713D" w:rsidP="00ED5DB3">
      <w:pPr>
        <w:pStyle w:val="Odstavecseseznamem"/>
        <w:numPr>
          <w:ilvl w:val="0"/>
          <w:numId w:val="4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pořádání akcí, konaných mimo stavby určené k tomu účelu kolaudačním rozhodnutím dle stavebního zákona, je pořadatel či organizátor povinen před jejím konáním oznámit svůj záměr obecnímu úřadu, a to nejpozději 7 dnů před konáním akce. </w:t>
      </w:r>
    </w:p>
    <w:p w:rsidR="00ED5DB3" w:rsidRPr="00ED5DB3" w:rsidRDefault="00ED5DB3" w:rsidP="00ED5DB3">
      <w:pPr>
        <w:pStyle w:val="Odstavecseseznamem"/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D27F33" w:rsidRPr="00445CBF" w:rsidRDefault="00D27F33" w:rsidP="00D27F33">
      <w:pPr>
        <w:pStyle w:val="Odstavecseseznamem"/>
        <w:numPr>
          <w:ilvl w:val="0"/>
          <w:numId w:val="4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 spojené s hudební produkcí živé nebo reprodukované hudby na volném prostranství </w:t>
      </w:r>
      <w:r w:rsidR="005C586C">
        <w:rPr>
          <w:rFonts w:ascii="Arial" w:hAnsi="Arial" w:cs="Arial"/>
          <w:sz w:val="22"/>
          <w:szCs w:val="22"/>
        </w:rPr>
        <w:t xml:space="preserve">nebo uvnitř staveb či budov </w:t>
      </w:r>
      <w:r>
        <w:rPr>
          <w:rFonts w:ascii="Arial" w:hAnsi="Arial" w:cs="Arial"/>
          <w:sz w:val="22"/>
          <w:szCs w:val="22"/>
        </w:rPr>
        <w:t>na místech, která nejsou určena k jejich pořádání (např. kulturní pořady, taneční zábavy, diskotéky, technop</w:t>
      </w:r>
      <w:r w:rsidR="00A50808">
        <w:rPr>
          <w:rFonts w:ascii="Arial" w:hAnsi="Arial" w:cs="Arial"/>
          <w:sz w:val="22"/>
          <w:szCs w:val="22"/>
        </w:rPr>
        <w:t>arty) lze pořádat na území obce:</w:t>
      </w:r>
    </w:p>
    <w:p w:rsidR="00445CBF" w:rsidRDefault="00D27F33" w:rsidP="00445CBF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C0A73">
        <w:rPr>
          <w:rFonts w:ascii="Arial" w:hAnsi="Arial" w:cs="Arial"/>
          <w:sz w:val="22"/>
          <w:szCs w:val="22"/>
        </w:rPr>
        <w:t xml:space="preserve">a) </w:t>
      </w:r>
      <w:r w:rsidR="00445CBF">
        <w:rPr>
          <w:rFonts w:ascii="Arial" w:hAnsi="Arial" w:cs="Arial"/>
          <w:sz w:val="22"/>
          <w:szCs w:val="22"/>
        </w:rPr>
        <w:t xml:space="preserve">v pátek, sobotu nebo ve dnech, po kterých následuje den pracovního klidu, </w:t>
      </w:r>
    </w:p>
    <w:p w:rsidR="00D27F33" w:rsidRDefault="005C586C" w:rsidP="00445CBF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8:00 h do 2</w:t>
      </w:r>
      <w:r w:rsidR="00445CBF">
        <w:rPr>
          <w:rFonts w:ascii="Arial" w:hAnsi="Arial" w:cs="Arial"/>
          <w:sz w:val="22"/>
          <w:szCs w:val="22"/>
        </w:rPr>
        <w:t xml:space="preserve">:00 h, </w:t>
      </w:r>
    </w:p>
    <w:p w:rsidR="00445CBF" w:rsidRDefault="00445CBF" w:rsidP="00445CB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C0A73">
        <w:rPr>
          <w:rFonts w:ascii="Arial" w:eastAsia="Calibri" w:hAnsi="Arial" w:cs="Arial"/>
          <w:sz w:val="22"/>
          <w:szCs w:val="22"/>
          <w:lang w:eastAsia="en-US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v ostatní dny od 8:00 h do 22:00 h, </w:t>
      </w:r>
    </w:p>
    <w:p w:rsidR="00445CBF" w:rsidRDefault="00445CBF" w:rsidP="00445CB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C0A73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>vítání Nového roku z 31. 12. na 1. 1. násl. roku i po 24:00 h</w:t>
      </w:r>
      <w:r w:rsidR="0057389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573897" w:rsidRPr="00ED5DB3" w:rsidRDefault="00573897" w:rsidP="00573897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8C0A73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o</w:t>
      </w:r>
      <w:r w:rsidRPr="00ED5DB3">
        <w:rPr>
          <w:rFonts w:ascii="Arial" w:hAnsi="Arial" w:cs="Arial"/>
          <w:sz w:val="22"/>
          <w:szCs w:val="22"/>
        </w:rPr>
        <w:t xml:space="preserve">rganizátor či pořadatel akce je povinen toto písemně oznámit obecnímu úřadu nejpozději 7 dnů před konáním akce s uvedením jména, příjmení, bydliště, příp. názvu a sídla organizátora, pořadatele, druh akce, den a místo konání akce, dobu zahájení a ukončení akce, způsob zneškodnění odpadu, zajištění zdravotních a hygienických potřeb, souhlas vlastníka nemovitosti. </w:t>
      </w:r>
    </w:p>
    <w:p w:rsidR="00D27F33" w:rsidRDefault="00D27F33" w:rsidP="00D27F33">
      <w:pPr>
        <w:pStyle w:val="Odstavecseseznamem"/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D27F33" w:rsidRDefault="00D27F33" w:rsidP="00D27F33">
      <w:pPr>
        <w:pStyle w:val="Odstavecseseznamem"/>
        <w:numPr>
          <w:ilvl w:val="0"/>
          <w:numId w:val="4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C0A73">
        <w:rPr>
          <w:rFonts w:ascii="Arial" w:hAnsi="Arial" w:cs="Arial"/>
          <w:sz w:val="22"/>
          <w:szCs w:val="22"/>
        </w:rPr>
        <w:t xml:space="preserve">Pořadatel akce je povinen zajistit dostatečný počet způsobilých a náležitě poučených osob k zabezpečení jejího pokojného průběhu a ukončení (pořadatelská služba) a zabezpečit plnění povinností vyplývajících z příslušných právních předpisů. </w:t>
      </w:r>
    </w:p>
    <w:p w:rsidR="00D27F33" w:rsidRPr="008C0A73" w:rsidRDefault="00D27F33" w:rsidP="00D27F33">
      <w:pPr>
        <w:pStyle w:val="Odstavecseseznamem"/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86740" w:rsidRDefault="00186740" w:rsidP="0018674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186740" w:rsidRPr="002E0EAD" w:rsidRDefault="00D95916" w:rsidP="0018674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:rsidR="00186740" w:rsidRDefault="00186740" w:rsidP="0018674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Společná a závěrečná ustanovení </w:t>
      </w:r>
    </w:p>
    <w:p w:rsidR="00186740" w:rsidRPr="00186740" w:rsidRDefault="005D3AC0" w:rsidP="005D3AC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186740" w:rsidRPr="00186740">
        <w:rPr>
          <w:rFonts w:ascii="Arial" w:hAnsi="Arial" w:cs="Arial"/>
          <w:sz w:val="22"/>
          <w:szCs w:val="22"/>
        </w:rPr>
        <w:t xml:space="preserve">Jednotlivá ustanovení této vyhlášky nenahrazují povinnosti fyzických a právnických </w:t>
      </w:r>
      <w:r>
        <w:rPr>
          <w:rFonts w:ascii="Arial" w:hAnsi="Arial" w:cs="Arial"/>
          <w:sz w:val="22"/>
          <w:szCs w:val="22"/>
        </w:rPr>
        <w:tab/>
      </w:r>
      <w:r w:rsidR="00186740" w:rsidRPr="00186740">
        <w:rPr>
          <w:rFonts w:ascii="Arial" w:hAnsi="Arial" w:cs="Arial"/>
          <w:sz w:val="22"/>
          <w:szCs w:val="22"/>
        </w:rPr>
        <w:t xml:space="preserve">osob stanovené zvláštními právními předpisy, jež mají v případě, že je vyhláška </w:t>
      </w:r>
      <w:r>
        <w:rPr>
          <w:rFonts w:ascii="Arial" w:hAnsi="Arial" w:cs="Arial"/>
          <w:sz w:val="22"/>
          <w:szCs w:val="22"/>
        </w:rPr>
        <w:tab/>
      </w:r>
      <w:r w:rsidR="00186740" w:rsidRPr="00186740">
        <w:rPr>
          <w:rFonts w:ascii="Arial" w:hAnsi="Arial" w:cs="Arial"/>
          <w:sz w:val="22"/>
          <w:szCs w:val="22"/>
        </w:rPr>
        <w:t>stanovuje a vymezuje duplicitním způsobem, přednost.</w:t>
      </w:r>
    </w:p>
    <w:p w:rsidR="00186740" w:rsidRPr="00186740" w:rsidRDefault="005D3AC0" w:rsidP="005D3AC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="00186740" w:rsidRPr="00186740">
        <w:rPr>
          <w:rFonts w:ascii="Arial" w:hAnsi="Arial" w:cs="Arial"/>
          <w:sz w:val="22"/>
          <w:szCs w:val="22"/>
        </w:rPr>
        <w:t xml:space="preserve">Porušení povinností stanovených touto obecně závaznou vyhláškou bude </w:t>
      </w:r>
      <w:r>
        <w:rPr>
          <w:rFonts w:ascii="Arial" w:hAnsi="Arial" w:cs="Arial"/>
          <w:sz w:val="22"/>
          <w:szCs w:val="22"/>
        </w:rPr>
        <w:tab/>
      </w:r>
      <w:r w:rsidR="00186740" w:rsidRPr="00186740">
        <w:rPr>
          <w:rFonts w:ascii="Arial" w:hAnsi="Arial" w:cs="Arial"/>
          <w:sz w:val="22"/>
          <w:szCs w:val="22"/>
        </w:rPr>
        <w:t xml:space="preserve">posuzováno jako přestupek, nepůjde-li o jednání naplňující znaky přestupku podle </w:t>
      </w:r>
      <w:r>
        <w:rPr>
          <w:rFonts w:ascii="Arial" w:hAnsi="Arial" w:cs="Arial"/>
          <w:sz w:val="22"/>
          <w:szCs w:val="22"/>
        </w:rPr>
        <w:tab/>
      </w:r>
      <w:r w:rsidR="00186740" w:rsidRPr="00186740">
        <w:rPr>
          <w:rFonts w:ascii="Arial" w:hAnsi="Arial" w:cs="Arial"/>
          <w:sz w:val="22"/>
          <w:szCs w:val="22"/>
        </w:rPr>
        <w:t>zvláštních předpisů, jiného správního deliktu nebo trestného činu.</w:t>
      </w:r>
    </w:p>
    <w:p w:rsidR="001C5C23" w:rsidRPr="001C5C23" w:rsidRDefault="005D3AC0" w:rsidP="005D3AC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</w:r>
      <w:r w:rsidR="001C5C23" w:rsidRPr="001C5C23">
        <w:rPr>
          <w:rFonts w:ascii="Arial" w:hAnsi="Arial" w:cs="Arial"/>
          <w:sz w:val="22"/>
          <w:szCs w:val="22"/>
        </w:rPr>
        <w:t xml:space="preserve">Kontrolu dodržování práv a povinností vyplývajících z této vyhlášky provádí obecní </w:t>
      </w:r>
      <w:r>
        <w:rPr>
          <w:rFonts w:ascii="Arial" w:hAnsi="Arial" w:cs="Arial"/>
          <w:sz w:val="22"/>
          <w:szCs w:val="22"/>
        </w:rPr>
        <w:tab/>
      </w:r>
      <w:r w:rsidR="001C5C23" w:rsidRPr="001C5C23">
        <w:rPr>
          <w:rFonts w:ascii="Arial" w:hAnsi="Arial" w:cs="Arial"/>
          <w:sz w:val="22"/>
          <w:szCs w:val="22"/>
        </w:rPr>
        <w:t>úřad a určení zaměstnanci obce zařazení do obecního úřadu.</w:t>
      </w:r>
    </w:p>
    <w:p w:rsidR="001C5C23" w:rsidRPr="001C5C23" w:rsidRDefault="005D3AC0" w:rsidP="005D3A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</w:r>
      <w:r w:rsidR="001C5C23" w:rsidRPr="001C5C23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="001C5C23" w:rsidRPr="001C5C2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 w:rsidR="001C5C23" w:rsidRPr="001C5C23">
        <w:rPr>
          <w:rFonts w:ascii="Arial" w:hAnsi="Arial" w:cs="Arial"/>
          <w:sz w:val="22"/>
          <w:szCs w:val="22"/>
        </w:rPr>
        <w:t xml:space="preserve">č. </w:t>
      </w:r>
      <w:r w:rsidR="001C5C23">
        <w:rPr>
          <w:rFonts w:ascii="Arial" w:hAnsi="Arial" w:cs="Arial"/>
          <w:sz w:val="22"/>
          <w:szCs w:val="22"/>
        </w:rPr>
        <w:t>6</w:t>
      </w:r>
      <w:r w:rsidR="001C5C23" w:rsidRPr="001C5C23">
        <w:rPr>
          <w:rFonts w:ascii="Arial" w:hAnsi="Arial" w:cs="Arial"/>
          <w:sz w:val="22"/>
          <w:szCs w:val="22"/>
        </w:rPr>
        <w:t>/20</w:t>
      </w:r>
      <w:r w:rsidR="001C5C23">
        <w:rPr>
          <w:rFonts w:ascii="Arial" w:hAnsi="Arial" w:cs="Arial"/>
          <w:sz w:val="22"/>
          <w:szCs w:val="22"/>
        </w:rPr>
        <w:t>09</w:t>
      </w:r>
      <w:r w:rsidR="001C5C23" w:rsidRPr="001C5C23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="001C5C23">
        <w:rPr>
          <w:rFonts w:ascii="Arial" w:hAnsi="Arial" w:cs="Arial"/>
          <w:color w:val="000000"/>
          <w:sz w:val="22"/>
          <w:szCs w:val="22"/>
        </w:rPr>
        <w:t xml:space="preserve">o veřejném pořádku, opatření k jeho zabezpečení a čistotě v obci. </w:t>
      </w:r>
    </w:p>
    <w:p w:rsidR="001C5C23" w:rsidRPr="001C5C23" w:rsidRDefault="001C5C23" w:rsidP="001C5C23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075296" w:rsidRPr="00075296" w:rsidRDefault="00075296" w:rsidP="0007529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(5)</w:t>
      </w:r>
      <w:r>
        <w:rPr>
          <w:rFonts w:ascii="Arial" w:hAnsi="Arial" w:cs="Arial"/>
          <w:sz w:val="22"/>
          <w:szCs w:val="22"/>
        </w:rPr>
        <w:tab/>
      </w:r>
      <w:r w:rsidR="000F0CDB" w:rsidRPr="000F0CDB">
        <w:rPr>
          <w:rFonts w:ascii="Arial" w:hAnsi="Arial" w:cs="Arial"/>
          <w:sz w:val="22"/>
          <w:szCs w:val="22"/>
        </w:rPr>
        <w:t xml:space="preserve">Tato obecně závazná vyhláška nabývá </w:t>
      </w:r>
      <w:r w:rsidR="000F0CDB" w:rsidRPr="00075296">
        <w:rPr>
          <w:rFonts w:ascii="Arial" w:hAnsi="Arial" w:cs="Arial"/>
          <w:sz w:val="20"/>
          <w:szCs w:val="22"/>
        </w:rPr>
        <w:t xml:space="preserve">účinnosti </w:t>
      </w:r>
      <w:r w:rsidRPr="00075296">
        <w:rPr>
          <w:rFonts w:ascii="Arial" w:hAnsi="Arial" w:cs="Arial"/>
          <w:sz w:val="22"/>
        </w:rPr>
        <w:t xml:space="preserve">počátkem patnáctého dne </w:t>
      </w:r>
      <w:r>
        <w:rPr>
          <w:rFonts w:ascii="Arial" w:hAnsi="Arial" w:cs="Arial"/>
          <w:sz w:val="22"/>
        </w:rPr>
        <w:tab/>
      </w:r>
      <w:r w:rsidRPr="00075296">
        <w:rPr>
          <w:rFonts w:ascii="Arial" w:hAnsi="Arial" w:cs="Arial"/>
          <w:sz w:val="22"/>
        </w:rPr>
        <w:t xml:space="preserve">následujícího po dni jejího vyhlášení. </w:t>
      </w:r>
    </w:p>
    <w:p w:rsidR="00075296" w:rsidRPr="008843D9" w:rsidRDefault="00075296" w:rsidP="00075296">
      <w:pPr>
        <w:jc w:val="both"/>
        <w:rPr>
          <w:rFonts w:ascii="Arial" w:hAnsi="Arial" w:cs="Arial"/>
        </w:rPr>
      </w:pPr>
    </w:p>
    <w:p w:rsidR="001C5C23" w:rsidRPr="000F0CDB" w:rsidRDefault="001C5C23" w:rsidP="00075296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1C5C23" w:rsidRDefault="001C5C23" w:rsidP="001C5C23">
      <w:pPr>
        <w:jc w:val="both"/>
        <w:rPr>
          <w:rFonts w:ascii="Arial" w:hAnsi="Arial" w:cs="Arial"/>
          <w:sz w:val="22"/>
          <w:szCs w:val="22"/>
        </w:rPr>
      </w:pPr>
    </w:p>
    <w:p w:rsidR="001C5C23" w:rsidRDefault="001C5C23" w:rsidP="001C5C23">
      <w:pPr>
        <w:jc w:val="both"/>
        <w:rPr>
          <w:rFonts w:ascii="Arial" w:hAnsi="Arial" w:cs="Arial"/>
          <w:sz w:val="22"/>
          <w:szCs w:val="22"/>
        </w:rPr>
      </w:pPr>
    </w:p>
    <w:p w:rsidR="001C5C23" w:rsidRDefault="001C5C23" w:rsidP="001C5C23">
      <w:pPr>
        <w:jc w:val="both"/>
        <w:rPr>
          <w:rFonts w:ascii="Arial" w:hAnsi="Arial" w:cs="Arial"/>
          <w:sz w:val="22"/>
          <w:szCs w:val="22"/>
        </w:rPr>
      </w:pPr>
    </w:p>
    <w:p w:rsidR="001C5C23" w:rsidRDefault="001C5C23" w:rsidP="001C5C23">
      <w:pPr>
        <w:jc w:val="both"/>
        <w:rPr>
          <w:rFonts w:ascii="Arial" w:hAnsi="Arial" w:cs="Arial"/>
          <w:sz w:val="22"/>
          <w:szCs w:val="22"/>
        </w:rPr>
      </w:pPr>
    </w:p>
    <w:p w:rsidR="001C5C23" w:rsidRDefault="001C5C23" w:rsidP="001C5C23">
      <w:pPr>
        <w:jc w:val="both"/>
        <w:rPr>
          <w:rFonts w:ascii="Arial" w:hAnsi="Arial" w:cs="Arial"/>
          <w:sz w:val="22"/>
          <w:szCs w:val="22"/>
        </w:rPr>
      </w:pPr>
    </w:p>
    <w:p w:rsidR="00D252A5" w:rsidRDefault="00D252A5" w:rsidP="001C5C23">
      <w:pPr>
        <w:ind w:firstLine="708"/>
        <w:rPr>
          <w:rFonts w:ascii="Arial" w:hAnsi="Arial" w:cs="Arial"/>
          <w:bCs/>
          <w:sz w:val="22"/>
          <w:szCs w:val="22"/>
        </w:rPr>
      </w:pPr>
    </w:p>
    <w:p w:rsidR="00D252A5" w:rsidRDefault="00D252A5" w:rsidP="001C5C23">
      <w:pPr>
        <w:ind w:firstLine="708"/>
        <w:rPr>
          <w:rFonts w:ascii="Arial" w:hAnsi="Arial" w:cs="Arial"/>
          <w:bCs/>
          <w:sz w:val="22"/>
          <w:szCs w:val="22"/>
        </w:rPr>
      </w:pPr>
    </w:p>
    <w:p w:rsidR="00D252A5" w:rsidRDefault="00D252A5" w:rsidP="00D252A5">
      <w:pPr>
        <w:ind w:firstLine="708"/>
        <w:rPr>
          <w:rFonts w:ascii="Arial" w:hAnsi="Arial" w:cs="Arial"/>
          <w:bCs/>
          <w:sz w:val="22"/>
          <w:szCs w:val="22"/>
        </w:rPr>
      </w:pPr>
    </w:p>
    <w:p w:rsidR="001C5C23" w:rsidRPr="00E7023E" w:rsidRDefault="001C5C23" w:rsidP="00D252A5">
      <w:pPr>
        <w:ind w:firstLine="708"/>
        <w:rPr>
          <w:rFonts w:ascii="Arial" w:hAnsi="Arial" w:cs="Arial"/>
          <w:bCs/>
          <w:sz w:val="22"/>
          <w:szCs w:val="22"/>
        </w:rPr>
      </w:pPr>
      <w:r w:rsidRPr="00E7023E">
        <w:rPr>
          <w:rFonts w:ascii="Arial" w:hAnsi="Arial" w:cs="Arial"/>
          <w:bCs/>
          <w:sz w:val="22"/>
          <w:szCs w:val="22"/>
        </w:rPr>
        <w:t xml:space="preserve">Jiří </w:t>
      </w:r>
      <w:proofErr w:type="spellStart"/>
      <w:r w:rsidR="00D252A5">
        <w:rPr>
          <w:rFonts w:ascii="Arial" w:hAnsi="Arial" w:cs="Arial"/>
          <w:bCs/>
          <w:sz w:val="22"/>
          <w:szCs w:val="22"/>
        </w:rPr>
        <w:t>Vaňousek</w:t>
      </w:r>
      <w:proofErr w:type="spellEnd"/>
      <w:r w:rsidR="00D252A5">
        <w:rPr>
          <w:rFonts w:ascii="Arial" w:hAnsi="Arial" w:cs="Arial"/>
          <w:bCs/>
          <w:sz w:val="22"/>
          <w:szCs w:val="22"/>
        </w:rPr>
        <w:t xml:space="preserve"> v.</w:t>
      </w:r>
      <w:r w:rsidR="005D3AC0">
        <w:rPr>
          <w:rFonts w:ascii="Arial" w:hAnsi="Arial" w:cs="Arial"/>
          <w:bCs/>
          <w:sz w:val="22"/>
          <w:szCs w:val="22"/>
        </w:rPr>
        <w:t xml:space="preserve"> </w:t>
      </w:r>
      <w:r w:rsidR="00D252A5">
        <w:rPr>
          <w:rFonts w:ascii="Arial" w:hAnsi="Arial" w:cs="Arial"/>
          <w:bCs/>
          <w:sz w:val="22"/>
          <w:szCs w:val="22"/>
        </w:rPr>
        <w:t>r.</w:t>
      </w:r>
      <w:r w:rsidRPr="00E7023E"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ab/>
      </w:r>
      <w:r w:rsidR="00D252A5"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 xml:space="preserve">Ing. Andrea </w:t>
      </w:r>
      <w:proofErr w:type="spellStart"/>
      <w:r w:rsidRPr="00E7023E">
        <w:rPr>
          <w:rFonts w:ascii="Arial" w:hAnsi="Arial" w:cs="Arial"/>
          <w:bCs/>
          <w:sz w:val="22"/>
          <w:szCs w:val="22"/>
        </w:rPr>
        <w:t>Kreclová</w:t>
      </w:r>
      <w:proofErr w:type="spellEnd"/>
      <w:r w:rsidR="00D252A5">
        <w:rPr>
          <w:rFonts w:ascii="Arial" w:hAnsi="Arial" w:cs="Arial"/>
          <w:bCs/>
          <w:sz w:val="22"/>
          <w:szCs w:val="22"/>
        </w:rPr>
        <w:t xml:space="preserve"> v.</w:t>
      </w:r>
      <w:r w:rsidR="005D3AC0">
        <w:rPr>
          <w:rFonts w:ascii="Arial" w:hAnsi="Arial" w:cs="Arial"/>
          <w:bCs/>
          <w:sz w:val="22"/>
          <w:szCs w:val="22"/>
        </w:rPr>
        <w:t xml:space="preserve"> </w:t>
      </w:r>
      <w:r w:rsidR="00D252A5">
        <w:rPr>
          <w:rFonts w:ascii="Arial" w:hAnsi="Arial" w:cs="Arial"/>
          <w:bCs/>
          <w:sz w:val="22"/>
          <w:szCs w:val="22"/>
        </w:rPr>
        <w:t>r.</w:t>
      </w:r>
    </w:p>
    <w:p w:rsidR="001C5C23" w:rsidRPr="00E7023E" w:rsidRDefault="001C5C23" w:rsidP="001C5C23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 w:rsidRPr="00E7023E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252A5"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>starostka</w:t>
      </w:r>
    </w:p>
    <w:p w:rsidR="001C5C23" w:rsidRPr="00776E8B" w:rsidRDefault="001C5C23" w:rsidP="001C5C23">
      <w:pPr>
        <w:ind w:left="708"/>
        <w:rPr>
          <w:rFonts w:ascii="Arial" w:hAnsi="Arial" w:cs="Arial"/>
          <w:sz w:val="22"/>
          <w:szCs w:val="22"/>
        </w:rPr>
      </w:pPr>
    </w:p>
    <w:p w:rsidR="001C5C23" w:rsidRPr="00776E8B" w:rsidRDefault="001C5C23" w:rsidP="001C5C23">
      <w:pPr>
        <w:ind w:left="708"/>
        <w:rPr>
          <w:rFonts w:ascii="Arial" w:hAnsi="Arial" w:cs="Arial"/>
          <w:sz w:val="22"/>
          <w:szCs w:val="22"/>
        </w:rPr>
      </w:pPr>
    </w:p>
    <w:p w:rsidR="001C5C23" w:rsidRDefault="001C5C23" w:rsidP="001C5C23">
      <w:pPr>
        <w:ind w:left="708"/>
        <w:rPr>
          <w:rFonts w:ascii="Arial" w:hAnsi="Arial" w:cs="Arial"/>
          <w:sz w:val="22"/>
          <w:szCs w:val="22"/>
        </w:rPr>
      </w:pPr>
    </w:p>
    <w:p w:rsidR="005D3AC0" w:rsidRDefault="005D3AC0" w:rsidP="001C5C23">
      <w:pPr>
        <w:ind w:left="708"/>
        <w:rPr>
          <w:rFonts w:ascii="Arial" w:hAnsi="Arial" w:cs="Arial"/>
          <w:sz w:val="22"/>
          <w:szCs w:val="22"/>
        </w:rPr>
      </w:pPr>
    </w:p>
    <w:p w:rsidR="005D3AC0" w:rsidRDefault="005D3AC0" w:rsidP="001C5C23">
      <w:pPr>
        <w:ind w:left="708"/>
        <w:rPr>
          <w:rFonts w:ascii="Arial" w:hAnsi="Arial" w:cs="Arial"/>
          <w:sz w:val="22"/>
          <w:szCs w:val="22"/>
        </w:rPr>
      </w:pPr>
    </w:p>
    <w:p w:rsidR="005D3AC0" w:rsidRPr="00776E8B" w:rsidRDefault="005D3AC0" w:rsidP="001C5C23">
      <w:pPr>
        <w:ind w:left="708"/>
        <w:rPr>
          <w:rFonts w:ascii="Arial" w:hAnsi="Arial" w:cs="Arial"/>
          <w:sz w:val="22"/>
          <w:szCs w:val="22"/>
        </w:rPr>
      </w:pPr>
    </w:p>
    <w:p w:rsidR="001C5C23" w:rsidRDefault="001C5C23" w:rsidP="005D3AC0">
      <w:pPr>
        <w:rPr>
          <w:rFonts w:ascii="Arial" w:hAnsi="Arial" w:cs="Arial"/>
          <w:sz w:val="22"/>
          <w:szCs w:val="22"/>
        </w:rPr>
      </w:pPr>
    </w:p>
    <w:p w:rsidR="005D3AC0" w:rsidRDefault="005D3AC0" w:rsidP="005D3A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obecního úřadu dne: 15. 2. 2022</w:t>
      </w:r>
    </w:p>
    <w:p w:rsidR="005D3AC0" w:rsidRDefault="005D3AC0" w:rsidP="005D3A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Současně zveřejněno na elektronické úřední desce</w:t>
      </w:r>
    </w:p>
    <w:p w:rsidR="005D3AC0" w:rsidRDefault="005D3AC0" w:rsidP="005D3AC0">
      <w:pPr>
        <w:rPr>
          <w:rFonts w:ascii="Arial" w:hAnsi="Arial" w:cs="Arial"/>
          <w:sz w:val="22"/>
          <w:szCs w:val="22"/>
        </w:rPr>
      </w:pPr>
    </w:p>
    <w:p w:rsidR="005D3AC0" w:rsidRDefault="005D3AC0" w:rsidP="005D3AC0">
      <w:pPr>
        <w:rPr>
          <w:rFonts w:ascii="Arial" w:hAnsi="Arial" w:cs="Arial"/>
          <w:sz w:val="22"/>
          <w:szCs w:val="22"/>
        </w:rPr>
      </w:pPr>
    </w:p>
    <w:p w:rsidR="005D3AC0" w:rsidRDefault="005D3AC0" w:rsidP="005D3AC0">
      <w:pPr>
        <w:rPr>
          <w:rFonts w:ascii="Arial" w:hAnsi="Arial" w:cs="Arial"/>
          <w:sz w:val="22"/>
          <w:szCs w:val="22"/>
        </w:rPr>
      </w:pPr>
    </w:p>
    <w:p w:rsidR="001C5C23" w:rsidRPr="00776E8B" w:rsidRDefault="001C5C23" w:rsidP="001C5C23">
      <w:pPr>
        <w:ind w:left="708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C5C23" w:rsidRDefault="001C5C23" w:rsidP="001C5C23">
      <w:pPr>
        <w:ind w:left="708"/>
        <w:rPr>
          <w:rFonts w:ascii="Arial" w:hAnsi="Arial" w:cs="Arial"/>
          <w:i/>
          <w:sz w:val="22"/>
          <w:szCs w:val="22"/>
        </w:rPr>
      </w:pPr>
    </w:p>
    <w:p w:rsidR="001C5C23" w:rsidRPr="001C5C23" w:rsidRDefault="001C5C23" w:rsidP="001C5C23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DB3AB4" w:rsidRDefault="00DB3AB4" w:rsidP="006B7320">
      <w:pPr>
        <w:pStyle w:val="Nzvylnk"/>
        <w:rPr>
          <w:rFonts w:ascii="Arial" w:hAnsi="Arial" w:cs="Arial"/>
        </w:rPr>
      </w:pPr>
    </w:p>
    <w:p w:rsidR="00DB3AB4" w:rsidRDefault="00DB3AB4" w:rsidP="006B7320">
      <w:pPr>
        <w:pStyle w:val="Nzvylnk"/>
        <w:rPr>
          <w:rFonts w:ascii="Arial" w:hAnsi="Arial" w:cs="Arial"/>
        </w:rPr>
      </w:pPr>
    </w:p>
    <w:p w:rsidR="00AE13D1" w:rsidRDefault="00AE13D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E13D1" w:rsidRDefault="00AE13D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E13D1" w:rsidRDefault="00AE13D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E13D1" w:rsidRDefault="00AE13D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E13D1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46B" w:rsidRDefault="0033746B">
      <w:r>
        <w:separator/>
      </w:r>
    </w:p>
  </w:endnote>
  <w:endnote w:type="continuationSeparator" w:id="0">
    <w:p w:rsidR="0033746B" w:rsidRDefault="0033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5296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46B" w:rsidRDefault="0033746B">
      <w:r>
        <w:separator/>
      </w:r>
    </w:p>
  </w:footnote>
  <w:footnote w:type="continuationSeparator" w:id="0">
    <w:p w:rsidR="0033746B" w:rsidRDefault="0033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254"/>
    <w:multiLevelType w:val="hybridMultilevel"/>
    <w:tmpl w:val="099C0E3A"/>
    <w:lvl w:ilvl="0" w:tplc="E6C2514E">
      <w:start w:val="1"/>
      <w:numFmt w:val="decimal"/>
      <w:lvlText w:val="(%1)"/>
      <w:lvlJc w:val="righ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2B6202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72BF8"/>
    <w:multiLevelType w:val="hybridMultilevel"/>
    <w:tmpl w:val="BD3411AA"/>
    <w:lvl w:ilvl="0" w:tplc="2BF237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C34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FA667D8"/>
    <w:multiLevelType w:val="hybridMultilevel"/>
    <w:tmpl w:val="F310714E"/>
    <w:lvl w:ilvl="0" w:tplc="16E256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DE026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7C830DD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384028C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39AF366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00B349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10D4C48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46C95E5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5A3E36A5"/>
    <w:multiLevelType w:val="hybridMultilevel"/>
    <w:tmpl w:val="0ACCA148"/>
    <w:lvl w:ilvl="0" w:tplc="E6C2514E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606E3723"/>
    <w:multiLevelType w:val="multilevel"/>
    <w:tmpl w:val="F7A4D148"/>
    <w:lvl w:ilvl="0">
      <w:start w:val="1"/>
      <w:numFmt w:val="decimal"/>
      <w:lvlText w:val="(%1)"/>
      <w:lvlJc w:val="righ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41A621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7"/>
  </w:num>
  <w:num w:numId="2">
    <w:abstractNumId w:val="17"/>
  </w:num>
  <w:num w:numId="3">
    <w:abstractNumId w:val="36"/>
  </w:num>
  <w:num w:numId="4">
    <w:abstractNumId w:val="20"/>
  </w:num>
  <w:num w:numId="5">
    <w:abstractNumId w:val="12"/>
  </w:num>
  <w:num w:numId="6">
    <w:abstractNumId w:val="42"/>
  </w:num>
  <w:num w:numId="7">
    <w:abstractNumId w:val="23"/>
  </w:num>
  <w:num w:numId="8">
    <w:abstractNumId w:val="25"/>
  </w:num>
  <w:num w:numId="9">
    <w:abstractNumId w:val="22"/>
  </w:num>
  <w:num w:numId="10">
    <w:abstractNumId w:val="1"/>
  </w:num>
  <w:num w:numId="11">
    <w:abstractNumId w:val="21"/>
  </w:num>
  <w:num w:numId="12">
    <w:abstractNumId w:val="16"/>
  </w:num>
  <w:num w:numId="13">
    <w:abstractNumId w:val="34"/>
  </w:num>
  <w:num w:numId="14">
    <w:abstractNumId w:val="41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9"/>
  </w:num>
  <w:num w:numId="19">
    <w:abstractNumId w:val="39"/>
  </w:num>
  <w:num w:numId="20">
    <w:abstractNumId w:val="29"/>
  </w:num>
  <w:num w:numId="21">
    <w:abstractNumId w:val="37"/>
  </w:num>
  <w:num w:numId="22">
    <w:abstractNumId w:val="8"/>
  </w:num>
  <w:num w:numId="23">
    <w:abstractNumId w:val="43"/>
  </w:num>
  <w:num w:numId="2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32"/>
  </w:num>
  <w:num w:numId="28">
    <w:abstractNumId w:val="4"/>
  </w:num>
  <w:num w:numId="29">
    <w:abstractNumId w:val="30"/>
  </w:num>
  <w:num w:numId="30">
    <w:abstractNumId w:val="3"/>
  </w:num>
  <w:num w:numId="31">
    <w:abstractNumId w:val="28"/>
  </w:num>
  <w:num w:numId="32">
    <w:abstractNumId w:val="26"/>
  </w:num>
  <w:num w:numId="33">
    <w:abstractNumId w:val="14"/>
  </w:num>
  <w:num w:numId="34">
    <w:abstractNumId w:val="6"/>
  </w:num>
  <w:num w:numId="35">
    <w:abstractNumId w:val="19"/>
  </w:num>
  <w:num w:numId="36">
    <w:abstractNumId w:val="15"/>
  </w:num>
  <w:num w:numId="37">
    <w:abstractNumId w:val="0"/>
  </w:num>
  <w:num w:numId="38">
    <w:abstractNumId w:val="13"/>
  </w:num>
  <w:num w:numId="39">
    <w:abstractNumId w:val="31"/>
  </w:num>
  <w:num w:numId="40">
    <w:abstractNumId w:val="24"/>
  </w:num>
  <w:num w:numId="41">
    <w:abstractNumId w:val="10"/>
  </w:num>
  <w:num w:numId="42">
    <w:abstractNumId w:val="33"/>
  </w:num>
  <w:num w:numId="43">
    <w:abstractNumId w:val="18"/>
  </w:num>
  <w:num w:numId="44">
    <w:abstractNumId w:val="11"/>
  </w:num>
  <w:num w:numId="45">
    <w:abstractNumId w:val="7"/>
  </w:num>
  <w:num w:numId="46">
    <w:abstractNumId w:val="2"/>
  </w:num>
  <w:num w:numId="47">
    <w:abstractNumId w:val="40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2A23"/>
    <w:rsid w:val="000040F2"/>
    <w:rsid w:val="00006478"/>
    <w:rsid w:val="00010B51"/>
    <w:rsid w:val="000129AF"/>
    <w:rsid w:val="000166A8"/>
    <w:rsid w:val="00017B56"/>
    <w:rsid w:val="0002372B"/>
    <w:rsid w:val="00030596"/>
    <w:rsid w:val="000345D5"/>
    <w:rsid w:val="00036760"/>
    <w:rsid w:val="0003687E"/>
    <w:rsid w:val="000408D0"/>
    <w:rsid w:val="00040EA6"/>
    <w:rsid w:val="000426EB"/>
    <w:rsid w:val="00053356"/>
    <w:rsid w:val="000538DD"/>
    <w:rsid w:val="000566F2"/>
    <w:rsid w:val="00066D7D"/>
    <w:rsid w:val="00071FD5"/>
    <w:rsid w:val="00075296"/>
    <w:rsid w:val="00083621"/>
    <w:rsid w:val="000940DC"/>
    <w:rsid w:val="00096E0D"/>
    <w:rsid w:val="000A2391"/>
    <w:rsid w:val="000A3A3B"/>
    <w:rsid w:val="000A47F8"/>
    <w:rsid w:val="000A53C3"/>
    <w:rsid w:val="000A743B"/>
    <w:rsid w:val="000B0120"/>
    <w:rsid w:val="000C002A"/>
    <w:rsid w:val="000C42D4"/>
    <w:rsid w:val="000C7313"/>
    <w:rsid w:val="000C758D"/>
    <w:rsid w:val="000D3E28"/>
    <w:rsid w:val="000E2399"/>
    <w:rsid w:val="000E5C91"/>
    <w:rsid w:val="000E741B"/>
    <w:rsid w:val="000F05BE"/>
    <w:rsid w:val="000F0CDB"/>
    <w:rsid w:val="000F31E0"/>
    <w:rsid w:val="0010309D"/>
    <w:rsid w:val="001061CD"/>
    <w:rsid w:val="00120BB4"/>
    <w:rsid w:val="00123981"/>
    <w:rsid w:val="00125EC7"/>
    <w:rsid w:val="00130094"/>
    <w:rsid w:val="00131160"/>
    <w:rsid w:val="0014154F"/>
    <w:rsid w:val="001465CC"/>
    <w:rsid w:val="00154BC3"/>
    <w:rsid w:val="00160729"/>
    <w:rsid w:val="00173886"/>
    <w:rsid w:val="00186740"/>
    <w:rsid w:val="00190222"/>
    <w:rsid w:val="00191186"/>
    <w:rsid w:val="00193063"/>
    <w:rsid w:val="001A0C3C"/>
    <w:rsid w:val="001A5525"/>
    <w:rsid w:val="001B36E4"/>
    <w:rsid w:val="001B6CD8"/>
    <w:rsid w:val="001C1953"/>
    <w:rsid w:val="001C4622"/>
    <w:rsid w:val="001C4ED1"/>
    <w:rsid w:val="001C5C23"/>
    <w:rsid w:val="001C732F"/>
    <w:rsid w:val="001D69CC"/>
    <w:rsid w:val="001E0628"/>
    <w:rsid w:val="001E0982"/>
    <w:rsid w:val="001E38ED"/>
    <w:rsid w:val="001E58D2"/>
    <w:rsid w:val="001E74A9"/>
    <w:rsid w:val="001F58BC"/>
    <w:rsid w:val="001F7B84"/>
    <w:rsid w:val="002041CE"/>
    <w:rsid w:val="0021488C"/>
    <w:rsid w:val="00215AA7"/>
    <w:rsid w:val="002305D5"/>
    <w:rsid w:val="002333C1"/>
    <w:rsid w:val="0024485C"/>
    <w:rsid w:val="0025107F"/>
    <w:rsid w:val="00260886"/>
    <w:rsid w:val="00264B52"/>
    <w:rsid w:val="00264E4B"/>
    <w:rsid w:val="002666C2"/>
    <w:rsid w:val="00266DAC"/>
    <w:rsid w:val="002709CE"/>
    <w:rsid w:val="0027609E"/>
    <w:rsid w:val="00276815"/>
    <w:rsid w:val="0028008E"/>
    <w:rsid w:val="002871C2"/>
    <w:rsid w:val="002A3A42"/>
    <w:rsid w:val="002B78F5"/>
    <w:rsid w:val="002C0C5C"/>
    <w:rsid w:val="002C307D"/>
    <w:rsid w:val="002C3721"/>
    <w:rsid w:val="002D0779"/>
    <w:rsid w:val="002D1965"/>
    <w:rsid w:val="002D30C0"/>
    <w:rsid w:val="002D4324"/>
    <w:rsid w:val="002E0EAD"/>
    <w:rsid w:val="002E27D5"/>
    <w:rsid w:val="002E4A6E"/>
    <w:rsid w:val="002E6E4A"/>
    <w:rsid w:val="002F189E"/>
    <w:rsid w:val="002F3690"/>
    <w:rsid w:val="002F4189"/>
    <w:rsid w:val="002F5863"/>
    <w:rsid w:val="00300CCD"/>
    <w:rsid w:val="00302A97"/>
    <w:rsid w:val="00303591"/>
    <w:rsid w:val="00304575"/>
    <w:rsid w:val="00310A57"/>
    <w:rsid w:val="00322107"/>
    <w:rsid w:val="003227A5"/>
    <w:rsid w:val="003242EC"/>
    <w:rsid w:val="00330165"/>
    <w:rsid w:val="003310BE"/>
    <w:rsid w:val="0033112D"/>
    <w:rsid w:val="003338CC"/>
    <w:rsid w:val="003349CE"/>
    <w:rsid w:val="00335BD2"/>
    <w:rsid w:val="003367F2"/>
    <w:rsid w:val="0033746B"/>
    <w:rsid w:val="00342E31"/>
    <w:rsid w:val="00346DCB"/>
    <w:rsid w:val="00362A72"/>
    <w:rsid w:val="00371501"/>
    <w:rsid w:val="00383E0E"/>
    <w:rsid w:val="00384D76"/>
    <w:rsid w:val="0038599B"/>
    <w:rsid w:val="00385C4D"/>
    <w:rsid w:val="003911AE"/>
    <w:rsid w:val="003958C3"/>
    <w:rsid w:val="00396122"/>
    <w:rsid w:val="00397BAA"/>
    <w:rsid w:val="003A74F6"/>
    <w:rsid w:val="003B076D"/>
    <w:rsid w:val="003B2625"/>
    <w:rsid w:val="003B3585"/>
    <w:rsid w:val="003B4C7B"/>
    <w:rsid w:val="003B7BD0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5976"/>
    <w:rsid w:val="003F7F1D"/>
    <w:rsid w:val="00402CA3"/>
    <w:rsid w:val="0040600D"/>
    <w:rsid w:val="00412321"/>
    <w:rsid w:val="00420423"/>
    <w:rsid w:val="00420943"/>
    <w:rsid w:val="00421292"/>
    <w:rsid w:val="00421C92"/>
    <w:rsid w:val="00422C5B"/>
    <w:rsid w:val="0042639F"/>
    <w:rsid w:val="00445CBF"/>
    <w:rsid w:val="0046626F"/>
    <w:rsid w:val="00474813"/>
    <w:rsid w:val="00482BE4"/>
    <w:rsid w:val="004863D0"/>
    <w:rsid w:val="004A2332"/>
    <w:rsid w:val="004B1994"/>
    <w:rsid w:val="004B4A8E"/>
    <w:rsid w:val="004C0427"/>
    <w:rsid w:val="004C0C90"/>
    <w:rsid w:val="004D0316"/>
    <w:rsid w:val="004D2DD2"/>
    <w:rsid w:val="004D49D2"/>
    <w:rsid w:val="004E2C06"/>
    <w:rsid w:val="004F3772"/>
    <w:rsid w:val="004F6539"/>
    <w:rsid w:val="00500A52"/>
    <w:rsid w:val="00504C32"/>
    <w:rsid w:val="005121C8"/>
    <w:rsid w:val="00515084"/>
    <w:rsid w:val="00515B3D"/>
    <w:rsid w:val="00523EF7"/>
    <w:rsid w:val="00526401"/>
    <w:rsid w:val="0053211A"/>
    <w:rsid w:val="00532775"/>
    <w:rsid w:val="00545904"/>
    <w:rsid w:val="00546241"/>
    <w:rsid w:val="00547811"/>
    <w:rsid w:val="00550C8C"/>
    <w:rsid w:val="005620CD"/>
    <w:rsid w:val="005736D7"/>
    <w:rsid w:val="00573897"/>
    <w:rsid w:val="00576D09"/>
    <w:rsid w:val="005867F5"/>
    <w:rsid w:val="005A27C2"/>
    <w:rsid w:val="005B3A3F"/>
    <w:rsid w:val="005B47E4"/>
    <w:rsid w:val="005B5A07"/>
    <w:rsid w:val="005C4381"/>
    <w:rsid w:val="005C586C"/>
    <w:rsid w:val="005D3AC0"/>
    <w:rsid w:val="005D3C5A"/>
    <w:rsid w:val="005D4726"/>
    <w:rsid w:val="005E2958"/>
    <w:rsid w:val="005E4AD0"/>
    <w:rsid w:val="005E7B72"/>
    <w:rsid w:val="005E7D96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33663"/>
    <w:rsid w:val="006402B9"/>
    <w:rsid w:val="0064692B"/>
    <w:rsid w:val="00650483"/>
    <w:rsid w:val="00650F7A"/>
    <w:rsid w:val="00652F4D"/>
    <w:rsid w:val="00656B22"/>
    <w:rsid w:val="006679FA"/>
    <w:rsid w:val="00672174"/>
    <w:rsid w:val="0067325B"/>
    <w:rsid w:val="00675992"/>
    <w:rsid w:val="00683897"/>
    <w:rsid w:val="00695493"/>
    <w:rsid w:val="006A4A80"/>
    <w:rsid w:val="006B7320"/>
    <w:rsid w:val="006C4DB3"/>
    <w:rsid w:val="006D4118"/>
    <w:rsid w:val="006E3EB7"/>
    <w:rsid w:val="006E6EB8"/>
    <w:rsid w:val="006F616E"/>
    <w:rsid w:val="006F6C96"/>
    <w:rsid w:val="007005F7"/>
    <w:rsid w:val="00700827"/>
    <w:rsid w:val="00716519"/>
    <w:rsid w:val="007165A1"/>
    <w:rsid w:val="00722383"/>
    <w:rsid w:val="0072600A"/>
    <w:rsid w:val="00732B10"/>
    <w:rsid w:val="0073417D"/>
    <w:rsid w:val="007342A5"/>
    <w:rsid w:val="00734FEE"/>
    <w:rsid w:val="0074278A"/>
    <w:rsid w:val="00743081"/>
    <w:rsid w:val="00745227"/>
    <w:rsid w:val="0074717E"/>
    <w:rsid w:val="0075531B"/>
    <w:rsid w:val="0076252F"/>
    <w:rsid w:val="0076572C"/>
    <w:rsid w:val="00770796"/>
    <w:rsid w:val="00772922"/>
    <w:rsid w:val="007746D8"/>
    <w:rsid w:val="00775C69"/>
    <w:rsid w:val="00776E64"/>
    <w:rsid w:val="007834F2"/>
    <w:rsid w:val="00785D84"/>
    <w:rsid w:val="0079573C"/>
    <w:rsid w:val="007A403B"/>
    <w:rsid w:val="007A4E58"/>
    <w:rsid w:val="007A65BA"/>
    <w:rsid w:val="007A6850"/>
    <w:rsid w:val="007B11D2"/>
    <w:rsid w:val="007B1993"/>
    <w:rsid w:val="007C5852"/>
    <w:rsid w:val="007D1B94"/>
    <w:rsid w:val="007D4665"/>
    <w:rsid w:val="007D5AA9"/>
    <w:rsid w:val="007D7D86"/>
    <w:rsid w:val="007E04B6"/>
    <w:rsid w:val="007E7ED9"/>
    <w:rsid w:val="007F3E93"/>
    <w:rsid w:val="007F5D14"/>
    <w:rsid w:val="00803D55"/>
    <w:rsid w:val="0080780A"/>
    <w:rsid w:val="008102E4"/>
    <w:rsid w:val="00810AD7"/>
    <w:rsid w:val="008123FB"/>
    <w:rsid w:val="00814217"/>
    <w:rsid w:val="00814309"/>
    <w:rsid w:val="008148C5"/>
    <w:rsid w:val="00821399"/>
    <w:rsid w:val="00824269"/>
    <w:rsid w:val="0082642B"/>
    <w:rsid w:val="00826D2C"/>
    <w:rsid w:val="00826FD5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B69A8"/>
    <w:rsid w:val="008C0A73"/>
    <w:rsid w:val="008C5AB0"/>
    <w:rsid w:val="008D5F22"/>
    <w:rsid w:val="008D6906"/>
    <w:rsid w:val="008D6D36"/>
    <w:rsid w:val="008E256B"/>
    <w:rsid w:val="008E43B1"/>
    <w:rsid w:val="008F3152"/>
    <w:rsid w:val="008F37B4"/>
    <w:rsid w:val="008F3859"/>
    <w:rsid w:val="008F7A42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0A1E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C0717"/>
    <w:rsid w:val="009D02DA"/>
    <w:rsid w:val="009D0F92"/>
    <w:rsid w:val="009D1457"/>
    <w:rsid w:val="009D238D"/>
    <w:rsid w:val="009D39EA"/>
    <w:rsid w:val="009D7064"/>
    <w:rsid w:val="009E0512"/>
    <w:rsid w:val="009E188F"/>
    <w:rsid w:val="009E26C9"/>
    <w:rsid w:val="009F3901"/>
    <w:rsid w:val="009F4D56"/>
    <w:rsid w:val="009F75C6"/>
    <w:rsid w:val="00A03D19"/>
    <w:rsid w:val="00A05EA6"/>
    <w:rsid w:val="00A0762D"/>
    <w:rsid w:val="00A15124"/>
    <w:rsid w:val="00A318A9"/>
    <w:rsid w:val="00A32AB3"/>
    <w:rsid w:val="00A418F6"/>
    <w:rsid w:val="00A427B9"/>
    <w:rsid w:val="00A455B1"/>
    <w:rsid w:val="00A50808"/>
    <w:rsid w:val="00A55621"/>
    <w:rsid w:val="00A61392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13D1"/>
    <w:rsid w:val="00AE6B5D"/>
    <w:rsid w:val="00AF0AC9"/>
    <w:rsid w:val="00AF41F3"/>
    <w:rsid w:val="00B0176F"/>
    <w:rsid w:val="00B020BA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6836"/>
    <w:rsid w:val="00B47464"/>
    <w:rsid w:val="00B5426A"/>
    <w:rsid w:val="00B63BFF"/>
    <w:rsid w:val="00B71306"/>
    <w:rsid w:val="00B75719"/>
    <w:rsid w:val="00B806F8"/>
    <w:rsid w:val="00B82D08"/>
    <w:rsid w:val="00B86441"/>
    <w:rsid w:val="00B877DE"/>
    <w:rsid w:val="00B977E6"/>
    <w:rsid w:val="00BA1E8D"/>
    <w:rsid w:val="00BA1EDF"/>
    <w:rsid w:val="00BA7E75"/>
    <w:rsid w:val="00BB3316"/>
    <w:rsid w:val="00BC17DA"/>
    <w:rsid w:val="00BC3CDA"/>
    <w:rsid w:val="00BD20BA"/>
    <w:rsid w:val="00BD4ABD"/>
    <w:rsid w:val="00BE69E5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A391B"/>
    <w:rsid w:val="00CA578E"/>
    <w:rsid w:val="00CA79CE"/>
    <w:rsid w:val="00CC0853"/>
    <w:rsid w:val="00CC7342"/>
    <w:rsid w:val="00CC740B"/>
    <w:rsid w:val="00CC7BE1"/>
    <w:rsid w:val="00CD14F9"/>
    <w:rsid w:val="00CD1790"/>
    <w:rsid w:val="00CD64EA"/>
    <w:rsid w:val="00CD7144"/>
    <w:rsid w:val="00CD7CB8"/>
    <w:rsid w:val="00CE15B3"/>
    <w:rsid w:val="00CF0B00"/>
    <w:rsid w:val="00D072B3"/>
    <w:rsid w:val="00D122A6"/>
    <w:rsid w:val="00D13B33"/>
    <w:rsid w:val="00D1405D"/>
    <w:rsid w:val="00D14B0D"/>
    <w:rsid w:val="00D2245F"/>
    <w:rsid w:val="00D2283E"/>
    <w:rsid w:val="00D22FE5"/>
    <w:rsid w:val="00D238A1"/>
    <w:rsid w:val="00D252A5"/>
    <w:rsid w:val="00D2664B"/>
    <w:rsid w:val="00D27F33"/>
    <w:rsid w:val="00D30A29"/>
    <w:rsid w:val="00D36B62"/>
    <w:rsid w:val="00D40D7B"/>
    <w:rsid w:val="00D4128E"/>
    <w:rsid w:val="00D50DA9"/>
    <w:rsid w:val="00D5659B"/>
    <w:rsid w:val="00D57E6E"/>
    <w:rsid w:val="00D6303C"/>
    <w:rsid w:val="00D64083"/>
    <w:rsid w:val="00D70118"/>
    <w:rsid w:val="00D727CA"/>
    <w:rsid w:val="00D909F3"/>
    <w:rsid w:val="00D91D9B"/>
    <w:rsid w:val="00D92F64"/>
    <w:rsid w:val="00D95916"/>
    <w:rsid w:val="00D96948"/>
    <w:rsid w:val="00DA4795"/>
    <w:rsid w:val="00DA614B"/>
    <w:rsid w:val="00DB0904"/>
    <w:rsid w:val="00DB2C2A"/>
    <w:rsid w:val="00DB2E35"/>
    <w:rsid w:val="00DB3AB4"/>
    <w:rsid w:val="00DC09AE"/>
    <w:rsid w:val="00DC1CF6"/>
    <w:rsid w:val="00DC5344"/>
    <w:rsid w:val="00DD0001"/>
    <w:rsid w:val="00DD09F5"/>
    <w:rsid w:val="00DE18CB"/>
    <w:rsid w:val="00DE4471"/>
    <w:rsid w:val="00DE4F19"/>
    <w:rsid w:val="00DE7AEA"/>
    <w:rsid w:val="00DF4D9E"/>
    <w:rsid w:val="00DF606D"/>
    <w:rsid w:val="00DF7748"/>
    <w:rsid w:val="00E033AB"/>
    <w:rsid w:val="00E10B6A"/>
    <w:rsid w:val="00E114A3"/>
    <w:rsid w:val="00E11F45"/>
    <w:rsid w:val="00E121E8"/>
    <w:rsid w:val="00E13658"/>
    <w:rsid w:val="00E13924"/>
    <w:rsid w:val="00E13E49"/>
    <w:rsid w:val="00E16F29"/>
    <w:rsid w:val="00E1713D"/>
    <w:rsid w:val="00E17F0D"/>
    <w:rsid w:val="00E200CC"/>
    <w:rsid w:val="00E22BD7"/>
    <w:rsid w:val="00E244C7"/>
    <w:rsid w:val="00E2466A"/>
    <w:rsid w:val="00E24E24"/>
    <w:rsid w:val="00E269DD"/>
    <w:rsid w:val="00E26EDC"/>
    <w:rsid w:val="00E33E4B"/>
    <w:rsid w:val="00E40C1C"/>
    <w:rsid w:val="00E41406"/>
    <w:rsid w:val="00E44423"/>
    <w:rsid w:val="00E52060"/>
    <w:rsid w:val="00E55843"/>
    <w:rsid w:val="00E60EC7"/>
    <w:rsid w:val="00E633AD"/>
    <w:rsid w:val="00E639E1"/>
    <w:rsid w:val="00E64A72"/>
    <w:rsid w:val="00E67F73"/>
    <w:rsid w:val="00E7023E"/>
    <w:rsid w:val="00E7558A"/>
    <w:rsid w:val="00E75755"/>
    <w:rsid w:val="00E80C5F"/>
    <w:rsid w:val="00E86AD7"/>
    <w:rsid w:val="00E907D6"/>
    <w:rsid w:val="00E93A0B"/>
    <w:rsid w:val="00EA4E68"/>
    <w:rsid w:val="00EA64B3"/>
    <w:rsid w:val="00EB46BB"/>
    <w:rsid w:val="00EB47CE"/>
    <w:rsid w:val="00EB523E"/>
    <w:rsid w:val="00EB693C"/>
    <w:rsid w:val="00EB7FA0"/>
    <w:rsid w:val="00EC3687"/>
    <w:rsid w:val="00ED4B70"/>
    <w:rsid w:val="00ED4F67"/>
    <w:rsid w:val="00ED5DB3"/>
    <w:rsid w:val="00EE07B0"/>
    <w:rsid w:val="00EE183B"/>
    <w:rsid w:val="00EE28B9"/>
    <w:rsid w:val="00EE550B"/>
    <w:rsid w:val="00EE6660"/>
    <w:rsid w:val="00EF21C3"/>
    <w:rsid w:val="00EF26FE"/>
    <w:rsid w:val="00EF39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7E82"/>
    <w:rsid w:val="00F51F7D"/>
    <w:rsid w:val="00F53039"/>
    <w:rsid w:val="00F55DE6"/>
    <w:rsid w:val="00F700F8"/>
    <w:rsid w:val="00F71057"/>
    <w:rsid w:val="00F716C9"/>
    <w:rsid w:val="00F737AA"/>
    <w:rsid w:val="00F8166C"/>
    <w:rsid w:val="00F8225C"/>
    <w:rsid w:val="00F91DE1"/>
    <w:rsid w:val="00FB3124"/>
    <w:rsid w:val="00FB319D"/>
    <w:rsid w:val="00FB336E"/>
    <w:rsid w:val="00FD12E2"/>
    <w:rsid w:val="00FD58CC"/>
    <w:rsid w:val="00FE34F1"/>
    <w:rsid w:val="00FF3B40"/>
    <w:rsid w:val="00FF5646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table" w:styleId="Svtlseznamzvraznn2">
    <w:name w:val="Light List Accent 2"/>
    <w:basedOn w:val="Normlntabulka"/>
    <w:uiPriority w:val="61"/>
    <w:rsid w:val="000E23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Mkatabulky">
    <w:name w:val="Table Grid"/>
    <w:basedOn w:val="Normlntabulka"/>
    <w:rsid w:val="000E2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0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table" w:styleId="Svtlseznamzvraznn2">
    <w:name w:val="Light List Accent 2"/>
    <w:basedOn w:val="Normlntabulka"/>
    <w:uiPriority w:val="61"/>
    <w:rsid w:val="000E23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Mkatabulky">
    <w:name w:val="Table Grid"/>
    <w:basedOn w:val="Normlntabulka"/>
    <w:rsid w:val="000E2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0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015D7-D9BF-4DCB-B3B9-A7E9513B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5</Pages>
  <Words>1458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PC</cp:lastModifiedBy>
  <cp:revision>63</cp:revision>
  <cp:lastPrinted>2024-12-06T13:33:00Z</cp:lastPrinted>
  <dcterms:created xsi:type="dcterms:W3CDTF">2021-11-02T13:25:00Z</dcterms:created>
  <dcterms:modified xsi:type="dcterms:W3CDTF">2024-12-06T13:40:00Z</dcterms:modified>
</cp:coreProperties>
</file>