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313FA" w14:textId="77777777" w:rsidR="005D5259" w:rsidRDefault="005D5259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</w:p>
    <w:p w14:paraId="10BC20D8" w14:textId="589114AD" w:rsidR="00C10B23" w:rsidRPr="00967F71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Obecně</w:t>
      </w:r>
      <w:r w:rsidRPr="00967F71">
        <w:rPr>
          <w:rFonts w:ascii="Calibri" w:hAnsi="Calibri" w:cs="Calibri"/>
          <w:b/>
          <w:sz w:val="36"/>
        </w:rPr>
        <w:t xml:space="preserve"> </w:t>
      </w:r>
      <w:r w:rsidRPr="00967F71">
        <w:rPr>
          <w:rFonts w:ascii="Calibri" w:hAnsi="Calibri" w:cs="Calibri"/>
          <w:b/>
          <w:sz w:val="28"/>
        </w:rPr>
        <w:t xml:space="preserve">závazná vyhláška </w:t>
      </w:r>
    </w:p>
    <w:p w14:paraId="1C44AC2D" w14:textId="77777777" w:rsidR="00C10B23" w:rsidRPr="00967F71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obce Kozomín</w:t>
      </w:r>
    </w:p>
    <w:p w14:paraId="118E0C8C" w14:textId="1296D0F2" w:rsidR="00C10B23" w:rsidRPr="00603381" w:rsidRDefault="00C10B23" w:rsidP="00C10B23">
      <w:pPr>
        <w:pStyle w:val="ZkladntextIMP"/>
        <w:spacing w:after="60" w:line="240" w:lineRule="auto"/>
        <w:jc w:val="center"/>
        <w:rPr>
          <w:rFonts w:ascii="Calibri" w:hAnsi="Calibri" w:cs="Calibri"/>
          <w:b/>
        </w:rPr>
      </w:pPr>
      <w:r w:rsidRPr="00603381">
        <w:rPr>
          <w:rFonts w:ascii="Calibri" w:hAnsi="Calibri" w:cs="Calibri"/>
          <w:b/>
          <w:sz w:val="28"/>
        </w:rPr>
        <w:t xml:space="preserve">č. </w:t>
      </w:r>
      <w:r w:rsidR="00D2157A">
        <w:rPr>
          <w:rFonts w:ascii="Calibri" w:hAnsi="Calibri" w:cs="Calibri"/>
          <w:b/>
          <w:sz w:val="28"/>
        </w:rPr>
        <w:t>3</w:t>
      </w:r>
      <w:r w:rsidRPr="00603381">
        <w:rPr>
          <w:rFonts w:ascii="Calibri" w:hAnsi="Calibri" w:cs="Calibri"/>
          <w:b/>
          <w:sz w:val="28"/>
        </w:rPr>
        <w:t>/202</w:t>
      </w:r>
      <w:r w:rsidR="005D5259">
        <w:rPr>
          <w:rFonts w:ascii="Calibri" w:hAnsi="Calibri" w:cs="Calibri"/>
          <w:b/>
          <w:sz w:val="28"/>
        </w:rPr>
        <w:t>4</w:t>
      </w:r>
      <w:r w:rsidR="00D2157A">
        <w:rPr>
          <w:rFonts w:ascii="Calibri" w:hAnsi="Calibri" w:cs="Calibri"/>
          <w:b/>
          <w:sz w:val="28"/>
        </w:rPr>
        <w:t>,</w:t>
      </w:r>
    </w:p>
    <w:p w14:paraId="1184144E" w14:textId="54B04B94" w:rsidR="00C10B23" w:rsidRPr="003F1328" w:rsidRDefault="00D2157A" w:rsidP="00C10B2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kterou se vydává Požární řád obce Kozomín</w:t>
      </w:r>
    </w:p>
    <w:p w14:paraId="130BA5B7" w14:textId="77777777" w:rsidR="00C10B23" w:rsidRPr="005D5259" w:rsidRDefault="00C10B23" w:rsidP="005D5259">
      <w:pPr>
        <w:pStyle w:val="ZkladntextIMP"/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5C4A40" w14:textId="4552D00B" w:rsidR="00C10B23" w:rsidRPr="00547BFA" w:rsidRDefault="00C10B23" w:rsidP="00051BC1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967F71">
        <w:rPr>
          <w:rFonts w:ascii="Calibri" w:hAnsi="Calibri" w:cs="Calibri"/>
          <w:sz w:val="22"/>
          <w:szCs w:val="22"/>
        </w:rPr>
        <w:t>Zastupitelstvo obce Kozomín schvaluje a vydává dne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20200">
        <w:rPr>
          <w:rFonts w:ascii="Calibri" w:hAnsi="Calibri" w:cs="Calibri"/>
          <w:sz w:val="22"/>
          <w:szCs w:val="22"/>
        </w:rPr>
        <w:t>18.11.2024</w:t>
      </w:r>
      <w:proofErr w:type="gramEnd"/>
      <w:r w:rsidRPr="00547BF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us</w:t>
      </w:r>
      <w:r w:rsidR="00220200">
        <w:rPr>
          <w:rFonts w:ascii="Calibri" w:hAnsi="Calibri" w:cs="Calibri"/>
          <w:sz w:val="22"/>
          <w:szCs w:val="22"/>
        </w:rPr>
        <w:t xml:space="preserve">nesením č. 51/5/2024 </w:t>
      </w:r>
      <w:bookmarkStart w:id="0" w:name="_GoBack"/>
      <w:bookmarkEnd w:id="0"/>
      <w:r w:rsidRPr="003F1328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Pr="003F1328">
        <w:rPr>
          <w:rFonts w:ascii="Calibri" w:hAnsi="Calibri" w:cs="Calibri"/>
          <w:sz w:val="22"/>
          <w:szCs w:val="22"/>
        </w:rPr>
        <w:t>ust</w:t>
      </w:r>
      <w:proofErr w:type="spellEnd"/>
      <w:r w:rsidRPr="003F1328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3F1328">
          <w:rPr>
            <w:rFonts w:ascii="Calibri" w:hAnsi="Calibri" w:cs="Calibri"/>
            <w:sz w:val="22"/>
            <w:szCs w:val="22"/>
          </w:rPr>
          <w:t>35 a</w:t>
        </w:r>
      </w:smartTag>
      <w:r w:rsidRPr="003F1328">
        <w:rPr>
          <w:rFonts w:ascii="Calibri" w:hAnsi="Calibri" w:cs="Calibri"/>
          <w:sz w:val="22"/>
          <w:szCs w:val="22"/>
        </w:rPr>
        <w:t xml:space="preserve"> § 84 odst. 2 písm. h) zákona č. 128/2000 Sb., o obcích</w:t>
      </w:r>
      <w:r w:rsidR="00D2157A">
        <w:rPr>
          <w:rFonts w:ascii="Calibri" w:hAnsi="Calibri" w:cs="Calibri"/>
          <w:sz w:val="22"/>
          <w:szCs w:val="22"/>
        </w:rPr>
        <w:t xml:space="preserve"> (obecní zřízení)</w:t>
      </w:r>
      <w:r w:rsidRPr="003F1328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337B7E" w:rsidRPr="004013A3">
        <w:rPr>
          <w:rFonts w:ascii="Calibri" w:hAnsi="Calibri" w:cs="Calibri"/>
          <w:sz w:val="22"/>
          <w:szCs w:val="22"/>
        </w:rPr>
        <w:t>a</w:t>
      </w:r>
      <w:r w:rsidR="00D2157A" w:rsidRPr="00F176C7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D2157A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2157A" w:rsidRPr="00F176C7">
        <w:rPr>
          <w:rFonts w:asciiTheme="minorHAnsi" w:hAnsiTheme="minorHAnsi" w:cstheme="minorHAnsi"/>
          <w:sz w:val="22"/>
          <w:szCs w:val="22"/>
        </w:rPr>
        <w:t xml:space="preserve">. § 29 odst. 1) písm. o) bod 1. zákona č. 133/1985 Sb., o požární ochraně, ve znění pozdějších předpisů, v návaznosti na </w:t>
      </w:r>
      <w:proofErr w:type="spellStart"/>
      <w:r w:rsidR="00D2157A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2157A" w:rsidRPr="00F176C7">
        <w:rPr>
          <w:rFonts w:asciiTheme="minorHAnsi" w:hAnsiTheme="minorHAnsi" w:cstheme="minorHAnsi"/>
          <w:sz w:val="22"/>
          <w:szCs w:val="22"/>
        </w:rPr>
        <w:t>. § 15 nařízení vlády č. 172/2001 Sb.,</w:t>
      </w:r>
      <w:r w:rsidR="00D2157A">
        <w:rPr>
          <w:rFonts w:ascii="Calibri" w:hAnsi="Calibri" w:cs="Calibri"/>
          <w:sz w:val="22"/>
          <w:szCs w:val="22"/>
        </w:rPr>
        <w:t xml:space="preserve"> </w:t>
      </w:r>
      <w:r w:rsidR="00D2157A" w:rsidRPr="00825B24">
        <w:rPr>
          <w:rFonts w:ascii="Calibri" w:hAnsi="Calibri" w:cs="Calibri"/>
          <w:sz w:val="22"/>
          <w:szCs w:val="22"/>
        </w:rPr>
        <w:t>tuto obecně závaznou vyhlášku</w:t>
      </w:r>
      <w:r w:rsidR="00D2157A">
        <w:rPr>
          <w:rFonts w:ascii="Calibri" w:hAnsi="Calibri" w:cs="Calibri"/>
          <w:sz w:val="22"/>
          <w:szCs w:val="22"/>
        </w:rPr>
        <w:t>, kterou se vydává Požární řád</w:t>
      </w:r>
      <w:r w:rsidR="00D2157A" w:rsidRPr="00825B24">
        <w:rPr>
          <w:rFonts w:ascii="Calibri" w:hAnsi="Calibri" w:cs="Calibri"/>
          <w:sz w:val="22"/>
          <w:szCs w:val="22"/>
        </w:rPr>
        <w:t xml:space="preserve"> obce </w:t>
      </w:r>
      <w:r w:rsidRPr="003F1328">
        <w:rPr>
          <w:rFonts w:ascii="Calibri" w:hAnsi="Calibri" w:cs="Calibri"/>
          <w:sz w:val="22"/>
          <w:szCs w:val="22"/>
        </w:rPr>
        <w:t>Kozomín:</w:t>
      </w:r>
    </w:p>
    <w:p w14:paraId="05C5712F" w14:textId="77777777" w:rsidR="00C10B23" w:rsidRPr="00547BFA" w:rsidRDefault="00C10B23" w:rsidP="00C10B2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293BF31" w14:textId="77777777" w:rsidR="00C10B23" w:rsidRPr="003F1328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3F1328">
        <w:rPr>
          <w:rFonts w:ascii="Calibri" w:hAnsi="Calibri" w:cs="Calibri"/>
          <w:b/>
          <w:sz w:val="22"/>
          <w:szCs w:val="22"/>
        </w:rPr>
        <w:t>Čl. 1</w:t>
      </w:r>
    </w:p>
    <w:p w14:paraId="145539DA" w14:textId="77777777" w:rsidR="00337B7E" w:rsidRPr="00D2157A" w:rsidRDefault="00337B7E" w:rsidP="00337B7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2157A">
        <w:rPr>
          <w:rFonts w:ascii="Calibri" w:hAnsi="Calibri" w:cs="Calibri"/>
          <w:b/>
          <w:sz w:val="22"/>
          <w:szCs w:val="22"/>
        </w:rPr>
        <w:t>Základní ustanovení</w:t>
      </w:r>
    </w:p>
    <w:p w14:paraId="39F44169" w14:textId="1A205AEA" w:rsidR="00D2157A" w:rsidRPr="00D2157A" w:rsidRDefault="00D2157A" w:rsidP="00D2157A">
      <w:pPr>
        <w:pStyle w:val="Seznamoslovan"/>
        <w:numPr>
          <w:ilvl w:val="0"/>
          <w:numId w:val="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Tato obecně závazná vyhláška </w:t>
      </w:r>
      <w:bookmarkStart w:id="1" w:name="_Hlk177546517"/>
      <w:r w:rsidRPr="00D2157A">
        <w:rPr>
          <w:rFonts w:asciiTheme="minorHAnsi" w:hAnsiTheme="minorHAnsi" w:cstheme="minorHAnsi"/>
          <w:sz w:val="22"/>
          <w:szCs w:val="22"/>
        </w:rPr>
        <w:t xml:space="preserve">stanovuje </w:t>
      </w:r>
      <w:bookmarkEnd w:id="1"/>
      <w:r w:rsidRPr="00D2157A">
        <w:rPr>
          <w:rFonts w:asciiTheme="minorHAnsi" w:hAnsiTheme="minorHAnsi" w:cstheme="minorHAnsi"/>
          <w:sz w:val="22"/>
          <w:szCs w:val="22"/>
        </w:rPr>
        <w:t xml:space="preserve">zásady organizace a provádění požární ochrany v obci </w:t>
      </w:r>
      <w:r w:rsidRPr="00D2157A">
        <w:rPr>
          <w:rFonts w:ascii="Calibri" w:hAnsi="Calibri" w:cs="Calibri"/>
          <w:sz w:val="22"/>
          <w:szCs w:val="22"/>
        </w:rPr>
        <w:t xml:space="preserve">Kozomín </w:t>
      </w:r>
      <w:r w:rsidRPr="00D2157A">
        <w:rPr>
          <w:rFonts w:asciiTheme="minorHAnsi" w:hAnsiTheme="minorHAnsi" w:cstheme="minorHAnsi"/>
          <w:sz w:val="22"/>
          <w:szCs w:val="22"/>
        </w:rPr>
        <w:t>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1FEE5343" w14:textId="77777777" w:rsidR="00D2157A" w:rsidRPr="00D2157A" w:rsidRDefault="00D2157A" w:rsidP="00D2157A">
      <w:pPr>
        <w:pStyle w:val="Seznamoslovan"/>
        <w:numPr>
          <w:ilvl w:val="0"/>
          <w:numId w:val="0"/>
        </w:numPr>
        <w:spacing w:line="240" w:lineRule="auto"/>
        <w:rPr>
          <w:rFonts w:ascii="Calibri" w:hAnsi="Calibri" w:cs="Calibri"/>
          <w:sz w:val="22"/>
          <w:szCs w:val="22"/>
        </w:rPr>
      </w:pPr>
    </w:p>
    <w:p w14:paraId="4CA51C65" w14:textId="77777777" w:rsidR="00D2157A" w:rsidRPr="00D2157A" w:rsidRDefault="00D2157A" w:rsidP="00D215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753F3B09" w14:textId="77777777" w:rsidR="00D2157A" w:rsidRPr="00D2157A" w:rsidRDefault="00D2157A" w:rsidP="00D2157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Organizace požární ochrany v obci</w:t>
      </w:r>
    </w:p>
    <w:p w14:paraId="15C8BB23" w14:textId="77777777" w:rsidR="00D2157A" w:rsidRPr="00D2157A" w:rsidRDefault="00D2157A" w:rsidP="00D2157A">
      <w:pPr>
        <w:pStyle w:val="Zkladntext21"/>
        <w:numPr>
          <w:ilvl w:val="0"/>
          <w:numId w:val="31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2157A">
        <w:rPr>
          <w:rFonts w:asciiTheme="minorHAnsi" w:hAnsiTheme="minorHAnsi" w:cstheme="minorHAnsi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50BFF2B9" w14:textId="77777777" w:rsidR="00D2157A" w:rsidRPr="00D2157A" w:rsidRDefault="00D2157A" w:rsidP="00D2157A">
      <w:pPr>
        <w:pStyle w:val="Zkladntext21"/>
        <w:numPr>
          <w:ilvl w:val="0"/>
          <w:numId w:val="31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2157A">
        <w:rPr>
          <w:rFonts w:asciiTheme="minorHAnsi" w:hAnsiTheme="minorHAnsi" w:cstheme="minorHAnsi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6ECF8835" w14:textId="77777777" w:rsidR="00D2157A" w:rsidRPr="00D2157A" w:rsidRDefault="00D2157A" w:rsidP="00D2157A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Theme="minorHAnsi" w:hAnsiTheme="minorHAnsi" w:cstheme="minorHAnsi"/>
          <w:sz w:val="22"/>
          <w:szCs w:val="22"/>
        </w:rPr>
      </w:pPr>
    </w:p>
    <w:p w14:paraId="2AA953C3" w14:textId="77777777" w:rsidR="00D2157A" w:rsidRPr="00D2157A" w:rsidRDefault="00D2157A" w:rsidP="00D2157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Čl. 3</w:t>
      </w:r>
    </w:p>
    <w:p w14:paraId="3CFF3914" w14:textId="77777777" w:rsidR="00D2157A" w:rsidRPr="00D2157A" w:rsidRDefault="00D2157A" w:rsidP="00D2157A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Jednotka požární ochrany</w:t>
      </w:r>
    </w:p>
    <w:p w14:paraId="263D9AEB" w14:textId="5D4CD84B" w:rsidR="00D2157A" w:rsidRPr="00D2157A" w:rsidRDefault="00D2157A" w:rsidP="00D2157A">
      <w:pPr>
        <w:pStyle w:val="Seznamoslovan"/>
        <w:numPr>
          <w:ilvl w:val="0"/>
          <w:numId w:val="0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Na základě smluvního ujednání mezi obcí </w:t>
      </w:r>
      <w:r w:rsidRPr="00D2157A">
        <w:rPr>
          <w:rFonts w:ascii="Calibri" w:hAnsi="Calibri" w:cs="Calibri"/>
          <w:sz w:val="22"/>
          <w:szCs w:val="22"/>
        </w:rPr>
        <w:t xml:space="preserve">Kozomín </w:t>
      </w:r>
      <w:r w:rsidRPr="00D2157A">
        <w:rPr>
          <w:rFonts w:asciiTheme="minorHAnsi" w:hAnsiTheme="minorHAnsi" w:cstheme="minorHAnsi"/>
          <w:sz w:val="22"/>
          <w:szCs w:val="22"/>
        </w:rPr>
        <w:t xml:space="preserve">a obcí Úžice plní úkoly požární ochrany na území obce </w:t>
      </w:r>
      <w:r w:rsidRPr="00D2157A">
        <w:rPr>
          <w:rFonts w:ascii="Calibri" w:hAnsi="Calibri" w:cs="Calibri"/>
          <w:sz w:val="22"/>
          <w:szCs w:val="22"/>
        </w:rPr>
        <w:t xml:space="preserve">Kozomín </w:t>
      </w:r>
      <w:r w:rsidRPr="00D2157A">
        <w:rPr>
          <w:rFonts w:asciiTheme="minorHAnsi" w:hAnsiTheme="minorHAnsi" w:cstheme="minorHAnsi"/>
          <w:sz w:val="22"/>
          <w:szCs w:val="22"/>
        </w:rPr>
        <w:t>Jednotka sboru dobrovolných hasičů obce Úžice (dále jen „JSDH“).</w:t>
      </w:r>
    </w:p>
    <w:p w14:paraId="246CFD5E" w14:textId="77777777" w:rsidR="00D2157A" w:rsidRPr="00D2157A" w:rsidRDefault="00D2157A" w:rsidP="00D2157A">
      <w:pPr>
        <w:pStyle w:val="ZkladntextIMP"/>
        <w:spacing w:line="24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440CA61" w14:textId="77777777" w:rsidR="00D2157A" w:rsidRPr="00D2157A" w:rsidRDefault="00D2157A" w:rsidP="00D2157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44A0ACCD" w14:textId="77777777" w:rsidR="00D2157A" w:rsidRPr="00D2157A" w:rsidRDefault="00D2157A" w:rsidP="00D2157A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Základní povinnosti fyzických a právnických osob na úseku požární ochrany</w:t>
      </w:r>
    </w:p>
    <w:p w14:paraId="63120BD6" w14:textId="77777777" w:rsidR="00D2157A" w:rsidRPr="00D2157A" w:rsidRDefault="00D2157A" w:rsidP="00D2157A">
      <w:pPr>
        <w:pStyle w:val="Odstavecseseznamem"/>
        <w:numPr>
          <w:ilvl w:val="0"/>
          <w:numId w:val="32"/>
        </w:numPr>
        <w:autoSpaceDE/>
        <w:autoSpaceDN/>
        <w:spacing w:after="120"/>
        <w:contextualSpacing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Povinnosti a práva právnických osob a podnikajících fyzických jsou stanoveny obecně závaznými právními a technickými předpisy</w:t>
      </w:r>
      <w:r w:rsidRPr="00D2157A">
        <w:rPr>
          <w:rStyle w:val="Znakapoznpodarou"/>
          <w:rFonts w:asciiTheme="minorHAnsi" w:hAnsiTheme="minorHAnsi" w:cstheme="minorHAnsi"/>
        </w:rPr>
        <w:footnoteReference w:id="1"/>
      </w:r>
      <w:r w:rsidRPr="00D2157A">
        <w:rPr>
          <w:rFonts w:asciiTheme="minorHAnsi" w:hAnsiTheme="minorHAnsi" w:cstheme="minorHAnsi"/>
        </w:rPr>
        <w:t>. Ustanoveními požárního řádu obce nejsou dotčeny. Při provozování činností dodržují podnikající fyzické a právnické osoby předpisy požární ochrany.</w:t>
      </w:r>
    </w:p>
    <w:p w14:paraId="465D0901" w14:textId="77777777" w:rsidR="00D2157A" w:rsidRPr="00D2157A" w:rsidRDefault="00D2157A" w:rsidP="00D2157A">
      <w:pPr>
        <w:widowControl w:val="0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lastRenderedPageBreak/>
        <w:t>Povinnosti a práva fyzických osob jsou upraveny obecně závaznými právními předpisy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2157A">
        <w:rPr>
          <w:rFonts w:asciiTheme="minorHAnsi" w:hAnsiTheme="minorHAnsi" w:cstheme="minorHAnsi"/>
          <w:sz w:val="22"/>
          <w:szCs w:val="22"/>
        </w:rPr>
        <w:t>. Ustanoveními požárního řádu obce nejsou dotčeny. Při provozování činnosti dodržují fyzické osoby předpisy požární ochrany.</w:t>
      </w:r>
    </w:p>
    <w:p w14:paraId="7A2F334B" w14:textId="77777777" w:rsidR="00D2157A" w:rsidRPr="00D2157A" w:rsidRDefault="00D2157A" w:rsidP="00D2157A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CFAC78" w14:textId="77777777" w:rsidR="00D2157A" w:rsidRPr="00D2157A" w:rsidRDefault="00D2157A" w:rsidP="00D2157A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5D186AE8" w14:textId="77777777" w:rsidR="00D2157A" w:rsidRPr="00D2157A" w:rsidRDefault="00D2157A" w:rsidP="00D2157A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D2157A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0CCA351B" w14:textId="77777777" w:rsidR="00D2157A" w:rsidRPr="00D2157A" w:rsidRDefault="00D2157A" w:rsidP="00D2157A">
      <w:pPr>
        <w:pStyle w:val="Normlnweb"/>
        <w:numPr>
          <w:ilvl w:val="3"/>
          <w:numId w:val="32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D2157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2157A">
        <w:rPr>
          <w:rFonts w:asciiTheme="minorHAnsi" w:hAnsiTheme="minorHAnsi" w:cstheme="minorHAnsi"/>
          <w:sz w:val="22"/>
          <w:szCs w:val="22"/>
        </w:rPr>
        <w:t>. § 6 zákona č. 133/1985 Sb., o požární ochraně, ve znění pozdějších předpisů, ani v právním předpisu kraje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D2157A">
        <w:rPr>
          <w:rFonts w:asciiTheme="minorHAnsi" w:hAnsiTheme="minorHAnsi" w:cstheme="minorHAnsi"/>
          <w:sz w:val="22"/>
          <w:szCs w:val="22"/>
        </w:rPr>
        <w:t xml:space="preserve"> či obce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D2157A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4463F2B9" w14:textId="1D9F7070" w:rsidR="00D2157A" w:rsidRPr="00D2157A" w:rsidRDefault="00D2157A" w:rsidP="00D2157A">
      <w:pPr>
        <w:pStyle w:val="Normlnweb"/>
        <w:numPr>
          <w:ilvl w:val="3"/>
          <w:numId w:val="32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Pořadatel akce uvedené v odst. 1) je povinen konání akce nahlásit minimálně 3 pracovní dny před jejím započetím na Obecním úřadu </w:t>
      </w:r>
      <w:r w:rsidRPr="00D2157A">
        <w:rPr>
          <w:rFonts w:ascii="Calibri" w:hAnsi="Calibri" w:cs="Calibri"/>
          <w:sz w:val="22"/>
          <w:szCs w:val="22"/>
        </w:rPr>
        <w:t xml:space="preserve">Kozomín </w:t>
      </w:r>
      <w:r w:rsidRPr="00D2157A">
        <w:rPr>
          <w:rFonts w:asciiTheme="minorHAnsi" w:hAnsiTheme="minorHAnsi" w:cstheme="minorHAnsi"/>
          <w:sz w:val="22"/>
          <w:szCs w:val="22"/>
        </w:rPr>
        <w:t>a na operační středisko Hasičského záchranného sboru Středočeského kraje. Je-li pořadatelem právnická osoba či fyzická osoba podnikající, je její povinností zřídit preventivní požární hlídku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D215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637999" w14:textId="77777777" w:rsidR="00D2157A" w:rsidRPr="00D2157A" w:rsidRDefault="00D2157A" w:rsidP="00D2157A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3CCCFC" w14:textId="77777777" w:rsidR="00D2157A" w:rsidRPr="00D2157A" w:rsidRDefault="00D2157A" w:rsidP="00D2157A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1F909054" w14:textId="77777777" w:rsidR="00D2157A" w:rsidRPr="00D2157A" w:rsidRDefault="00D2157A" w:rsidP="00D2157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Zdroje požární vody</w:t>
      </w:r>
    </w:p>
    <w:p w14:paraId="07FDA383" w14:textId="77777777" w:rsidR="00D2157A" w:rsidRPr="00D2157A" w:rsidRDefault="00D2157A" w:rsidP="00D2157A">
      <w:pPr>
        <w:pStyle w:val="Odstavecseseznamem"/>
        <w:widowControl/>
        <w:numPr>
          <w:ilvl w:val="0"/>
          <w:numId w:val="33"/>
        </w:numPr>
        <w:autoSpaceDE/>
        <w:autoSpaceDN/>
        <w:spacing w:after="120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Obec zajišťuje potřebné zdroje požární vody a vyžaduje od majitele hydrantové sítě její údržbu tak, aby byla vždy použitelná.</w:t>
      </w:r>
    </w:p>
    <w:p w14:paraId="28768686" w14:textId="77777777" w:rsidR="00D2157A" w:rsidRPr="00D2157A" w:rsidRDefault="00D2157A" w:rsidP="00D2157A">
      <w:pPr>
        <w:pStyle w:val="Odstavecseseznamem"/>
        <w:widowControl/>
        <w:numPr>
          <w:ilvl w:val="0"/>
          <w:numId w:val="33"/>
        </w:numPr>
        <w:autoSpaceDE/>
        <w:autoSpaceDN/>
        <w:spacing w:after="200"/>
        <w:contextualSpacing/>
        <w:jc w:val="left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Jako zdroje požární vody obec určuje:</w:t>
      </w:r>
    </w:p>
    <w:p w14:paraId="6613836A" w14:textId="77777777" w:rsidR="00D2157A" w:rsidRPr="00D2157A" w:rsidRDefault="00D2157A" w:rsidP="00D2157A">
      <w:pPr>
        <w:pStyle w:val="Odstavecseseznamem"/>
        <w:widowControl/>
        <w:numPr>
          <w:ilvl w:val="1"/>
          <w:numId w:val="33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hydrantovou síť v obci</w:t>
      </w:r>
    </w:p>
    <w:p w14:paraId="15A57751" w14:textId="0479BEE4" w:rsidR="00D2157A" w:rsidRPr="00D2157A" w:rsidRDefault="00D2157A" w:rsidP="00D2157A">
      <w:pPr>
        <w:pStyle w:val="Odstavecseseznamem"/>
        <w:widowControl/>
        <w:numPr>
          <w:ilvl w:val="1"/>
          <w:numId w:val="33"/>
        </w:numPr>
        <w:autoSpaceDE/>
        <w:autoSpaceDN/>
        <w:spacing w:after="120"/>
        <w:ind w:left="1077" w:hanging="357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 xml:space="preserve">rybník na </w:t>
      </w:r>
      <w:r>
        <w:rPr>
          <w:rFonts w:asciiTheme="minorHAnsi" w:hAnsiTheme="minorHAnsi" w:cstheme="minorHAnsi"/>
        </w:rPr>
        <w:t>území obce</w:t>
      </w:r>
      <w:r w:rsidRPr="00D2157A">
        <w:rPr>
          <w:rFonts w:asciiTheme="minorHAnsi" w:hAnsiTheme="minorHAnsi" w:cstheme="minorHAnsi"/>
        </w:rPr>
        <w:t>.</w:t>
      </w:r>
    </w:p>
    <w:p w14:paraId="07DF10EE" w14:textId="77777777" w:rsidR="00D2157A" w:rsidRPr="00D2157A" w:rsidRDefault="00D2157A" w:rsidP="00D2157A">
      <w:pPr>
        <w:pStyle w:val="Odstavecseseznamem"/>
        <w:widowControl/>
        <w:numPr>
          <w:ilvl w:val="0"/>
          <w:numId w:val="33"/>
        </w:numPr>
        <w:overflowPunct w:val="0"/>
        <w:adjustRightInd w:val="0"/>
        <w:spacing w:before="120" w:after="120"/>
        <w:ind w:left="357" w:hanging="357"/>
        <w:textAlignment w:val="baseline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13993E46" w14:textId="77777777" w:rsidR="00D2157A" w:rsidRPr="00D2157A" w:rsidRDefault="00D2157A" w:rsidP="00D2157A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78F6C5AA" w14:textId="77777777" w:rsidR="00D2157A" w:rsidRPr="00D2157A" w:rsidRDefault="00D2157A" w:rsidP="00D2157A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Čl. 7</w:t>
      </w:r>
    </w:p>
    <w:p w14:paraId="2E09FA7A" w14:textId="77777777" w:rsidR="00D2157A" w:rsidRPr="00D2157A" w:rsidRDefault="00D2157A" w:rsidP="00D2157A">
      <w:pPr>
        <w:pStyle w:val="Nadpis2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Ohlašovny požáru a vyhlášení požárního poplachu</w:t>
      </w:r>
    </w:p>
    <w:p w14:paraId="4FDAED91" w14:textId="77777777" w:rsidR="00D2157A" w:rsidRPr="00D2157A" w:rsidRDefault="00D2157A" w:rsidP="00D2157A">
      <w:pPr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Na území obce je tato ohlašovna požárů: </w:t>
      </w:r>
    </w:p>
    <w:p w14:paraId="1CD8A5F3" w14:textId="79540671" w:rsidR="00D2157A" w:rsidRPr="00D2157A" w:rsidRDefault="00D2157A" w:rsidP="00D2157A">
      <w:pPr>
        <w:spacing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Obecní úřad </w:t>
      </w:r>
      <w:r w:rsidRPr="00D2157A">
        <w:rPr>
          <w:rFonts w:ascii="Calibri" w:hAnsi="Calibri" w:cs="Calibri"/>
          <w:sz w:val="22"/>
          <w:szCs w:val="22"/>
        </w:rPr>
        <w:t>Kozomín, Kozomín 28, 277 45 Kozomín</w:t>
      </w:r>
      <w:r w:rsidRPr="00D2157A">
        <w:rPr>
          <w:rFonts w:asciiTheme="minorHAnsi" w:hAnsiTheme="minorHAnsi" w:cstheme="minorHAnsi"/>
          <w:sz w:val="22"/>
          <w:szCs w:val="22"/>
        </w:rPr>
        <w:t>.</w:t>
      </w:r>
    </w:p>
    <w:p w14:paraId="3E631FB0" w14:textId="77777777" w:rsidR="00D2157A" w:rsidRPr="00D2157A" w:rsidRDefault="00D2157A" w:rsidP="00D2157A">
      <w:pPr>
        <w:numPr>
          <w:ilvl w:val="0"/>
          <w:numId w:val="34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Požáry a jiné mimořádné události lze hlásit rovněž na krizová tel. čísla 150 nebo 112. </w:t>
      </w:r>
    </w:p>
    <w:p w14:paraId="7BC3768E" w14:textId="77777777" w:rsidR="00D2157A" w:rsidRPr="00D2157A" w:rsidRDefault="00D2157A" w:rsidP="00D2157A">
      <w:pPr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Vyhlášení požárního poplachu: </w:t>
      </w:r>
    </w:p>
    <w:p w14:paraId="14A81AB4" w14:textId="77777777" w:rsidR="00D2157A" w:rsidRPr="00D2157A" w:rsidRDefault="00D2157A" w:rsidP="00D2157A">
      <w:pPr>
        <w:pStyle w:val="Bezmezer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 xml:space="preserve">požární sirénou přerušovaným tónem po dobu trvání 1 minuty – signál „Požární poplach“, </w:t>
      </w:r>
      <w:r w:rsidRPr="00D2157A">
        <w:t>v případě poruchy uvedeného zařízení mobilní audiotechnikou, popř. jinými vhodnými prostředky a způsoby,</w:t>
      </w:r>
    </w:p>
    <w:p w14:paraId="10151B46" w14:textId="77777777" w:rsidR="00D2157A" w:rsidRPr="00D2157A" w:rsidRDefault="00D2157A" w:rsidP="00D2157A">
      <w:pPr>
        <w:pStyle w:val="Bezmezer"/>
        <w:numPr>
          <w:ilvl w:val="0"/>
          <w:numId w:val="35"/>
        </w:numPr>
        <w:spacing w:after="120"/>
        <w:ind w:left="760" w:hanging="357"/>
        <w:jc w:val="both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lastRenderedPageBreak/>
        <w:t>telefonem na operační středisko Hasičského záchranného sboru Středočeského kraje a na velitele JSDH.</w:t>
      </w:r>
    </w:p>
    <w:p w14:paraId="615F3C34" w14:textId="77777777" w:rsidR="00D2157A" w:rsidRPr="00D2157A" w:rsidRDefault="00D2157A" w:rsidP="00D215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95723B" w14:textId="77777777" w:rsidR="00D2157A" w:rsidRPr="00D2157A" w:rsidRDefault="00D2157A" w:rsidP="00D215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8</w:t>
      </w:r>
    </w:p>
    <w:p w14:paraId="094C0506" w14:textId="77777777" w:rsidR="00D2157A" w:rsidRPr="00D2157A" w:rsidRDefault="00D2157A" w:rsidP="00D2157A">
      <w:pPr>
        <w:pStyle w:val="Nadpis2"/>
        <w:spacing w:after="120"/>
        <w:rPr>
          <w:rFonts w:ascii="Calibri" w:hAnsi="Calibri" w:cs="Calibri"/>
          <w:b w:val="0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Zabezpečení pohotovosti JSDH</w:t>
      </w:r>
    </w:p>
    <w:p w14:paraId="44696483" w14:textId="77777777" w:rsidR="00D2157A" w:rsidRPr="00D2157A" w:rsidRDefault="00D2157A" w:rsidP="00D2157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2157A">
        <w:rPr>
          <w:rFonts w:ascii="Calibri" w:hAnsi="Calibri" w:cs="Calibri"/>
          <w:sz w:val="22"/>
          <w:szCs w:val="22"/>
        </w:rPr>
        <w:t>Obec v součinnosti se zřizovatelem JSDH vytváří podmínky pro činnost a akceschopnost JSDH.</w:t>
      </w:r>
    </w:p>
    <w:p w14:paraId="1A41CB4F" w14:textId="77777777" w:rsidR="00D2157A" w:rsidRPr="00D2157A" w:rsidRDefault="00D2157A" w:rsidP="00D215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2167BE" w14:textId="77777777" w:rsidR="00D2157A" w:rsidRPr="00D2157A" w:rsidRDefault="00D2157A" w:rsidP="00D215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9</w:t>
      </w:r>
    </w:p>
    <w:p w14:paraId="4195E041" w14:textId="77777777" w:rsidR="00D2157A" w:rsidRPr="00D2157A" w:rsidRDefault="00D2157A" w:rsidP="00D2157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Seznam sil a prostředků jednotek požární ochrany z požárního poplachového plánu kraje</w:t>
      </w:r>
    </w:p>
    <w:p w14:paraId="2DC8FD99" w14:textId="77777777" w:rsidR="00D2157A" w:rsidRPr="00D2157A" w:rsidRDefault="00D2157A" w:rsidP="00D2157A">
      <w:pPr>
        <w:pStyle w:val="Zkladntextodsazen21"/>
        <w:numPr>
          <w:ilvl w:val="0"/>
          <w:numId w:val="36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12B5A436" w14:textId="77777777" w:rsidR="00D2157A" w:rsidRPr="00D2157A" w:rsidRDefault="00D2157A" w:rsidP="00D2157A">
      <w:pPr>
        <w:pStyle w:val="Zkladntextodsazen21"/>
        <w:numPr>
          <w:ilvl w:val="0"/>
          <w:numId w:val="36"/>
        </w:numPr>
        <w:tabs>
          <w:tab w:val="left" w:pos="708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5D6965FC" w14:textId="77777777" w:rsidR="00D2157A" w:rsidRPr="00D2157A" w:rsidRDefault="00D2157A" w:rsidP="00D2157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7A617E" w14:textId="77777777" w:rsidR="00D2157A" w:rsidRPr="00D2157A" w:rsidRDefault="00D2157A" w:rsidP="00D2157A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10</w:t>
      </w:r>
    </w:p>
    <w:p w14:paraId="04FAFCAA" w14:textId="77777777" w:rsidR="00D2157A" w:rsidRPr="00D2157A" w:rsidRDefault="00D2157A" w:rsidP="00D2157A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BBBA9BA" w14:textId="7EE5EE00" w:rsidR="00D2157A" w:rsidRPr="00D2157A" w:rsidRDefault="00D2157A" w:rsidP="00D2157A">
      <w:pPr>
        <w:pStyle w:val="Seznamoslovan"/>
        <w:numPr>
          <w:ilvl w:val="0"/>
          <w:numId w:val="21"/>
        </w:numPr>
        <w:tabs>
          <w:tab w:val="num" w:pos="360"/>
        </w:tabs>
        <w:spacing w:after="113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Zrušuje se obecně závazná vyhláška obce Kozomín č. 1/2008, kterou se vydává Požární řád obce Kozomín, ze dne </w:t>
      </w:r>
      <w:proofErr w:type="gramStart"/>
      <w:r w:rsidRPr="00D2157A">
        <w:rPr>
          <w:rFonts w:asciiTheme="minorHAnsi" w:hAnsiTheme="minorHAnsi" w:cstheme="minorHAnsi"/>
          <w:sz w:val="22"/>
          <w:szCs w:val="22"/>
        </w:rPr>
        <w:t>1.7.2008</w:t>
      </w:r>
      <w:proofErr w:type="gramEnd"/>
      <w:r w:rsidRPr="00D2157A">
        <w:rPr>
          <w:rFonts w:asciiTheme="minorHAnsi" w:hAnsiTheme="minorHAnsi" w:cstheme="minorHAnsi"/>
          <w:sz w:val="22"/>
          <w:szCs w:val="22"/>
        </w:rPr>
        <w:t>.</w:t>
      </w:r>
    </w:p>
    <w:p w14:paraId="596AFF3D" w14:textId="77777777" w:rsidR="00D2157A" w:rsidRPr="00D2157A" w:rsidRDefault="00D2157A" w:rsidP="00D2157A">
      <w:pPr>
        <w:pStyle w:val="Seznamoslovan"/>
        <w:numPr>
          <w:ilvl w:val="0"/>
          <w:numId w:val="21"/>
        </w:numPr>
        <w:tabs>
          <w:tab w:val="num" w:pos="360"/>
        </w:tabs>
        <w:spacing w:after="113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Pr="00D215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</w:t>
      </w:r>
      <w:r w:rsidRPr="00D2157A">
        <w:rPr>
          <w:rFonts w:asciiTheme="minorHAnsi" w:hAnsiTheme="minorHAnsi" w:cstheme="minorHAnsi"/>
          <w:sz w:val="22"/>
          <w:szCs w:val="22"/>
        </w:rPr>
        <w:t>.</w:t>
      </w:r>
    </w:p>
    <w:p w14:paraId="214D19E1" w14:textId="77777777" w:rsidR="00337B7E" w:rsidRPr="00D2157A" w:rsidRDefault="00337B7E" w:rsidP="00337B7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4191240" w14:textId="77777777" w:rsidR="00337B7E" w:rsidRPr="00D2157A" w:rsidRDefault="00337B7E" w:rsidP="00337B7E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3D41553" w14:textId="77777777" w:rsidR="00891631" w:rsidRPr="00D2157A" w:rsidRDefault="00891631" w:rsidP="00337B7E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C22139D" w14:textId="77777777" w:rsidR="00337B7E" w:rsidRPr="00D2157A" w:rsidRDefault="00337B7E" w:rsidP="00337B7E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D2157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4257707C" w14:textId="77777777" w:rsidR="00337B7E" w:rsidRPr="00D2157A" w:rsidRDefault="00337B7E" w:rsidP="00337B7E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D2157A">
        <w:rPr>
          <w:rFonts w:ascii="Calibri" w:hAnsi="Calibri" w:cs="Calibri"/>
          <w:color w:val="000000"/>
          <w:sz w:val="22"/>
          <w:szCs w:val="22"/>
        </w:rPr>
        <w:tab/>
        <w:t>Pavel Pichl</w:t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</w:r>
      <w:r w:rsidRPr="00D2157A">
        <w:rPr>
          <w:rFonts w:ascii="Calibri" w:hAnsi="Calibri" w:cs="Calibri"/>
          <w:color w:val="000000"/>
          <w:sz w:val="22"/>
          <w:szCs w:val="22"/>
        </w:rPr>
        <w:tab/>
        <w:t xml:space="preserve">Petr </w:t>
      </w:r>
      <w:proofErr w:type="spellStart"/>
      <w:r w:rsidRPr="00D2157A">
        <w:rPr>
          <w:rFonts w:ascii="Calibri" w:hAnsi="Calibri" w:cs="Calibri"/>
          <w:color w:val="000000"/>
          <w:sz w:val="22"/>
          <w:szCs w:val="22"/>
        </w:rPr>
        <w:t>Koukolíček</w:t>
      </w:r>
      <w:proofErr w:type="spellEnd"/>
    </w:p>
    <w:p w14:paraId="2F832807" w14:textId="77777777" w:rsidR="00337B7E" w:rsidRPr="00547BFA" w:rsidRDefault="00337B7E" w:rsidP="00337B7E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 xml:space="preserve">místostarosta 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>starosta obce</w:t>
      </w:r>
    </w:p>
    <w:p w14:paraId="55A36C5C" w14:textId="77777777" w:rsidR="00337B7E" w:rsidRDefault="00337B7E" w:rsidP="00337B7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14:paraId="397E9881" w14:textId="77777777" w:rsidR="00D2157A" w:rsidRDefault="00D2157A" w:rsidP="00337B7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14:paraId="3E4FC450" w14:textId="152B17B8" w:rsidR="00D2157A" w:rsidRDefault="00D2157A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35F81211" w14:textId="77777777" w:rsidR="00D2157A" w:rsidRPr="009B7CF0" w:rsidRDefault="00D2157A" w:rsidP="00D2157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CF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08D9D831" w14:textId="59648904" w:rsidR="00D2157A" w:rsidRPr="009B7CF0" w:rsidRDefault="00D2157A" w:rsidP="00D2157A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B7CF0">
        <w:rPr>
          <w:rFonts w:asciiTheme="minorHAnsi" w:hAnsiTheme="minorHAnsi" w:cstheme="minorHAnsi"/>
          <w:b/>
          <w:bCs/>
          <w:sz w:val="24"/>
          <w:szCs w:val="24"/>
        </w:rPr>
        <w:t xml:space="preserve">obecně závazné vyhlášky obce </w:t>
      </w:r>
      <w:r>
        <w:rPr>
          <w:rFonts w:asciiTheme="minorHAnsi" w:hAnsiTheme="minorHAnsi" w:cstheme="minorHAnsi"/>
          <w:b/>
          <w:bCs/>
          <w:sz w:val="24"/>
          <w:szCs w:val="24"/>
        </w:rPr>
        <w:t>Kozomín</w:t>
      </w:r>
      <w:r w:rsidRPr="009B7CF0">
        <w:rPr>
          <w:rFonts w:asciiTheme="minorHAnsi" w:hAnsiTheme="minorHAnsi" w:cstheme="minorHAnsi"/>
          <w:b/>
          <w:bCs/>
          <w:sz w:val="24"/>
          <w:szCs w:val="24"/>
        </w:rPr>
        <w:t xml:space="preserve"> č. 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9B7CF0">
        <w:rPr>
          <w:rFonts w:asciiTheme="minorHAnsi" w:hAnsiTheme="minorHAnsi" w:cstheme="minorHAnsi"/>
          <w:b/>
          <w:bCs/>
          <w:sz w:val="24"/>
          <w:szCs w:val="24"/>
        </w:rPr>
        <w:t xml:space="preserve">/2024, kterou se vydává Požární řád obce </w:t>
      </w:r>
      <w:r>
        <w:rPr>
          <w:rFonts w:asciiTheme="minorHAnsi" w:hAnsiTheme="minorHAnsi" w:cstheme="minorHAnsi"/>
          <w:b/>
          <w:bCs/>
          <w:sz w:val="24"/>
          <w:szCs w:val="24"/>
        </w:rPr>
        <w:t>Kozomín</w:t>
      </w:r>
    </w:p>
    <w:p w14:paraId="28478441" w14:textId="77777777" w:rsidR="00D2157A" w:rsidRPr="006C2E70" w:rsidRDefault="00D2157A" w:rsidP="00D2157A">
      <w:pPr>
        <w:jc w:val="both"/>
        <w:rPr>
          <w:rFonts w:asciiTheme="minorHAnsi" w:hAnsiTheme="minorHAnsi" w:cstheme="minorHAnsi"/>
        </w:rPr>
      </w:pPr>
    </w:p>
    <w:p w14:paraId="5AA96AC8" w14:textId="77777777" w:rsidR="00D2157A" w:rsidRPr="00D2157A" w:rsidRDefault="00D2157A" w:rsidP="00D215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726B33" w14:textId="25E195B1" w:rsidR="00D2157A" w:rsidRPr="00D2157A" w:rsidRDefault="00D2157A" w:rsidP="00D215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157A">
        <w:rPr>
          <w:rFonts w:asciiTheme="minorHAnsi" w:hAnsiTheme="minorHAnsi" w:cstheme="minorHAnsi"/>
          <w:bCs/>
          <w:sz w:val="22"/>
          <w:szCs w:val="22"/>
        </w:rPr>
        <w:t xml:space="preserve">Výpis z požárního poplachového plánu Středočeského kraje pro obec </w:t>
      </w:r>
      <w:r>
        <w:rPr>
          <w:rFonts w:asciiTheme="minorHAnsi" w:hAnsiTheme="minorHAnsi" w:cstheme="minorHAnsi"/>
          <w:bCs/>
          <w:sz w:val="22"/>
          <w:szCs w:val="22"/>
        </w:rPr>
        <w:t>Kozomín</w:t>
      </w:r>
      <w:r w:rsidRPr="00D2157A">
        <w:rPr>
          <w:rFonts w:asciiTheme="minorHAnsi" w:hAnsiTheme="minorHAnsi" w:cstheme="minorHAnsi"/>
          <w:bCs/>
          <w:sz w:val="22"/>
          <w:szCs w:val="22"/>
        </w:rPr>
        <w:t xml:space="preserve"> s uvedením zasahujících požárních jednotek dle vyhlášeného stupně požárního poplachu:</w:t>
      </w:r>
    </w:p>
    <w:p w14:paraId="308756A0" w14:textId="77777777" w:rsidR="00D2157A" w:rsidRPr="00D2157A" w:rsidRDefault="00D2157A" w:rsidP="00D215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8761DC" w14:textId="77777777" w:rsidR="00D2157A" w:rsidRDefault="00D2157A" w:rsidP="00337B7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14:paraId="74CDDD34" w14:textId="593329AE" w:rsidR="00D2157A" w:rsidRPr="00967F71" w:rsidRDefault="00D2157A" w:rsidP="00337B7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  <w:r w:rsidRPr="00D2157A">
        <w:rPr>
          <w:rFonts w:ascii="Calibri" w:hAnsi="Calibri" w:cs="Calibri"/>
          <w:i/>
          <w:noProof/>
          <w:sz w:val="22"/>
          <w:szCs w:val="22"/>
        </w:rPr>
        <w:drawing>
          <wp:inline distT="0" distB="0" distL="0" distR="0" wp14:anchorId="1AD2E024" wp14:editId="41B91973">
            <wp:extent cx="5759450" cy="1125220"/>
            <wp:effectExtent l="0" t="0" r="0" b="0"/>
            <wp:docPr id="8367611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611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57A" w:rsidRPr="00967F71" w:rsidSect="005D5259">
      <w:head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3A424" w14:textId="77777777" w:rsidR="00987D7C" w:rsidRDefault="00987D7C">
      <w:r>
        <w:separator/>
      </w:r>
    </w:p>
  </w:endnote>
  <w:endnote w:type="continuationSeparator" w:id="0">
    <w:p w14:paraId="0A5A4473" w14:textId="77777777" w:rsidR="00987D7C" w:rsidRDefault="0098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sablancaAntiqu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754E3" w14:textId="77777777" w:rsidR="00987D7C" w:rsidRDefault="00987D7C">
      <w:r>
        <w:separator/>
      </w:r>
    </w:p>
  </w:footnote>
  <w:footnote w:type="continuationSeparator" w:id="0">
    <w:p w14:paraId="4D063F4C" w14:textId="77777777" w:rsidR="00987D7C" w:rsidRDefault="00987D7C">
      <w:r>
        <w:continuationSeparator/>
      </w:r>
    </w:p>
  </w:footnote>
  <w:footnote w:id="1">
    <w:p w14:paraId="658F8760" w14:textId="77777777" w:rsidR="00D2157A" w:rsidRPr="00F176C7" w:rsidRDefault="00D2157A" w:rsidP="00D2157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4E4947CA" w14:textId="77777777" w:rsidR="00D2157A" w:rsidRPr="00F176C7" w:rsidRDefault="00D2157A" w:rsidP="00D2157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17, § 18 a další zákona č. 133/1985 Sb., o požární ochraně, ve znění pozdějších předpisů</w:t>
      </w:r>
    </w:p>
  </w:footnote>
  <w:footnote w:id="3">
    <w:p w14:paraId="6C53E905" w14:textId="77777777" w:rsidR="00D2157A" w:rsidRPr="00F176C7" w:rsidRDefault="00D2157A" w:rsidP="00D2157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27 odst. 2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b) bod 5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zákona č. 133/1985 Sb., o požární ochraně, ve znění pozdějších předpisů</w:t>
      </w:r>
    </w:p>
  </w:footnote>
  <w:footnote w:id="4">
    <w:p w14:paraId="6A1F6072" w14:textId="77777777" w:rsidR="00D2157A" w:rsidRPr="00F176C7" w:rsidRDefault="00D2157A" w:rsidP="00D2157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29 odst. 1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o) bod 2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zákona č. 133/1985 Sb., o požární ochraně, ve znění pozdějších předpisů</w:t>
      </w:r>
    </w:p>
  </w:footnote>
  <w:footnote w:id="5">
    <w:p w14:paraId="50C3EA87" w14:textId="77777777" w:rsidR="00D2157A" w:rsidRPr="00F176C7" w:rsidRDefault="00D2157A" w:rsidP="00D2157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13 zákona č. 133/1985 Sb., o požární ochraně,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E6938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Cs/>
        <w:sz w:val="24"/>
        <w:szCs w:val="24"/>
      </w:rPr>
    </w:pPr>
    <w:r w:rsidRPr="005D5259">
      <w:rPr>
        <w:rFonts w:ascii="Calibri" w:hAnsi="Calibri" w:cs="Calibri"/>
        <w:bCs/>
        <w:sz w:val="24"/>
        <w:szCs w:val="24"/>
      </w:rPr>
      <w:t>Obec Kozomín</w:t>
    </w:r>
    <w:r w:rsidRPr="005D5259">
      <w:rPr>
        <w:rFonts w:ascii="Calibri" w:hAnsi="Calibri" w:cs="Calibri"/>
        <w:bCs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1F674606" wp14:editId="57F61870">
          <wp:simplePos x="0" y="0"/>
          <wp:positionH relativeFrom="column">
            <wp:posOffset>26670</wp:posOffset>
          </wp:positionH>
          <wp:positionV relativeFrom="paragraph">
            <wp:posOffset>-635</wp:posOffset>
          </wp:positionV>
          <wp:extent cx="628015" cy="700405"/>
          <wp:effectExtent l="0" t="0" r="635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2272E48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Kozomín 28, 277 45</w:t>
    </w:r>
  </w:p>
  <w:p w14:paraId="64276F0D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 xml:space="preserve">IČO: </w:t>
    </w:r>
    <w:proofErr w:type="gramStart"/>
    <w:r w:rsidRPr="005D5259">
      <w:rPr>
        <w:rFonts w:ascii="Calibri" w:hAnsi="Calibri" w:cs="Calibri"/>
        <w:b/>
        <w:bCs/>
        <w:sz w:val="24"/>
        <w:szCs w:val="24"/>
      </w:rPr>
      <w:t>00662283,  tel.</w:t>
    </w:r>
    <w:proofErr w:type="gramEnd"/>
    <w:r w:rsidRPr="005D5259">
      <w:rPr>
        <w:rFonts w:ascii="Calibri" w:hAnsi="Calibri" w:cs="Calibri"/>
        <w:b/>
        <w:bCs/>
        <w:sz w:val="24"/>
        <w:szCs w:val="24"/>
      </w:rPr>
      <w:t xml:space="preserve"> 725 955 335</w:t>
    </w:r>
  </w:p>
  <w:p w14:paraId="57DC300B" w14:textId="77777777" w:rsidR="005D5259" w:rsidRPr="005D5259" w:rsidRDefault="005D5259" w:rsidP="005D5259">
    <w:pPr>
      <w:pStyle w:val="Zhlav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www.kozomin.cz</w:t>
    </w:r>
  </w:p>
  <w:p w14:paraId="352C0C89" w14:textId="77777777" w:rsidR="005D5259" w:rsidRPr="005D5259" w:rsidRDefault="005D5259" w:rsidP="005D5259">
    <w:pPr>
      <w:pStyle w:val="Vodorovnra"/>
      <w:spacing w:after="0"/>
      <w:rPr>
        <w:rFonts w:asciiTheme="minorHAnsi" w:hAnsiTheme="minorHAnsi" w:cstheme="minorHAnsi"/>
        <w:b/>
        <w:bCs/>
        <w:sz w:val="24"/>
        <w:szCs w:val="24"/>
      </w:rPr>
    </w:pPr>
  </w:p>
  <w:p w14:paraId="75E9A4E1" w14:textId="18DDFD8E" w:rsidR="005D5259" w:rsidRPr="000524C6" w:rsidRDefault="005D5259" w:rsidP="005D5259">
    <w:pPr>
      <w:pStyle w:val="Zhlav"/>
      <w:rPr>
        <w:rFonts w:asciiTheme="minorHAnsi" w:hAnsiTheme="minorHAnsi" w:cstheme="minorHAnsi"/>
        <w:sz w:val="22"/>
        <w:szCs w:val="22"/>
      </w:rPr>
    </w:pPr>
  </w:p>
  <w:p w14:paraId="02FCF3B6" w14:textId="77777777" w:rsidR="00C10B23" w:rsidRDefault="00C10B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5F74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Cs/>
        <w:sz w:val="24"/>
        <w:szCs w:val="24"/>
      </w:rPr>
    </w:pPr>
    <w:r w:rsidRPr="005D5259">
      <w:rPr>
        <w:rFonts w:ascii="Calibri" w:hAnsi="Calibri" w:cs="Calibri"/>
        <w:bCs/>
        <w:sz w:val="24"/>
        <w:szCs w:val="24"/>
      </w:rPr>
      <w:t>Obec Kozomín</w:t>
    </w:r>
    <w:r w:rsidRPr="005D5259">
      <w:rPr>
        <w:rFonts w:ascii="Calibri" w:hAnsi="Calibri" w:cs="Calibri"/>
        <w:bCs/>
        <w:noProof/>
        <w:sz w:val="24"/>
        <w:szCs w:val="24"/>
      </w:rPr>
      <w:drawing>
        <wp:anchor distT="0" distB="0" distL="0" distR="0" simplePos="0" relativeHeight="251661312" behindDoc="0" locked="0" layoutInCell="1" allowOverlap="1" wp14:anchorId="3E0FD9BE" wp14:editId="012128D7">
          <wp:simplePos x="0" y="0"/>
          <wp:positionH relativeFrom="column">
            <wp:posOffset>26670</wp:posOffset>
          </wp:positionH>
          <wp:positionV relativeFrom="paragraph">
            <wp:posOffset>-635</wp:posOffset>
          </wp:positionV>
          <wp:extent cx="628015" cy="700405"/>
          <wp:effectExtent l="0" t="0" r="635" b="4445"/>
          <wp:wrapNone/>
          <wp:docPr id="456506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B919CF6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Kozomín 28, 277 45</w:t>
    </w:r>
  </w:p>
  <w:p w14:paraId="7C3F6F91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 xml:space="preserve">IČO: </w:t>
    </w:r>
    <w:proofErr w:type="gramStart"/>
    <w:r w:rsidRPr="005D5259">
      <w:rPr>
        <w:rFonts w:ascii="Calibri" w:hAnsi="Calibri" w:cs="Calibri"/>
        <w:b/>
        <w:bCs/>
        <w:sz w:val="24"/>
        <w:szCs w:val="24"/>
      </w:rPr>
      <w:t>00662283,  tel.</w:t>
    </w:r>
    <w:proofErr w:type="gramEnd"/>
    <w:r w:rsidRPr="005D5259">
      <w:rPr>
        <w:rFonts w:ascii="Calibri" w:hAnsi="Calibri" w:cs="Calibri"/>
        <w:b/>
        <w:bCs/>
        <w:sz w:val="24"/>
        <w:szCs w:val="24"/>
      </w:rPr>
      <w:t xml:space="preserve"> 725 955 335</w:t>
    </w:r>
  </w:p>
  <w:p w14:paraId="28A80497" w14:textId="77777777" w:rsidR="005D5259" w:rsidRPr="005D5259" w:rsidRDefault="005D5259" w:rsidP="005D5259">
    <w:pPr>
      <w:pStyle w:val="Zhlav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www.kozomin.cz</w:t>
    </w:r>
  </w:p>
  <w:p w14:paraId="50C4D285" w14:textId="77777777" w:rsidR="005D5259" w:rsidRPr="005D5259" w:rsidRDefault="005D5259" w:rsidP="005D5259">
    <w:pPr>
      <w:pStyle w:val="Vodorovnra"/>
      <w:rPr>
        <w:rFonts w:asciiTheme="minorHAnsi" w:hAnsiTheme="minorHAnsi" w:cstheme="minorHAnsi"/>
        <w:b/>
        <w:bCs/>
        <w:sz w:val="24"/>
        <w:szCs w:val="24"/>
      </w:rPr>
    </w:pPr>
  </w:p>
  <w:p w14:paraId="29CD24F7" w14:textId="77777777" w:rsidR="005D5259" w:rsidRPr="000524C6" w:rsidRDefault="005D5259" w:rsidP="005D5259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524C6">
      <w:rPr>
        <w:rFonts w:asciiTheme="minorHAnsi" w:hAnsiTheme="minorHAnsi" w:cstheme="minorHAnsi"/>
        <w:sz w:val="22"/>
        <w:szCs w:val="22"/>
      </w:rPr>
      <w:t>ZASTUPITELSTVO OBCE</w:t>
    </w:r>
  </w:p>
  <w:p w14:paraId="2A0B003F" w14:textId="77777777" w:rsidR="005D5259" w:rsidRDefault="005D52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157"/>
    <w:multiLevelType w:val="multilevel"/>
    <w:tmpl w:val="2C0A01A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2470A"/>
    <w:multiLevelType w:val="hybridMultilevel"/>
    <w:tmpl w:val="0DAA72C2"/>
    <w:lvl w:ilvl="0" w:tplc="68BE9C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E67FF"/>
    <w:multiLevelType w:val="multilevel"/>
    <w:tmpl w:val="6B70442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7332C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8D7216"/>
    <w:multiLevelType w:val="multilevel"/>
    <w:tmpl w:val="545EE9D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C2486"/>
    <w:multiLevelType w:val="singleLevel"/>
    <w:tmpl w:val="427C09A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13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B4BF1"/>
    <w:multiLevelType w:val="hybridMultilevel"/>
    <w:tmpl w:val="2040C056"/>
    <w:lvl w:ilvl="0" w:tplc="29B090C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B2256E"/>
    <w:multiLevelType w:val="hybridMultilevel"/>
    <w:tmpl w:val="6BFE8608"/>
    <w:lvl w:ilvl="0" w:tplc="8258E5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8A63F6"/>
    <w:multiLevelType w:val="hybridMultilevel"/>
    <w:tmpl w:val="A67212B8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02D78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50A48"/>
    <w:multiLevelType w:val="hybridMultilevel"/>
    <w:tmpl w:val="B71E94A0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395475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F3736B0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1626F"/>
    <w:multiLevelType w:val="hybridMultilevel"/>
    <w:tmpl w:val="BF3E6224"/>
    <w:lvl w:ilvl="0" w:tplc="DB40AE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A2281A"/>
    <w:multiLevelType w:val="hybridMultilevel"/>
    <w:tmpl w:val="9EBC1B38"/>
    <w:lvl w:ilvl="0" w:tplc="68BE9CB6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12D5C"/>
    <w:multiLevelType w:val="hybridMultilevel"/>
    <w:tmpl w:val="6CF2E086"/>
    <w:lvl w:ilvl="0" w:tplc="6088B72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6">
    <w:nsid w:val="66773D3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A3B30D7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905AEB"/>
    <w:multiLevelType w:val="hybridMultilevel"/>
    <w:tmpl w:val="207A401E"/>
    <w:lvl w:ilvl="0" w:tplc="8594FDA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6D78BB"/>
    <w:multiLevelType w:val="singleLevel"/>
    <w:tmpl w:val="DB40AE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</w:abstractNum>
  <w:abstractNum w:abstractNumId="31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8"/>
    <w:lvlOverride w:ilvl="0">
      <w:startOverride w:val="1"/>
    </w:lvlOverride>
  </w:num>
  <w:num w:numId="2">
    <w:abstractNumId w:val="30"/>
  </w:num>
  <w:num w:numId="3">
    <w:abstractNumId w:val="12"/>
  </w:num>
  <w:num w:numId="4">
    <w:abstractNumId w:val="31"/>
  </w:num>
  <w:num w:numId="5">
    <w:abstractNumId w:val="32"/>
  </w:num>
  <w:num w:numId="6">
    <w:abstractNumId w:val="13"/>
  </w:num>
  <w:num w:numId="7">
    <w:abstractNumId w:val="23"/>
  </w:num>
  <w:num w:numId="8">
    <w:abstractNumId w:val="24"/>
  </w:num>
  <w:num w:numId="9">
    <w:abstractNumId w:val="25"/>
  </w:num>
  <w:num w:numId="10">
    <w:abstractNumId w:val="15"/>
  </w:num>
  <w:num w:numId="11">
    <w:abstractNumId w:val="3"/>
  </w:num>
  <w:num w:numId="12">
    <w:abstractNumId w:val="28"/>
  </w:num>
  <w:num w:numId="13">
    <w:abstractNumId w:val="21"/>
  </w:num>
  <w:num w:numId="14">
    <w:abstractNumId w:val="26"/>
  </w:num>
  <w:num w:numId="15">
    <w:abstractNumId w:val="8"/>
  </w:num>
  <w:num w:numId="16">
    <w:abstractNumId w:val="19"/>
  </w:num>
  <w:num w:numId="17">
    <w:abstractNumId w:val="22"/>
  </w:num>
  <w:num w:numId="18">
    <w:abstractNumId w:val="17"/>
  </w:num>
  <w:num w:numId="19">
    <w:abstractNumId w:val="5"/>
  </w:num>
  <w:num w:numId="20">
    <w:abstractNumId w:val="18"/>
  </w:num>
  <w:num w:numId="21">
    <w:abstractNumId w:val="20"/>
  </w:num>
  <w:num w:numId="22">
    <w:abstractNumId w:val="1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</w:num>
  <w:num w:numId="28">
    <w:abstractNumId w:val="7"/>
  </w:num>
  <w:num w:numId="29">
    <w:abstractNumId w:val="10"/>
  </w:num>
  <w:num w:numId="30">
    <w:abstractNumId w:val="29"/>
  </w:num>
  <w:num w:numId="31">
    <w:abstractNumId w:val="6"/>
  </w:num>
  <w:num w:numId="32">
    <w:abstractNumId w:val="1"/>
  </w:num>
  <w:num w:numId="33">
    <w:abstractNumId w:val="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80"/>
    <w:rsid w:val="00004E16"/>
    <w:rsid w:val="00051BC1"/>
    <w:rsid w:val="00051DAE"/>
    <w:rsid w:val="0005785A"/>
    <w:rsid w:val="00066E86"/>
    <w:rsid w:val="00074526"/>
    <w:rsid w:val="000909A8"/>
    <w:rsid w:val="000971AD"/>
    <w:rsid w:val="000A08A2"/>
    <w:rsid w:val="000A0C9A"/>
    <w:rsid w:val="000A6D31"/>
    <w:rsid w:val="000B6EF5"/>
    <w:rsid w:val="000B779D"/>
    <w:rsid w:val="000E6E4E"/>
    <w:rsid w:val="00106F12"/>
    <w:rsid w:val="00152DED"/>
    <w:rsid w:val="00162261"/>
    <w:rsid w:val="00164C26"/>
    <w:rsid w:val="00170ACF"/>
    <w:rsid w:val="001907B5"/>
    <w:rsid w:val="001A683E"/>
    <w:rsid w:val="001C356A"/>
    <w:rsid w:val="001D3FFC"/>
    <w:rsid w:val="001E6329"/>
    <w:rsid w:val="001F07D4"/>
    <w:rsid w:val="001F39F3"/>
    <w:rsid w:val="002104D8"/>
    <w:rsid w:val="00213D3F"/>
    <w:rsid w:val="00220200"/>
    <w:rsid w:val="00225598"/>
    <w:rsid w:val="00245E19"/>
    <w:rsid w:val="00280339"/>
    <w:rsid w:val="00292604"/>
    <w:rsid w:val="002C6D8B"/>
    <w:rsid w:val="00301BC7"/>
    <w:rsid w:val="00311949"/>
    <w:rsid w:val="00315C2D"/>
    <w:rsid w:val="00317BEA"/>
    <w:rsid w:val="00326E0A"/>
    <w:rsid w:val="003317E0"/>
    <w:rsid w:val="00337B7E"/>
    <w:rsid w:val="00340902"/>
    <w:rsid w:val="0034214C"/>
    <w:rsid w:val="00357FAD"/>
    <w:rsid w:val="003979B3"/>
    <w:rsid w:val="003A0DD4"/>
    <w:rsid w:val="003A339C"/>
    <w:rsid w:val="003B1052"/>
    <w:rsid w:val="003F1328"/>
    <w:rsid w:val="003F3FC8"/>
    <w:rsid w:val="003F49A7"/>
    <w:rsid w:val="00422BC8"/>
    <w:rsid w:val="004301D7"/>
    <w:rsid w:val="00430C6B"/>
    <w:rsid w:val="004310A7"/>
    <w:rsid w:val="00437661"/>
    <w:rsid w:val="0045682F"/>
    <w:rsid w:val="00466910"/>
    <w:rsid w:val="00484699"/>
    <w:rsid w:val="004974C0"/>
    <w:rsid w:val="004976AB"/>
    <w:rsid w:val="00497FC3"/>
    <w:rsid w:val="004A400B"/>
    <w:rsid w:val="004A75C4"/>
    <w:rsid w:val="004B279E"/>
    <w:rsid w:val="004E3E00"/>
    <w:rsid w:val="004F2226"/>
    <w:rsid w:val="005138A6"/>
    <w:rsid w:val="0053696E"/>
    <w:rsid w:val="00554BD5"/>
    <w:rsid w:val="00574A15"/>
    <w:rsid w:val="0058241D"/>
    <w:rsid w:val="0058689C"/>
    <w:rsid w:val="005950C7"/>
    <w:rsid w:val="005B1601"/>
    <w:rsid w:val="005C07FA"/>
    <w:rsid w:val="005C4FD0"/>
    <w:rsid w:val="005D5259"/>
    <w:rsid w:val="005E15B9"/>
    <w:rsid w:val="005E3DE5"/>
    <w:rsid w:val="005E42C9"/>
    <w:rsid w:val="00603B5F"/>
    <w:rsid w:val="0060701F"/>
    <w:rsid w:val="006116A8"/>
    <w:rsid w:val="006212DC"/>
    <w:rsid w:val="00650C66"/>
    <w:rsid w:val="006558EB"/>
    <w:rsid w:val="00685AD6"/>
    <w:rsid w:val="00693763"/>
    <w:rsid w:val="00695854"/>
    <w:rsid w:val="006A0E94"/>
    <w:rsid w:val="006B4975"/>
    <w:rsid w:val="006D5628"/>
    <w:rsid w:val="006E14FD"/>
    <w:rsid w:val="006F3DAA"/>
    <w:rsid w:val="00735844"/>
    <w:rsid w:val="007448A4"/>
    <w:rsid w:val="007464B4"/>
    <w:rsid w:val="00751DE3"/>
    <w:rsid w:val="0077137D"/>
    <w:rsid w:val="007A42A7"/>
    <w:rsid w:val="007B2614"/>
    <w:rsid w:val="007C5393"/>
    <w:rsid w:val="007C7640"/>
    <w:rsid w:val="007D0B77"/>
    <w:rsid w:val="007D1E31"/>
    <w:rsid w:val="00801746"/>
    <w:rsid w:val="0080477D"/>
    <w:rsid w:val="0083321F"/>
    <w:rsid w:val="00886A74"/>
    <w:rsid w:val="00891631"/>
    <w:rsid w:val="008C1987"/>
    <w:rsid w:val="008C21DD"/>
    <w:rsid w:val="008F42DD"/>
    <w:rsid w:val="008F6734"/>
    <w:rsid w:val="00912A36"/>
    <w:rsid w:val="00914072"/>
    <w:rsid w:val="0092079B"/>
    <w:rsid w:val="00940AF7"/>
    <w:rsid w:val="0094437F"/>
    <w:rsid w:val="00944EBD"/>
    <w:rsid w:val="00954AF0"/>
    <w:rsid w:val="00987D7C"/>
    <w:rsid w:val="009959CD"/>
    <w:rsid w:val="009B4E4B"/>
    <w:rsid w:val="00A02D64"/>
    <w:rsid w:val="00A10643"/>
    <w:rsid w:val="00A34025"/>
    <w:rsid w:val="00A7098D"/>
    <w:rsid w:val="00A75721"/>
    <w:rsid w:val="00A76BFD"/>
    <w:rsid w:val="00A83FC4"/>
    <w:rsid w:val="00A90037"/>
    <w:rsid w:val="00AA1838"/>
    <w:rsid w:val="00AC77EA"/>
    <w:rsid w:val="00B055C5"/>
    <w:rsid w:val="00B3186F"/>
    <w:rsid w:val="00B42D29"/>
    <w:rsid w:val="00B539BE"/>
    <w:rsid w:val="00B85280"/>
    <w:rsid w:val="00BC5180"/>
    <w:rsid w:val="00BE779F"/>
    <w:rsid w:val="00BE7E3C"/>
    <w:rsid w:val="00BF7D24"/>
    <w:rsid w:val="00C10B23"/>
    <w:rsid w:val="00C32DD0"/>
    <w:rsid w:val="00C5317B"/>
    <w:rsid w:val="00C54F1F"/>
    <w:rsid w:val="00C70594"/>
    <w:rsid w:val="00C83BEE"/>
    <w:rsid w:val="00C90A26"/>
    <w:rsid w:val="00CA1C65"/>
    <w:rsid w:val="00CA3557"/>
    <w:rsid w:val="00CB031D"/>
    <w:rsid w:val="00CB1C7E"/>
    <w:rsid w:val="00CB3B5A"/>
    <w:rsid w:val="00CC0184"/>
    <w:rsid w:val="00D104E4"/>
    <w:rsid w:val="00D2157A"/>
    <w:rsid w:val="00D31795"/>
    <w:rsid w:val="00D33CD5"/>
    <w:rsid w:val="00D36EEA"/>
    <w:rsid w:val="00D43BDB"/>
    <w:rsid w:val="00D5282E"/>
    <w:rsid w:val="00D97741"/>
    <w:rsid w:val="00DA4AF3"/>
    <w:rsid w:val="00DC7610"/>
    <w:rsid w:val="00DF596C"/>
    <w:rsid w:val="00E12164"/>
    <w:rsid w:val="00E12E43"/>
    <w:rsid w:val="00E541C4"/>
    <w:rsid w:val="00E602BB"/>
    <w:rsid w:val="00E6098D"/>
    <w:rsid w:val="00E97A9F"/>
    <w:rsid w:val="00EA0C00"/>
    <w:rsid w:val="00EC2DE3"/>
    <w:rsid w:val="00ED7F1B"/>
    <w:rsid w:val="00EE4A39"/>
    <w:rsid w:val="00EE74D2"/>
    <w:rsid w:val="00EF12AA"/>
    <w:rsid w:val="00EF316A"/>
    <w:rsid w:val="00F251FB"/>
    <w:rsid w:val="00F257EF"/>
    <w:rsid w:val="00F27161"/>
    <w:rsid w:val="00F36D45"/>
    <w:rsid w:val="00F47927"/>
    <w:rsid w:val="00F51685"/>
    <w:rsid w:val="00F52F64"/>
    <w:rsid w:val="00F542A6"/>
    <w:rsid w:val="00F55B46"/>
    <w:rsid w:val="00F63D24"/>
    <w:rsid w:val="00F716E0"/>
    <w:rsid w:val="00F72E54"/>
    <w:rsid w:val="00F75DAA"/>
    <w:rsid w:val="00F773B8"/>
    <w:rsid w:val="00FA0E80"/>
    <w:rsid w:val="00FA1B0C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A74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unhideWhenUsed/>
    <w:qFormat/>
    <w:rsid w:val="00D2157A"/>
    <w:pPr>
      <w:widowControl w:val="0"/>
      <w:overflowPunct/>
      <w:adjustRightInd/>
      <w:ind w:left="165"/>
      <w:jc w:val="center"/>
      <w:textAlignment w:val="auto"/>
      <w:outlineLvl w:val="1"/>
    </w:pPr>
    <w:rPr>
      <w:b/>
      <w:bCs/>
      <w:sz w:val="23"/>
      <w:szCs w:val="23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F12AA"/>
    <w:pPr>
      <w:overflowPunct/>
      <w:autoSpaceDE/>
      <w:autoSpaceDN/>
      <w:adjustRightInd/>
      <w:jc w:val="center"/>
      <w:textAlignment w:val="auto"/>
    </w:pPr>
    <w:rPr>
      <w:rFonts w:ascii="CasablancaAntique" w:hAnsi="CasablancaAntique"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EF12AA"/>
    <w:rPr>
      <w:rFonts w:ascii="CasablancaAntique" w:hAnsi="CasablancaAntique"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A34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025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1E6329"/>
  </w:style>
  <w:style w:type="paragraph" w:styleId="Textvysvtlivek">
    <w:name w:val="endnote text"/>
    <w:basedOn w:val="Normln"/>
    <w:link w:val="TextvysvtlivekChar"/>
    <w:rsid w:val="0034214C"/>
  </w:style>
  <w:style w:type="character" w:customStyle="1" w:styleId="TextvysvtlivekChar">
    <w:name w:val="Text vysvětlivek Char"/>
    <w:basedOn w:val="Standardnpsmoodstavce"/>
    <w:link w:val="Textvysvtlivek"/>
    <w:rsid w:val="0034214C"/>
  </w:style>
  <w:style w:type="character" w:styleId="Odkaznavysvtlivky">
    <w:name w:val="endnote reference"/>
    <w:rsid w:val="0034214C"/>
    <w:rPr>
      <w:vertAlign w:val="superscript"/>
    </w:rPr>
  </w:style>
  <w:style w:type="paragraph" w:styleId="Zhlav">
    <w:name w:val="header"/>
    <w:basedOn w:val="Normln"/>
    <w:link w:val="Zhlav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0B23"/>
  </w:style>
  <w:style w:type="paragraph" w:styleId="Zpat">
    <w:name w:val="footer"/>
    <w:basedOn w:val="Normln"/>
    <w:link w:val="Zpat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0B23"/>
  </w:style>
  <w:style w:type="paragraph" w:customStyle="1" w:styleId="Vodorovnra">
    <w:name w:val="Vodorovná čára"/>
    <w:basedOn w:val="Normln"/>
    <w:next w:val="Zkladntext"/>
    <w:rsid w:val="00C10B23"/>
    <w:pPr>
      <w:suppressLineNumbers/>
      <w:pBdr>
        <w:bottom w:val="double" w:sz="1" w:space="0" w:color="808080"/>
      </w:pBdr>
      <w:suppressAutoHyphens/>
      <w:overflowPunct/>
      <w:autoSpaceDE/>
      <w:autoSpaceDN/>
      <w:adjustRightInd/>
      <w:spacing w:after="283" w:line="276" w:lineRule="auto"/>
      <w:textAlignment w:val="auto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D2157A"/>
    <w:rPr>
      <w:b/>
      <w:bCs/>
      <w:sz w:val="23"/>
      <w:szCs w:val="23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D2157A"/>
    <w:pPr>
      <w:widowControl w:val="0"/>
      <w:overflowPunct/>
      <w:adjustRightInd/>
      <w:ind w:left="1281" w:hanging="361"/>
      <w:jc w:val="both"/>
      <w:textAlignment w:val="auto"/>
    </w:pPr>
    <w:rPr>
      <w:sz w:val="22"/>
      <w:szCs w:val="22"/>
      <w:lang w:eastAsia="en-US"/>
    </w:rPr>
  </w:style>
  <w:style w:type="character" w:styleId="Siln">
    <w:name w:val="Strong"/>
    <w:uiPriority w:val="22"/>
    <w:qFormat/>
    <w:rsid w:val="00D2157A"/>
    <w:rPr>
      <w:b/>
      <w:bCs/>
    </w:rPr>
  </w:style>
  <w:style w:type="paragraph" w:customStyle="1" w:styleId="Zkladntext21">
    <w:name w:val="Základní text 21"/>
    <w:basedOn w:val="Normln"/>
    <w:rsid w:val="00D2157A"/>
    <w:pPr>
      <w:textAlignment w:val="auto"/>
    </w:pPr>
    <w:rPr>
      <w:rFonts w:ascii="Arial" w:hAnsi="Arial"/>
      <w:b/>
      <w:sz w:val="24"/>
    </w:rPr>
  </w:style>
  <w:style w:type="paragraph" w:styleId="Normlnweb">
    <w:name w:val="Normal (Web)"/>
    <w:basedOn w:val="Normln"/>
    <w:uiPriority w:val="99"/>
    <w:unhideWhenUsed/>
    <w:rsid w:val="00D215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D2157A"/>
    <w:rPr>
      <w:rFonts w:ascii="Calibri" w:eastAsia="Calibri" w:hAnsi="Calibri"/>
      <w:sz w:val="22"/>
      <w:szCs w:val="22"/>
      <w:lang w:eastAsia="en-US"/>
    </w:rPr>
  </w:style>
  <w:style w:type="paragraph" w:customStyle="1" w:styleId="Zkladntextodsazen21">
    <w:name w:val="Základní text odsazený 21"/>
    <w:basedOn w:val="Normln"/>
    <w:rsid w:val="00D2157A"/>
    <w:pPr>
      <w:tabs>
        <w:tab w:val="left" w:pos="6270"/>
      </w:tabs>
      <w:ind w:left="360"/>
      <w:textAlignment w:val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unhideWhenUsed/>
    <w:qFormat/>
    <w:rsid w:val="00D2157A"/>
    <w:pPr>
      <w:widowControl w:val="0"/>
      <w:overflowPunct/>
      <w:adjustRightInd/>
      <w:ind w:left="165"/>
      <w:jc w:val="center"/>
      <w:textAlignment w:val="auto"/>
      <w:outlineLvl w:val="1"/>
    </w:pPr>
    <w:rPr>
      <w:b/>
      <w:bCs/>
      <w:sz w:val="23"/>
      <w:szCs w:val="23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F12AA"/>
    <w:pPr>
      <w:overflowPunct/>
      <w:autoSpaceDE/>
      <w:autoSpaceDN/>
      <w:adjustRightInd/>
      <w:jc w:val="center"/>
      <w:textAlignment w:val="auto"/>
    </w:pPr>
    <w:rPr>
      <w:rFonts w:ascii="CasablancaAntique" w:hAnsi="CasablancaAntique"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EF12AA"/>
    <w:rPr>
      <w:rFonts w:ascii="CasablancaAntique" w:hAnsi="CasablancaAntique"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A34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025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1E6329"/>
  </w:style>
  <w:style w:type="paragraph" w:styleId="Textvysvtlivek">
    <w:name w:val="endnote text"/>
    <w:basedOn w:val="Normln"/>
    <w:link w:val="TextvysvtlivekChar"/>
    <w:rsid w:val="0034214C"/>
  </w:style>
  <w:style w:type="character" w:customStyle="1" w:styleId="TextvysvtlivekChar">
    <w:name w:val="Text vysvětlivek Char"/>
    <w:basedOn w:val="Standardnpsmoodstavce"/>
    <w:link w:val="Textvysvtlivek"/>
    <w:rsid w:val="0034214C"/>
  </w:style>
  <w:style w:type="character" w:styleId="Odkaznavysvtlivky">
    <w:name w:val="endnote reference"/>
    <w:rsid w:val="0034214C"/>
    <w:rPr>
      <w:vertAlign w:val="superscript"/>
    </w:rPr>
  </w:style>
  <w:style w:type="paragraph" w:styleId="Zhlav">
    <w:name w:val="header"/>
    <w:basedOn w:val="Normln"/>
    <w:link w:val="Zhlav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0B23"/>
  </w:style>
  <w:style w:type="paragraph" w:styleId="Zpat">
    <w:name w:val="footer"/>
    <w:basedOn w:val="Normln"/>
    <w:link w:val="Zpat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0B23"/>
  </w:style>
  <w:style w:type="paragraph" w:customStyle="1" w:styleId="Vodorovnra">
    <w:name w:val="Vodorovná čára"/>
    <w:basedOn w:val="Normln"/>
    <w:next w:val="Zkladntext"/>
    <w:rsid w:val="00C10B23"/>
    <w:pPr>
      <w:suppressLineNumbers/>
      <w:pBdr>
        <w:bottom w:val="double" w:sz="1" w:space="0" w:color="808080"/>
      </w:pBdr>
      <w:suppressAutoHyphens/>
      <w:overflowPunct/>
      <w:autoSpaceDE/>
      <w:autoSpaceDN/>
      <w:adjustRightInd/>
      <w:spacing w:after="283" w:line="276" w:lineRule="auto"/>
      <w:textAlignment w:val="auto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D2157A"/>
    <w:rPr>
      <w:b/>
      <w:bCs/>
      <w:sz w:val="23"/>
      <w:szCs w:val="23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D2157A"/>
    <w:pPr>
      <w:widowControl w:val="0"/>
      <w:overflowPunct/>
      <w:adjustRightInd/>
      <w:ind w:left="1281" w:hanging="361"/>
      <w:jc w:val="both"/>
      <w:textAlignment w:val="auto"/>
    </w:pPr>
    <w:rPr>
      <w:sz w:val="22"/>
      <w:szCs w:val="22"/>
      <w:lang w:eastAsia="en-US"/>
    </w:rPr>
  </w:style>
  <w:style w:type="character" w:styleId="Siln">
    <w:name w:val="Strong"/>
    <w:uiPriority w:val="22"/>
    <w:qFormat/>
    <w:rsid w:val="00D2157A"/>
    <w:rPr>
      <w:b/>
      <w:bCs/>
    </w:rPr>
  </w:style>
  <w:style w:type="paragraph" w:customStyle="1" w:styleId="Zkladntext21">
    <w:name w:val="Základní text 21"/>
    <w:basedOn w:val="Normln"/>
    <w:rsid w:val="00D2157A"/>
    <w:pPr>
      <w:textAlignment w:val="auto"/>
    </w:pPr>
    <w:rPr>
      <w:rFonts w:ascii="Arial" w:hAnsi="Arial"/>
      <w:b/>
      <w:sz w:val="24"/>
    </w:rPr>
  </w:style>
  <w:style w:type="paragraph" w:styleId="Normlnweb">
    <w:name w:val="Normal (Web)"/>
    <w:basedOn w:val="Normln"/>
    <w:uiPriority w:val="99"/>
    <w:unhideWhenUsed/>
    <w:rsid w:val="00D215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D2157A"/>
    <w:rPr>
      <w:rFonts w:ascii="Calibri" w:eastAsia="Calibri" w:hAnsi="Calibri"/>
      <w:sz w:val="22"/>
      <w:szCs w:val="22"/>
      <w:lang w:eastAsia="en-US"/>
    </w:rPr>
  </w:style>
  <w:style w:type="paragraph" w:customStyle="1" w:styleId="Zkladntextodsazen21">
    <w:name w:val="Základní text odsazený 21"/>
    <w:basedOn w:val="Normln"/>
    <w:rsid w:val="00D2157A"/>
    <w:pPr>
      <w:tabs>
        <w:tab w:val="left" w:pos="6270"/>
      </w:tabs>
      <w:ind w:left="360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B934-3B01-4BCF-8D28-77400056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5609</CharactersWithSpaces>
  <SharedDoc>false</SharedDoc>
  <HLinks>
    <vt:vector size="12" baseType="variant">
      <vt:variant>
        <vt:i4>3473483</vt:i4>
      </vt:variant>
      <vt:variant>
        <vt:i4>-1</vt:i4>
      </vt:variant>
      <vt:variant>
        <vt:i4>1029</vt:i4>
      </vt:variant>
      <vt:variant>
        <vt:i4>4</vt:i4>
      </vt:variant>
      <vt:variant>
        <vt:lpwstr>http://www.rekos.psp.cz/data/images/40920/800x500/552_uzice-z.jpg</vt:lpwstr>
      </vt:variant>
      <vt:variant>
        <vt:lpwstr/>
      </vt:variant>
      <vt:variant>
        <vt:i4>3473478</vt:i4>
      </vt:variant>
      <vt:variant>
        <vt:i4>-1</vt:i4>
      </vt:variant>
      <vt:variant>
        <vt:i4>1029</vt:i4>
      </vt:variant>
      <vt:variant>
        <vt:i4>1</vt:i4>
      </vt:variant>
      <vt:variant>
        <vt:lpwstr>http://www.rekos.psp.cz/data/images/40920/200x200/552_uzice-z.jpg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Sekretářka</cp:lastModifiedBy>
  <cp:revision>2</cp:revision>
  <cp:lastPrinted>2024-11-25T14:43:00Z</cp:lastPrinted>
  <dcterms:created xsi:type="dcterms:W3CDTF">2024-11-25T14:46:00Z</dcterms:created>
  <dcterms:modified xsi:type="dcterms:W3CDTF">2024-11-25T14:46:00Z</dcterms:modified>
</cp:coreProperties>
</file>