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CC" w:rsidRDefault="006E3ECC">
      <w:pPr>
        <w:pStyle w:val="Zkladntext21"/>
        <w:jc w:val="center"/>
      </w:pPr>
      <w:bookmarkStart w:id="0" w:name="_GoBack"/>
      <w:bookmarkEnd w:id="0"/>
      <w:r>
        <w:rPr>
          <w:smallCaps w:val="0"/>
          <w:sz w:val="24"/>
        </w:rPr>
        <w:t>OBEC BORKOVICE</w:t>
      </w: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Obecně závazná vyhláška Č. </w:t>
      </w:r>
      <w:r w:rsidR="008C78AA">
        <w:rPr>
          <w:smallCaps w:val="0"/>
          <w:sz w:val="24"/>
        </w:rPr>
        <w:t>2</w:t>
      </w:r>
      <w:r>
        <w:rPr>
          <w:smallCaps w:val="0"/>
          <w:sz w:val="24"/>
        </w:rPr>
        <w:t>/202</w:t>
      </w:r>
      <w:r w:rsidR="008C78AA">
        <w:rPr>
          <w:smallCaps w:val="0"/>
          <w:sz w:val="24"/>
        </w:rPr>
        <w:t>5</w:t>
      </w:r>
      <w:r>
        <w:rPr>
          <w:smallCaps w:val="0"/>
          <w:sz w:val="24"/>
        </w:rPr>
        <w:t xml:space="preserve"> o místních poplatcích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Zastupitelstvo obce Borkovice se na svém zasedání dne</w:t>
      </w:r>
      <w:r w:rsidR="005140F8">
        <w:rPr>
          <w:b w:val="0"/>
          <w:bCs w:val="0"/>
          <w:smallCaps w:val="0"/>
          <w:sz w:val="24"/>
        </w:rPr>
        <w:t xml:space="preserve"> 3.12.2025</w:t>
      </w:r>
      <w:r w:rsidR="008C78AA">
        <w:rPr>
          <w:b w:val="0"/>
          <w:bCs w:val="0"/>
          <w:smallCaps w:val="0"/>
          <w:sz w:val="24"/>
        </w:rPr>
        <w:t xml:space="preserve">   </w:t>
      </w:r>
      <w:r>
        <w:rPr>
          <w:b w:val="0"/>
          <w:bCs w:val="0"/>
          <w:smallCaps w:val="0"/>
          <w:sz w:val="24"/>
        </w:rPr>
        <w:t xml:space="preserve">usnesením č. </w:t>
      </w:r>
      <w:r w:rsidR="005915AE">
        <w:rPr>
          <w:b w:val="0"/>
          <w:bCs w:val="0"/>
          <w:smallCaps w:val="0"/>
          <w:sz w:val="24"/>
        </w:rPr>
        <w:t>1</w:t>
      </w:r>
      <w:r>
        <w:rPr>
          <w:b w:val="0"/>
          <w:bCs w:val="0"/>
          <w:smallCaps w:val="0"/>
          <w:sz w:val="24"/>
        </w:rPr>
        <w:t>3  vydává na základě § 14 odst. 2 zákona Č. 565/1990 Sb., o místních poplatcích, ve znění pozdějších předpisů a v souladu s § 10 písmo d) a § 84 odst. 2 písmo h) zákona Č. 128/20</w:t>
      </w:r>
      <w:r w:rsidR="005915AE">
        <w:rPr>
          <w:b w:val="0"/>
          <w:bCs w:val="0"/>
          <w:smallCaps w:val="0"/>
          <w:sz w:val="24"/>
        </w:rPr>
        <w:t>00 Sb., o obcích (obecní zřízení</w:t>
      </w:r>
      <w:r>
        <w:rPr>
          <w:b w:val="0"/>
          <w:bCs w:val="0"/>
          <w:smallCaps w:val="0"/>
          <w:sz w:val="24"/>
        </w:rPr>
        <w:t xml:space="preserve">, ve znění pozdějších předpisů, tuto obecně závaznou vyhlášku (dále jen "vyhláška"): </w:t>
      </w: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ČÁST I. </w:t>
      </w: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ZÁKLADNÍ USTANOVENÍ </w:t>
      </w: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Čl.1 </w:t>
      </w:r>
    </w:p>
    <w:p w:rsidR="006E3ECC" w:rsidRDefault="006E3ECC">
      <w:pPr>
        <w:pStyle w:val="Zkladntext21"/>
        <w:jc w:val="center"/>
      </w:pPr>
      <w:r>
        <w:rPr>
          <w:smallCaps w:val="0"/>
          <w:sz w:val="24"/>
        </w:rPr>
        <w:t xml:space="preserve">Úvodní ustanovení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(1) Obec Borkovice vybírá tyto místní poplatky (dále jen "poplatky"): </w:t>
      </w:r>
    </w:p>
    <w:p w:rsidR="006E3ECC" w:rsidRDefault="006E3ECC">
      <w:pPr>
        <w:pStyle w:val="Zkladntext21"/>
        <w:rPr>
          <w:b w:val="0"/>
          <w:bCs w:val="0"/>
          <w:smallCaps w:val="0"/>
          <w:sz w:val="24"/>
        </w:rPr>
      </w:pPr>
    </w:p>
    <w:p w:rsidR="006E3ECC" w:rsidRDefault="006E72E1">
      <w:pPr>
        <w:pStyle w:val="Zkladntext21"/>
      </w:pPr>
      <w:r>
        <w:rPr>
          <w:b w:val="0"/>
          <w:bCs w:val="0"/>
          <w:smallCaps w:val="0"/>
          <w:sz w:val="24"/>
        </w:rPr>
        <w:t>-</w:t>
      </w:r>
      <w:r w:rsidR="006E3ECC">
        <w:rPr>
          <w:b w:val="0"/>
          <w:bCs w:val="0"/>
          <w:smallCaps w:val="0"/>
          <w:sz w:val="24"/>
        </w:rPr>
        <w:t xml:space="preserve"> poplatek ze psů,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(2) Řízení o poplatcích vykonává Obecní úřad Borkovice (dále jen "správce poplatku,,).</w:t>
      </w:r>
      <w:r>
        <w:rPr>
          <w:b w:val="0"/>
          <w:bCs w:val="0"/>
          <w:smallCaps w:val="0"/>
          <w:sz w:val="24"/>
          <w:vertAlign w:val="superscript"/>
        </w:rPr>
        <w:t xml:space="preserve">1 </w:t>
      </w:r>
    </w:p>
    <w:p w:rsidR="006E3ECC" w:rsidRDefault="006E3ECC">
      <w:pPr>
        <w:pStyle w:val="Zkladntext21"/>
        <w:rPr>
          <w:b w:val="0"/>
          <w:bCs w:val="0"/>
          <w:smallCaps w:val="0"/>
          <w:sz w:val="24"/>
          <w:vertAlign w:val="superscript"/>
        </w:rPr>
      </w:pPr>
    </w:p>
    <w:p w:rsidR="006E3ECC" w:rsidRDefault="006E3ECC">
      <w:pPr>
        <w:pStyle w:val="Zkladntext21"/>
        <w:jc w:val="center"/>
      </w:pPr>
      <w:r>
        <w:rPr>
          <w:smallCaps w:val="0"/>
          <w:sz w:val="24"/>
        </w:rPr>
        <w:t xml:space="preserve">ČÁST II. </w:t>
      </w: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a) </w:t>
      </w:r>
      <w:r>
        <w:rPr>
          <w:smallCaps w:val="0"/>
          <w:sz w:val="24"/>
          <w:u w:val="single"/>
        </w:rPr>
        <w:t xml:space="preserve">POPLATEK ZE PSŮ </w:t>
      </w:r>
    </w:p>
    <w:p w:rsidR="006E3ECC" w:rsidRDefault="006E3ECC">
      <w:pPr>
        <w:pStyle w:val="Zkladntext21"/>
        <w:rPr>
          <w:b w:val="0"/>
          <w:bCs w:val="0"/>
          <w:smallCaps w:val="0"/>
          <w:sz w:val="24"/>
          <w:u w:val="single"/>
        </w:rPr>
      </w:pPr>
    </w:p>
    <w:p w:rsidR="006E3ECC" w:rsidRDefault="006E3ECC">
      <w:pPr>
        <w:pStyle w:val="Zkladntext21"/>
        <w:jc w:val="center"/>
      </w:pPr>
      <w:r>
        <w:rPr>
          <w:smallCaps w:val="0"/>
          <w:sz w:val="24"/>
        </w:rPr>
        <w:t xml:space="preserve">Čl.2 </w:t>
      </w:r>
    </w:p>
    <w:p w:rsidR="006E3ECC" w:rsidRDefault="006E3ECC">
      <w:pPr>
        <w:pStyle w:val="Zkladntext21"/>
        <w:jc w:val="center"/>
      </w:pPr>
      <w:r>
        <w:rPr>
          <w:smallCaps w:val="0"/>
          <w:sz w:val="24"/>
        </w:rPr>
        <w:t xml:space="preserve">Poplatník a předmět poplatku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(l) Poplatek ze psů platí držitel psa. Držitelem je fyzická nebo právnická osoba, která má trvalý pobyt nebo sídlo na území obce.</w:t>
      </w:r>
      <w:r>
        <w:rPr>
          <w:b w:val="0"/>
          <w:bCs w:val="0"/>
          <w:smallCaps w:val="0"/>
          <w:sz w:val="24"/>
          <w:vertAlign w:val="superscript"/>
        </w:rPr>
        <w:t xml:space="preserve">2 </w:t>
      </w:r>
    </w:p>
    <w:p w:rsidR="006E3ECC" w:rsidRDefault="006E3ECC">
      <w:pPr>
        <w:pStyle w:val="Zkladntext21"/>
        <w:rPr>
          <w:b w:val="0"/>
          <w:bCs w:val="0"/>
          <w:smallCaps w:val="0"/>
          <w:sz w:val="24"/>
          <w:vertAlign w:val="superscript"/>
        </w:rPr>
      </w:pPr>
    </w:p>
    <w:p w:rsidR="006E3ECC" w:rsidRDefault="006E3ECC">
      <w:pPr>
        <w:pStyle w:val="Zkladntext21"/>
      </w:pPr>
      <w:r>
        <w:rPr>
          <w:b w:val="0"/>
          <w:bCs w:val="0"/>
          <w:smallCaps w:val="0"/>
          <w:sz w:val="24"/>
        </w:rPr>
        <w:t>(2) Poplatek ze psů se platí ze psů starších 3 měsíců.</w:t>
      </w:r>
      <w:r>
        <w:rPr>
          <w:b w:val="0"/>
          <w:bCs w:val="0"/>
          <w:smallCaps w:val="0"/>
          <w:sz w:val="24"/>
          <w:vertAlign w:val="superscript"/>
        </w:rPr>
        <w:t xml:space="preserve">3 </w:t>
      </w:r>
    </w:p>
    <w:p w:rsidR="006E3ECC" w:rsidRDefault="006E3ECC">
      <w:pPr>
        <w:pStyle w:val="Zkladntext21"/>
        <w:rPr>
          <w:b w:val="0"/>
          <w:bCs w:val="0"/>
          <w:smallCaps w:val="0"/>
          <w:sz w:val="24"/>
          <w:vertAlign w:val="superscript"/>
        </w:rPr>
      </w:pPr>
    </w:p>
    <w:p w:rsidR="006E3ECC" w:rsidRDefault="006E3ECC">
      <w:pPr>
        <w:pStyle w:val="Zkladntext21"/>
        <w:rPr>
          <w:b w:val="0"/>
          <w:bCs w:val="0"/>
          <w:smallCaps w:val="0"/>
          <w:sz w:val="24"/>
          <w:vertAlign w:val="superscript"/>
        </w:rPr>
      </w:pPr>
    </w:p>
    <w:p w:rsidR="006E3ECC" w:rsidRDefault="006E3ECC">
      <w:pPr>
        <w:pStyle w:val="Zkladntext21"/>
        <w:rPr>
          <w:b w:val="0"/>
          <w:bCs w:val="0"/>
          <w:smallCaps w:val="0"/>
          <w:sz w:val="24"/>
        </w:rPr>
      </w:pPr>
    </w:p>
    <w:p w:rsidR="006E3ECC" w:rsidRDefault="006E3ECC">
      <w:pPr>
        <w:pStyle w:val="Zkladntext21"/>
      </w:pPr>
      <w:r>
        <w:rPr>
          <w:b w:val="0"/>
          <w:bCs w:val="0"/>
          <w:smallCaps w:val="0"/>
          <w:sz w:val="24"/>
          <w:vertAlign w:val="superscript"/>
        </w:rPr>
        <w:t>-----------------------------------------------------------------------------</w:t>
      </w:r>
    </w:p>
    <w:p w:rsidR="006E3ECC" w:rsidRDefault="006E3ECC">
      <w:pPr>
        <w:pStyle w:val="Zkladntext21"/>
      </w:pPr>
      <w:r>
        <w:rPr>
          <w:b w:val="0"/>
          <w:bCs w:val="0"/>
          <w:smallCaps w:val="0"/>
          <w:sz w:val="24"/>
          <w:vertAlign w:val="superscript"/>
        </w:rPr>
        <w:t>1</w:t>
      </w:r>
      <w:r>
        <w:rPr>
          <w:b w:val="0"/>
          <w:bCs w:val="0"/>
          <w:smallCaps w:val="0"/>
          <w:sz w:val="24"/>
        </w:rPr>
        <w:t xml:space="preserve"> § 14 odst. 3 zákona Č. 565/1990 Sb., o místních poplatcích, ve znění pozdějších předpisů (dále jen "zákon o místních poplatcích") </w:t>
      </w:r>
    </w:p>
    <w:p w:rsidR="006E3ECC" w:rsidRDefault="006E3ECC">
      <w:pPr>
        <w:pStyle w:val="Zkladntext21"/>
      </w:pPr>
      <w:r>
        <w:rPr>
          <w:b w:val="0"/>
          <w:bCs w:val="0"/>
          <w:smallCaps w:val="0"/>
          <w:sz w:val="24"/>
          <w:vertAlign w:val="superscript"/>
        </w:rPr>
        <w:t>2</w:t>
      </w:r>
      <w:r>
        <w:rPr>
          <w:b w:val="0"/>
          <w:bCs w:val="0"/>
          <w:smallCaps w:val="0"/>
          <w:sz w:val="24"/>
        </w:rPr>
        <w:t xml:space="preserve"> § 2 odst. 1 zákona o místních poplatcích </w:t>
      </w:r>
    </w:p>
    <w:p w:rsidR="006E3ECC" w:rsidRDefault="006E3ECC">
      <w:pPr>
        <w:pStyle w:val="Zkladntext21"/>
      </w:pPr>
      <w:r>
        <w:rPr>
          <w:b w:val="0"/>
          <w:bCs w:val="0"/>
          <w:smallCaps w:val="0"/>
          <w:sz w:val="24"/>
          <w:vertAlign w:val="superscript"/>
        </w:rPr>
        <w:t xml:space="preserve">3 </w:t>
      </w:r>
      <w:r>
        <w:rPr>
          <w:b w:val="0"/>
          <w:bCs w:val="0"/>
          <w:smallCaps w:val="0"/>
          <w:sz w:val="24"/>
        </w:rPr>
        <w:t xml:space="preserve">§ 2 odst. 2 zákona o místních poplatcích </w:t>
      </w:r>
    </w:p>
    <w:p w:rsidR="006E3ECC" w:rsidRDefault="006E3ECC">
      <w:pPr>
        <w:pStyle w:val="Zkladntext21"/>
        <w:rPr>
          <w:b w:val="0"/>
          <w:bCs w:val="0"/>
          <w:smallCaps w:val="0"/>
          <w:sz w:val="24"/>
        </w:rPr>
      </w:pPr>
    </w:p>
    <w:p w:rsidR="006E3ECC" w:rsidRDefault="006E3ECC">
      <w:pPr>
        <w:pStyle w:val="Zkladntext21"/>
        <w:jc w:val="center"/>
        <w:rPr>
          <w:b w:val="0"/>
          <w:bCs w:val="0"/>
          <w:smallCaps w:val="0"/>
          <w:sz w:val="24"/>
        </w:rPr>
      </w:pPr>
    </w:p>
    <w:p w:rsidR="006E3ECC" w:rsidRDefault="006E3ECC">
      <w:pPr>
        <w:pStyle w:val="Zkladntext21"/>
        <w:jc w:val="center"/>
        <w:rPr>
          <w:b w:val="0"/>
          <w:bCs w:val="0"/>
          <w:smallCaps w:val="0"/>
          <w:sz w:val="24"/>
        </w:rPr>
      </w:pPr>
    </w:p>
    <w:p w:rsidR="006E3ECC" w:rsidRDefault="006E3ECC">
      <w:pPr>
        <w:pStyle w:val="Zkladntext21"/>
        <w:jc w:val="center"/>
      </w:pPr>
      <w:r>
        <w:rPr>
          <w:smallCaps w:val="0"/>
          <w:sz w:val="24"/>
        </w:rPr>
        <w:t xml:space="preserve">Čl.3 </w:t>
      </w:r>
    </w:p>
    <w:p w:rsidR="006E3ECC" w:rsidRDefault="006E3ECC">
      <w:pPr>
        <w:pStyle w:val="Zkladntext21"/>
        <w:jc w:val="center"/>
      </w:pPr>
      <w:r>
        <w:rPr>
          <w:smallCaps w:val="0"/>
          <w:sz w:val="24"/>
        </w:rPr>
        <w:t xml:space="preserve">Vznik a zánik poplatkové povinnosti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(1) Poplatková povinnost vzniká držiteli psa v den, kdy pes dovršil stáří tří měsíců, nebo v den, kdy se stal držitelem psa staršího tří měsíců.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lastRenderedPageBreak/>
        <w:t xml:space="preserve">(2) V případě držení psa po dobu kratší než jeden rok se platí poplatek v poměrné výši, která odpovídá počtu i započatých kalendářních měsíců. Při změně místa trvalého pobytu nebo sídla platí držitel psa poplatek od počátku kalendářního měsíce následujícího po měsíci, ve kterém změna nastala, nově příslušné obci. </w:t>
      </w:r>
      <w:r>
        <w:rPr>
          <w:b w:val="0"/>
          <w:bCs w:val="0"/>
          <w:smallCaps w:val="0"/>
          <w:sz w:val="24"/>
          <w:vertAlign w:val="superscript"/>
        </w:rPr>
        <w:t xml:space="preserve">4 </w:t>
      </w:r>
    </w:p>
    <w:p w:rsidR="006E3ECC" w:rsidRDefault="006E3ECC">
      <w:pPr>
        <w:pStyle w:val="Zkladntext21"/>
        <w:rPr>
          <w:b w:val="0"/>
          <w:bCs w:val="0"/>
          <w:smallCaps w:val="0"/>
          <w:sz w:val="24"/>
          <w:vertAlign w:val="superscript"/>
        </w:rPr>
      </w:pPr>
    </w:p>
    <w:p w:rsidR="006E3ECC" w:rsidRDefault="006E3ECC">
      <w:pPr>
        <w:pStyle w:val="Zkladntext21"/>
      </w:pPr>
      <w:r>
        <w:rPr>
          <w:b w:val="0"/>
          <w:bCs w:val="0"/>
          <w:smallCaps w:val="0"/>
          <w:sz w:val="24"/>
        </w:rPr>
        <w:t xml:space="preserve">(3) Poplatková povinnost zaniká dnem, kdy přestala být fyzická nebo právnická osoba držitelem psa (např. úhynem psa, jeho ztrátou, darováním nebo prodejem), přičemž se poplatek platí i za započatý kalendářní měsíc, ve kterém taková skutečnost nastala. </w:t>
      </w: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Čl. 4 </w:t>
      </w:r>
    </w:p>
    <w:p w:rsidR="006E3ECC" w:rsidRDefault="006E3ECC">
      <w:pPr>
        <w:pStyle w:val="Zkladntext21"/>
        <w:jc w:val="center"/>
      </w:pPr>
      <w:r>
        <w:rPr>
          <w:smallCaps w:val="0"/>
          <w:sz w:val="24"/>
        </w:rPr>
        <w:t xml:space="preserve">Ohlašovací povinnost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(1) Držitel psa je povinen ohlásit správci poplatku vznik své poplatkové povinnosti do 15 dnů ode dne jejího vzniku. (alt. "ode dne, kdy pes dovršil stáří tří měsíců, nebo dne, kdy nabyl psa staršího tří měsíců".) Stejným způsobem je povinen oznámit také zánik své poplatkové povinnosti.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(2) Povinnost ohlásit držení psa má i osoba, která je od poplatku osvobozena.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(3) Při plnění ohlašovací povinnosti je držitel psa povinen současně sdělit správci poplatku ně</w:t>
      </w:r>
      <w:r w:rsidR="005915AE">
        <w:rPr>
          <w:b w:val="0"/>
          <w:bCs w:val="0"/>
          <w:smallCaps w:val="0"/>
          <w:sz w:val="24"/>
        </w:rPr>
        <w:t>které další údaje stanovené v čl</w:t>
      </w:r>
      <w:r>
        <w:rPr>
          <w:b w:val="0"/>
          <w:bCs w:val="0"/>
          <w:smallCaps w:val="0"/>
          <w:sz w:val="24"/>
        </w:rPr>
        <w:t xml:space="preserve">. 35 této vyhlášky. </w:t>
      </w: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Čl. 5 </w:t>
      </w:r>
    </w:p>
    <w:p w:rsidR="006E3ECC" w:rsidRDefault="006E3ECC">
      <w:pPr>
        <w:pStyle w:val="Zkladntext21"/>
      </w:pPr>
      <w:r>
        <w:rPr>
          <w:b w:val="0"/>
          <w:bCs w:val="0"/>
          <w:smallCaps w:val="0"/>
          <w:sz w:val="24"/>
        </w:rPr>
        <w:t xml:space="preserve">Sazba poplatku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(1) Sazba poplatku za kalendářní rok činí: </w:t>
      </w:r>
    </w:p>
    <w:p w:rsidR="006E3ECC" w:rsidRDefault="00BF6B30">
      <w:pPr>
        <w:pStyle w:val="Zkladntext21"/>
      </w:pPr>
      <w:r>
        <w:rPr>
          <w:b w:val="0"/>
          <w:bCs w:val="0"/>
          <w:smallCaps w:val="0"/>
          <w:sz w:val="24"/>
        </w:rPr>
        <w:t>-</w:t>
      </w:r>
      <w:r w:rsidR="006E3ECC">
        <w:rPr>
          <w:b w:val="0"/>
          <w:bCs w:val="0"/>
          <w:smallCaps w:val="0"/>
          <w:sz w:val="24"/>
        </w:rPr>
        <w:t xml:space="preserve"> za </w:t>
      </w:r>
      <w:r>
        <w:rPr>
          <w:b w:val="0"/>
          <w:bCs w:val="0"/>
          <w:smallCaps w:val="0"/>
          <w:sz w:val="24"/>
        </w:rPr>
        <w:t xml:space="preserve">každého </w:t>
      </w:r>
      <w:r w:rsidR="006E3ECC">
        <w:rPr>
          <w:b w:val="0"/>
          <w:bCs w:val="0"/>
          <w:smallCaps w:val="0"/>
          <w:sz w:val="24"/>
        </w:rPr>
        <w:t xml:space="preserve"> psa </w:t>
      </w:r>
      <w:r w:rsidR="008C78AA">
        <w:rPr>
          <w:b w:val="0"/>
          <w:bCs w:val="0"/>
          <w:smallCaps w:val="0"/>
          <w:sz w:val="24"/>
        </w:rPr>
        <w:t>100</w:t>
      </w:r>
      <w:r>
        <w:rPr>
          <w:b w:val="0"/>
          <w:bCs w:val="0"/>
          <w:smallCaps w:val="0"/>
          <w:sz w:val="24"/>
        </w:rPr>
        <w:t>,- Kč.</w:t>
      </w:r>
    </w:p>
    <w:p w:rsidR="006E3ECC" w:rsidRDefault="006E3ECC">
      <w:pPr>
        <w:pStyle w:val="Zkladntext21"/>
      </w:pPr>
      <w:r>
        <w:rPr>
          <w:b w:val="0"/>
          <w:bCs w:val="0"/>
          <w:smallCaps w:val="0"/>
          <w:sz w:val="24"/>
        </w:rPr>
        <w:t xml:space="preserve"> </w:t>
      </w: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ČI. 6 </w:t>
      </w:r>
    </w:p>
    <w:p w:rsidR="006E3ECC" w:rsidRDefault="006E3ECC">
      <w:pPr>
        <w:pStyle w:val="Zkladntext21"/>
        <w:jc w:val="center"/>
      </w:pPr>
      <w:r>
        <w:rPr>
          <w:smallCaps w:val="0"/>
          <w:sz w:val="24"/>
        </w:rPr>
        <w:t xml:space="preserve">Splatnost poplatku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(1) Poplatek je splatný nejpozději do </w:t>
      </w:r>
      <w:r>
        <w:rPr>
          <w:smallCaps w:val="0"/>
          <w:sz w:val="24"/>
        </w:rPr>
        <w:t>30.09.</w:t>
      </w:r>
      <w:r>
        <w:rPr>
          <w:b w:val="0"/>
          <w:bCs w:val="0"/>
          <w:smallCaps w:val="0"/>
          <w:sz w:val="24"/>
        </w:rPr>
        <w:t xml:space="preserve"> příslušného kalendářního roku. </w:t>
      </w:r>
    </w:p>
    <w:p w:rsidR="006E3ECC" w:rsidRDefault="006E3ECC">
      <w:pPr>
        <w:pStyle w:val="Zkladntext21"/>
        <w:rPr>
          <w:b w:val="0"/>
          <w:bCs w:val="0"/>
          <w:smallCaps w:val="0"/>
          <w:sz w:val="24"/>
        </w:rPr>
      </w:pPr>
    </w:p>
    <w:p w:rsidR="006E3ECC" w:rsidRDefault="006E3ECC">
      <w:pPr>
        <w:pStyle w:val="Zkladntext21"/>
        <w:numPr>
          <w:ilvl w:val="0"/>
          <w:numId w:val="2"/>
        </w:numPr>
      </w:pPr>
      <w:r>
        <w:rPr>
          <w:b w:val="0"/>
          <w:bCs w:val="0"/>
          <w:smallCaps w:val="0"/>
          <w:sz w:val="24"/>
        </w:rPr>
        <w:t>Vznikne-Ii poplatková povinnost po datu splatnosti uvedeném v odstavci 1, je poplatek splatný nejpozději do 15. dne měsíce, který následuje po měsíci, ve kterém poplatková povinnost vznikla I nejpozději do konce příslušného kalendářního roku.</w:t>
      </w: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pPr>
      <w:r>
        <w:rPr>
          <w:b w:val="0"/>
          <w:bCs w:val="0"/>
          <w:smallCaps w:val="0"/>
          <w:sz w:val="24"/>
          <w:vertAlign w:val="superscript"/>
        </w:rPr>
        <w:t>-----------------------------------------------------------------------------</w:t>
      </w:r>
    </w:p>
    <w:p w:rsidR="006E3ECC" w:rsidRDefault="006E3ECC">
      <w:pPr>
        <w:pStyle w:val="Zkladntext21"/>
      </w:pPr>
      <w:r>
        <w:rPr>
          <w:b w:val="0"/>
          <w:bCs w:val="0"/>
          <w:smallCaps w:val="0"/>
          <w:sz w:val="24"/>
          <w:vertAlign w:val="superscript"/>
        </w:rPr>
        <w:t xml:space="preserve">4 </w:t>
      </w:r>
      <w:r>
        <w:rPr>
          <w:b w:val="0"/>
          <w:bCs w:val="0"/>
          <w:smallCaps w:val="0"/>
          <w:sz w:val="24"/>
        </w:rPr>
        <w:t xml:space="preserve">§ 2 odst. 3 a 4 zákona o místních poplatcích </w:t>
      </w: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Čl 7 </w:t>
      </w:r>
    </w:p>
    <w:p w:rsidR="006E3ECC" w:rsidRDefault="006E3ECC">
      <w:pPr>
        <w:pStyle w:val="Zkladntext21"/>
        <w:jc w:val="center"/>
      </w:pPr>
      <w:r>
        <w:rPr>
          <w:smallCaps w:val="0"/>
          <w:sz w:val="24"/>
        </w:rPr>
        <w:t xml:space="preserve">Osvobození a úlevy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(1) Od poplatku ze psů je osvobozen držitel psa, kterým je osoba nevidomá, bezmocná a osoba s těžkým zdravotním postižením, které byl přiznán III. stupeň mimořádných výhod podle zvláštního </w:t>
      </w:r>
      <w:r>
        <w:rPr>
          <w:b w:val="0"/>
          <w:bCs w:val="0"/>
          <w:smallCaps w:val="0"/>
          <w:sz w:val="24"/>
        </w:rPr>
        <w:lastRenderedPageBreak/>
        <w:t xml:space="preserve">právního předpisu, osoba provádějící výcvik psů určených k doprovodu těchto osob, osoba provozující útulek zřízený obcí pro ztracené nebo opuštěné psy nebo osoba, které stanoví povinnost držení a používání psa zvláštní právní předpis5. </w:t>
      </w: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ČÁST III. </w:t>
      </w:r>
    </w:p>
    <w:p w:rsidR="006E3ECC" w:rsidRDefault="006E3ECC">
      <w:pPr>
        <w:pStyle w:val="Zkladntext21"/>
        <w:rPr>
          <w:b w:val="0"/>
          <w:bCs w:val="0"/>
          <w:smallCaps w:val="0"/>
          <w:sz w:val="24"/>
        </w:rPr>
      </w:pPr>
    </w:p>
    <w:p w:rsidR="006E3ECC" w:rsidRDefault="006E3ECC">
      <w:pPr>
        <w:pStyle w:val="Zkladntext21"/>
        <w:jc w:val="center"/>
      </w:pPr>
      <w:r>
        <w:rPr>
          <w:smallCaps w:val="0"/>
          <w:sz w:val="24"/>
          <w:u w:val="single"/>
        </w:rPr>
        <w:t xml:space="preserve">USTANOVENÍ SPOLEČNÁ A ZÁVĚREČNÁ </w:t>
      </w:r>
    </w:p>
    <w:p w:rsidR="006E3ECC" w:rsidRDefault="006E3ECC">
      <w:pPr>
        <w:pStyle w:val="Zkladntext21"/>
        <w:rPr>
          <w:b w:val="0"/>
          <w:bCs w:val="0"/>
          <w:smallCaps w:val="0"/>
          <w:sz w:val="24"/>
          <w:u w:val="single"/>
        </w:rPr>
      </w:pPr>
    </w:p>
    <w:p w:rsidR="006E3ECC" w:rsidRDefault="006E3ECC">
      <w:pPr>
        <w:pStyle w:val="Zkladntext21"/>
        <w:jc w:val="center"/>
      </w:pPr>
      <w:r>
        <w:rPr>
          <w:smallCaps w:val="0"/>
          <w:sz w:val="24"/>
        </w:rPr>
        <w:t xml:space="preserve">Čl. </w:t>
      </w:r>
      <w:r w:rsidR="006E72E1">
        <w:rPr>
          <w:smallCaps w:val="0"/>
          <w:sz w:val="24"/>
        </w:rPr>
        <w:t>4</w:t>
      </w:r>
      <w:r>
        <w:rPr>
          <w:smallCaps w:val="0"/>
          <w:sz w:val="24"/>
        </w:rPr>
        <w:t xml:space="preserve"> </w:t>
      </w:r>
    </w:p>
    <w:p w:rsidR="006E3ECC" w:rsidRDefault="006E3ECC">
      <w:pPr>
        <w:pStyle w:val="Zkladntext21"/>
        <w:jc w:val="center"/>
      </w:pPr>
      <w:r>
        <w:rPr>
          <w:smallCaps w:val="0"/>
          <w:sz w:val="24"/>
        </w:rPr>
        <w:t xml:space="preserve">Společná ustanovení k ohlašovací povinnosti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(1) V ohlášení poplatník nebo plátce uvede</w:t>
      </w:r>
      <w:r>
        <w:rPr>
          <w:b w:val="0"/>
          <w:bCs w:val="0"/>
          <w:smallCaps w:val="0"/>
          <w:sz w:val="24"/>
          <w:vertAlign w:val="superscript"/>
        </w:rPr>
        <w:t xml:space="preserve">21 </w:t>
      </w:r>
    </w:p>
    <w:p w:rsidR="006E3ECC" w:rsidRDefault="006E3ECC">
      <w:pPr>
        <w:pStyle w:val="Zkladntext21"/>
        <w:rPr>
          <w:b w:val="0"/>
          <w:bCs w:val="0"/>
          <w:smallCaps w:val="0"/>
          <w:sz w:val="24"/>
          <w:vertAlign w:val="superscript"/>
        </w:rPr>
      </w:pPr>
    </w:p>
    <w:p w:rsidR="006E3ECC" w:rsidRDefault="006E3ECC">
      <w:pPr>
        <w:pStyle w:val="Zkladntext21"/>
      </w:pPr>
      <w:r>
        <w:rPr>
          <w:b w:val="0"/>
          <w:bCs w:val="0"/>
          <w:smallCaps w:val="0"/>
          <w:sz w:val="24"/>
          <w:vertAlign w:val="superscript"/>
        </w:rPr>
        <w:t>-----------------------------------------------------------------------------</w:t>
      </w:r>
    </w:p>
    <w:p w:rsidR="006E3ECC" w:rsidRDefault="006E3ECC">
      <w:pPr>
        <w:pStyle w:val="Zkladntext21"/>
      </w:pPr>
      <w:r>
        <w:rPr>
          <w:b w:val="0"/>
          <w:bCs w:val="0"/>
          <w:smallCaps w:val="0"/>
          <w:sz w:val="24"/>
        </w:rPr>
        <w:t xml:space="preserve">21 § 14a odst. 1 zákona o místních poplatcích </w:t>
      </w:r>
    </w:p>
    <w:p w:rsidR="006E3ECC" w:rsidRDefault="006E3ECC">
      <w:pPr>
        <w:pStyle w:val="Zkladntext21"/>
      </w:pPr>
      <w:r>
        <w:rPr>
          <w:b w:val="0"/>
          <w:bCs w:val="0"/>
          <w:smallCaps w:val="0"/>
          <w:sz w:val="24"/>
        </w:rPr>
        <w:t>a) jméno, popřípadě jména a příjmení</w:t>
      </w:r>
      <w:r w:rsidR="006E72E1">
        <w:rPr>
          <w:b w:val="0"/>
          <w:bCs w:val="0"/>
          <w:smallCaps w:val="0"/>
          <w:sz w:val="24"/>
        </w:rPr>
        <w:t>,</w:t>
      </w:r>
      <w:r>
        <w:rPr>
          <w:b w:val="0"/>
          <w:bCs w:val="0"/>
          <w:smallCaps w:val="0"/>
          <w:sz w:val="24"/>
        </w:rPr>
        <w:t xml:space="preserve"> místo pobytu</w:t>
      </w:r>
      <w:r w:rsidR="006E72E1">
        <w:rPr>
          <w:b w:val="0"/>
          <w:bCs w:val="0"/>
          <w:smallCaps w:val="0"/>
          <w:sz w:val="24"/>
        </w:rPr>
        <w:t>,</w:t>
      </w:r>
      <w:r>
        <w:rPr>
          <w:b w:val="0"/>
          <w:bCs w:val="0"/>
          <w:smallCaps w:val="0"/>
          <w:sz w:val="24"/>
        </w:rPr>
        <w:t xml:space="preserve">  popřípadě další adresy pro doručování</w:t>
      </w:r>
      <w:r w:rsidR="006E72E1">
        <w:rPr>
          <w:b w:val="0"/>
          <w:bCs w:val="0"/>
          <w:smallCaps w:val="0"/>
          <w:sz w:val="24"/>
        </w:rPr>
        <w:t>.</w:t>
      </w:r>
      <w:r>
        <w:rPr>
          <w:b w:val="0"/>
          <w:bCs w:val="0"/>
          <w:smallCaps w:val="0"/>
          <w:sz w:val="24"/>
        </w:rPr>
        <w:t xml:space="preserve">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b) čísla všech svých účtů u poskytovatelů platebních služeb</w:t>
      </w:r>
      <w:r w:rsidR="006E72E1">
        <w:rPr>
          <w:b w:val="0"/>
          <w:bCs w:val="0"/>
          <w:smallCaps w:val="0"/>
          <w:sz w:val="24"/>
        </w:rPr>
        <w:t>.</w:t>
      </w:r>
      <w:r>
        <w:rPr>
          <w:b w:val="0"/>
          <w:bCs w:val="0"/>
          <w:smallCaps w:val="0"/>
          <w:sz w:val="24"/>
        </w:rPr>
        <w:t xml:space="preserve">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c) další údaje a skutečnosti rozhodné pro stanovení výše poplatkové povinnosti, včetně skutečností zakládajících nárok na úlevu nebo případné osvobození od poplatkové povinnosti.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w:t>
      </w:r>
      <w:r w:rsidR="006E72E1">
        <w:rPr>
          <w:b w:val="0"/>
          <w:bCs w:val="0"/>
          <w:smallCaps w:val="0"/>
          <w:sz w:val="24"/>
        </w:rPr>
        <w:t>2</w:t>
      </w:r>
      <w:r>
        <w:rPr>
          <w:b w:val="0"/>
          <w:bCs w:val="0"/>
          <w:smallCaps w:val="0"/>
          <w:sz w:val="24"/>
        </w:rPr>
        <w:t>) Dojde-li ke změně údajů či skutečností uvedených v ohlášení, je poplatník nebo plátce povinen tuto změnu oznámit do 15 dnů ode dne, kdy nastala.</w:t>
      </w:r>
      <w:r>
        <w:rPr>
          <w:b w:val="0"/>
          <w:bCs w:val="0"/>
          <w:smallCaps w:val="0"/>
          <w:sz w:val="24"/>
          <w:vertAlign w:val="superscript"/>
        </w:rPr>
        <w:t xml:space="preserve">23 </w:t>
      </w:r>
    </w:p>
    <w:p w:rsidR="006E3ECC" w:rsidRDefault="006E3ECC">
      <w:pPr>
        <w:pStyle w:val="Zkladntext21"/>
        <w:rPr>
          <w:b w:val="0"/>
          <w:bCs w:val="0"/>
          <w:smallCaps w:val="0"/>
          <w:sz w:val="24"/>
          <w:vertAlign w:val="superscript"/>
        </w:rPr>
      </w:pPr>
    </w:p>
    <w:p w:rsidR="006E3ECC" w:rsidRDefault="006E3ECC">
      <w:pPr>
        <w:pStyle w:val="Zkladntext21"/>
        <w:jc w:val="center"/>
      </w:pPr>
      <w:r>
        <w:rPr>
          <w:smallCaps w:val="0"/>
          <w:sz w:val="24"/>
        </w:rPr>
        <w:t xml:space="preserve">Čl. 36 </w:t>
      </w:r>
    </w:p>
    <w:p w:rsidR="006E3ECC" w:rsidRDefault="006E3ECC">
      <w:pPr>
        <w:pStyle w:val="Zkladntext21"/>
        <w:jc w:val="center"/>
      </w:pPr>
      <w:r>
        <w:rPr>
          <w:smallCaps w:val="0"/>
          <w:sz w:val="24"/>
        </w:rPr>
        <w:t xml:space="preserve">Navýšení poplatku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(1) Nebudou-li poplatky zaplaceny (odvedeny) včas nebo ve správné výši, vyměří obecní úřad poplatek platebním výměrem.</w:t>
      </w:r>
      <w:r>
        <w:rPr>
          <w:b w:val="0"/>
          <w:bCs w:val="0"/>
          <w:smallCaps w:val="0"/>
          <w:sz w:val="24"/>
          <w:vertAlign w:val="superscript"/>
        </w:rPr>
        <w:t xml:space="preserve">24 </w:t>
      </w:r>
    </w:p>
    <w:p w:rsidR="006E3ECC" w:rsidRDefault="006E3ECC">
      <w:pPr>
        <w:pStyle w:val="Zkladntext21"/>
        <w:rPr>
          <w:b w:val="0"/>
          <w:bCs w:val="0"/>
          <w:smallCaps w:val="0"/>
          <w:sz w:val="24"/>
          <w:vertAlign w:val="superscript"/>
        </w:rPr>
      </w:pPr>
    </w:p>
    <w:p w:rsidR="006E3ECC" w:rsidRDefault="006E3ECC">
      <w:pPr>
        <w:pStyle w:val="Zkladntext21"/>
      </w:pPr>
      <w:r>
        <w:rPr>
          <w:b w:val="0"/>
          <w:bCs w:val="0"/>
          <w:smallCaps w:val="0"/>
          <w:sz w:val="24"/>
        </w:rPr>
        <w:t>(2) Včas nezaplacené nebo neodvedené poplatky nebo část těchto poplatků může obecní úřad zvýšit až na trojnásobek; toto zvýšení je příslušenstvím poplatku.</w:t>
      </w:r>
      <w:r>
        <w:rPr>
          <w:b w:val="0"/>
          <w:bCs w:val="0"/>
          <w:smallCaps w:val="0"/>
          <w:sz w:val="24"/>
          <w:vertAlign w:val="superscript"/>
        </w:rPr>
        <w:t>25</w:t>
      </w:r>
      <w:r>
        <w:rPr>
          <w:b w:val="0"/>
          <w:bCs w:val="0"/>
          <w:smallCaps w:val="0"/>
          <w:sz w:val="24"/>
        </w:rPr>
        <w:t xml:space="preserve"> </w:t>
      </w: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pPr>
      <w:r>
        <w:rPr>
          <w:b w:val="0"/>
          <w:bCs w:val="0"/>
          <w:smallCaps w:val="0"/>
          <w:sz w:val="24"/>
          <w:vertAlign w:val="superscript"/>
        </w:rPr>
        <w:t>-----------------------------------------------------------------------------</w:t>
      </w:r>
    </w:p>
    <w:p w:rsidR="006E3ECC" w:rsidRDefault="006E3ECC">
      <w:pPr>
        <w:pStyle w:val="Zkladntext21"/>
      </w:pPr>
      <w:r>
        <w:rPr>
          <w:b w:val="0"/>
          <w:bCs w:val="0"/>
          <w:smallCaps w:val="0"/>
          <w:sz w:val="24"/>
          <w:vertAlign w:val="superscript"/>
        </w:rPr>
        <w:t>22</w:t>
      </w:r>
      <w:r>
        <w:rPr>
          <w:b w:val="0"/>
          <w:bCs w:val="0"/>
          <w:smallCaps w:val="0"/>
          <w:sz w:val="24"/>
        </w:rPr>
        <w:t xml:space="preserve"> § 14a odst. 2 zákona o místních poplatcích </w:t>
      </w:r>
    </w:p>
    <w:p w:rsidR="006E3ECC" w:rsidRDefault="006E3ECC">
      <w:pPr>
        <w:pStyle w:val="Zkladntext21"/>
      </w:pPr>
      <w:r>
        <w:rPr>
          <w:b w:val="0"/>
          <w:bCs w:val="0"/>
          <w:smallCaps w:val="0"/>
          <w:sz w:val="24"/>
          <w:vertAlign w:val="superscript"/>
        </w:rPr>
        <w:t>23</w:t>
      </w:r>
      <w:r>
        <w:rPr>
          <w:b w:val="0"/>
          <w:bCs w:val="0"/>
          <w:smallCaps w:val="0"/>
          <w:sz w:val="24"/>
        </w:rPr>
        <w:t xml:space="preserve"> § 14a odst. 3 zákona o místních poplatcích </w:t>
      </w:r>
    </w:p>
    <w:p w:rsidR="006E3ECC" w:rsidRDefault="006E3ECC">
      <w:pPr>
        <w:pStyle w:val="Zkladntext21"/>
      </w:pPr>
      <w:r>
        <w:rPr>
          <w:b w:val="0"/>
          <w:bCs w:val="0"/>
          <w:smallCaps w:val="0"/>
          <w:sz w:val="24"/>
          <w:vertAlign w:val="superscript"/>
        </w:rPr>
        <w:t>24</w:t>
      </w:r>
      <w:r>
        <w:rPr>
          <w:b w:val="0"/>
          <w:bCs w:val="0"/>
          <w:smallCaps w:val="0"/>
          <w:sz w:val="24"/>
        </w:rPr>
        <w:t xml:space="preserve"> § 11 odst. 1, 2 zákona o místních poplatcích </w:t>
      </w:r>
    </w:p>
    <w:p w:rsidR="006E3ECC" w:rsidRDefault="006E3ECC">
      <w:pPr>
        <w:pStyle w:val="Zkladntext21"/>
      </w:pPr>
      <w:r>
        <w:rPr>
          <w:b w:val="0"/>
          <w:bCs w:val="0"/>
          <w:smallCaps w:val="0"/>
          <w:sz w:val="24"/>
          <w:vertAlign w:val="superscript"/>
        </w:rPr>
        <w:t>25</w:t>
      </w:r>
      <w:r>
        <w:rPr>
          <w:b w:val="0"/>
          <w:bCs w:val="0"/>
          <w:smallCaps w:val="0"/>
          <w:sz w:val="24"/>
        </w:rPr>
        <w:t xml:space="preserve"> § 11 odst. 3 zákona o místních poplatcích </w:t>
      </w:r>
    </w:p>
    <w:p w:rsidR="006E3ECC" w:rsidRDefault="006E3ECC">
      <w:pPr>
        <w:pStyle w:val="Zkladntext21"/>
      </w:pPr>
      <w:r>
        <w:rPr>
          <w:b w:val="0"/>
          <w:bCs w:val="0"/>
          <w:smallCaps w:val="0"/>
          <w:sz w:val="24"/>
          <w:vertAlign w:val="superscript"/>
        </w:rPr>
        <w:t>26</w:t>
      </w:r>
      <w:r>
        <w:rPr>
          <w:b w:val="0"/>
          <w:bCs w:val="0"/>
          <w:smallCaps w:val="0"/>
          <w:sz w:val="24"/>
        </w:rPr>
        <w:t xml:space="preserve"> § 127 odst. 1 zákona Č. 280/2009 Sb., daňový řád </w:t>
      </w: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Čl. 37 </w:t>
      </w:r>
    </w:p>
    <w:p w:rsidR="006E3ECC" w:rsidRDefault="006E3ECC">
      <w:pPr>
        <w:pStyle w:val="Zkladntext21"/>
        <w:jc w:val="center"/>
      </w:pPr>
      <w:r>
        <w:rPr>
          <w:smallCaps w:val="0"/>
          <w:sz w:val="24"/>
        </w:rPr>
        <w:t xml:space="preserve">Zrušovací ustanovení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Zrušuje se obecně závazná vyhláška </w:t>
      </w:r>
      <w:r w:rsidR="00993C03">
        <w:rPr>
          <w:b w:val="0"/>
          <w:bCs w:val="0"/>
          <w:smallCaps w:val="0"/>
          <w:sz w:val="24"/>
        </w:rPr>
        <w:t>č</w:t>
      </w:r>
      <w:r>
        <w:rPr>
          <w:b w:val="0"/>
          <w:bCs w:val="0"/>
          <w:smallCaps w:val="0"/>
          <w:sz w:val="24"/>
        </w:rPr>
        <w:t>. 0</w:t>
      </w:r>
      <w:r w:rsidR="00993C03">
        <w:rPr>
          <w:b w:val="0"/>
          <w:bCs w:val="0"/>
          <w:smallCaps w:val="0"/>
          <w:sz w:val="24"/>
        </w:rPr>
        <w:t>2</w:t>
      </w:r>
      <w:r>
        <w:rPr>
          <w:b w:val="0"/>
          <w:bCs w:val="0"/>
          <w:smallCaps w:val="0"/>
          <w:sz w:val="24"/>
        </w:rPr>
        <w:t>/20</w:t>
      </w:r>
      <w:r w:rsidR="00993C03">
        <w:rPr>
          <w:b w:val="0"/>
          <w:bCs w:val="0"/>
          <w:smallCaps w:val="0"/>
          <w:sz w:val="24"/>
        </w:rPr>
        <w:t>20</w:t>
      </w:r>
      <w:r>
        <w:rPr>
          <w:b w:val="0"/>
          <w:bCs w:val="0"/>
          <w:smallCaps w:val="0"/>
          <w:sz w:val="24"/>
        </w:rPr>
        <w:t>, ze dne 1</w:t>
      </w:r>
      <w:r w:rsidR="00993C03">
        <w:rPr>
          <w:b w:val="0"/>
          <w:bCs w:val="0"/>
          <w:smallCaps w:val="0"/>
          <w:sz w:val="24"/>
        </w:rPr>
        <w:t>5</w:t>
      </w:r>
      <w:r>
        <w:rPr>
          <w:b w:val="0"/>
          <w:bCs w:val="0"/>
          <w:smallCaps w:val="0"/>
          <w:sz w:val="24"/>
        </w:rPr>
        <w:t>. 1. 20</w:t>
      </w:r>
      <w:r w:rsidR="00993C03">
        <w:rPr>
          <w:b w:val="0"/>
          <w:bCs w:val="0"/>
          <w:smallCaps w:val="0"/>
          <w:sz w:val="24"/>
        </w:rPr>
        <w:t>20</w:t>
      </w:r>
      <w:r w:rsidR="002E74D2">
        <w:rPr>
          <w:b w:val="0"/>
          <w:bCs w:val="0"/>
          <w:smallCaps w:val="0"/>
          <w:sz w:val="24"/>
        </w:rPr>
        <w:t>.</w:t>
      </w:r>
      <w:r>
        <w:rPr>
          <w:b w:val="0"/>
          <w:bCs w:val="0"/>
          <w:smallCaps w:val="0"/>
          <w:sz w:val="24"/>
        </w:rPr>
        <w:t xml:space="preserve"> </w:t>
      </w:r>
    </w:p>
    <w:p w:rsidR="006E3ECC" w:rsidRDefault="006E3ECC">
      <w:pPr>
        <w:pStyle w:val="Zkladntext21"/>
        <w:rPr>
          <w:b w:val="0"/>
          <w:bCs w:val="0"/>
          <w:smallCaps w:val="0"/>
          <w:sz w:val="24"/>
        </w:rPr>
      </w:pPr>
    </w:p>
    <w:p w:rsidR="006E3ECC" w:rsidRDefault="006E3ECC">
      <w:pPr>
        <w:pStyle w:val="Zkladntext21"/>
        <w:jc w:val="center"/>
      </w:pPr>
      <w:r>
        <w:rPr>
          <w:smallCaps w:val="0"/>
          <w:sz w:val="24"/>
        </w:rPr>
        <w:t xml:space="preserve">Čl. 38 </w:t>
      </w:r>
    </w:p>
    <w:p w:rsidR="006E3ECC" w:rsidRDefault="006E3ECC">
      <w:pPr>
        <w:pStyle w:val="Zkladntext21"/>
        <w:jc w:val="center"/>
      </w:pPr>
      <w:r>
        <w:rPr>
          <w:smallCaps w:val="0"/>
          <w:sz w:val="24"/>
        </w:rPr>
        <w:t xml:space="preserve">Účinnost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Tato obecně závazná vyhláška nabývá účinnosti dnem</w:t>
      </w:r>
      <w:r w:rsidR="005915AE">
        <w:rPr>
          <w:b w:val="0"/>
          <w:bCs w:val="0"/>
          <w:smallCaps w:val="0"/>
          <w:sz w:val="24"/>
        </w:rPr>
        <w:t xml:space="preserve"> </w:t>
      </w:r>
      <w:r w:rsidR="00993C03">
        <w:rPr>
          <w:b w:val="0"/>
          <w:bCs w:val="0"/>
          <w:smallCaps w:val="0"/>
          <w:sz w:val="24"/>
        </w:rPr>
        <w:t>3.12.2025</w:t>
      </w: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Mgr. Petra Smolíková starostka obce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Miloš Tousek mís</w:t>
      </w:r>
      <w:r w:rsidR="008C78AA">
        <w:rPr>
          <w:b w:val="0"/>
          <w:bCs w:val="0"/>
          <w:smallCaps w:val="0"/>
          <w:sz w:val="24"/>
        </w:rPr>
        <w:t>t</w:t>
      </w:r>
      <w:r>
        <w:rPr>
          <w:b w:val="0"/>
          <w:bCs w:val="0"/>
          <w:smallCaps w:val="0"/>
          <w:sz w:val="24"/>
        </w:rPr>
        <w:t xml:space="preserve">ostarosta </w:t>
      </w:r>
    </w:p>
    <w:p w:rsidR="006E3ECC" w:rsidRDefault="006E3ECC">
      <w:pPr>
        <w:pStyle w:val="Zkladntext21"/>
        <w:rPr>
          <w:b w:val="0"/>
          <w:bCs w:val="0"/>
          <w:smallCaps w:val="0"/>
          <w:sz w:val="24"/>
        </w:rPr>
      </w:pPr>
    </w:p>
    <w:p w:rsidR="006E3ECC" w:rsidRDefault="006E3ECC">
      <w:pPr>
        <w:pStyle w:val="Zkladntext21"/>
      </w:pPr>
      <w:r>
        <w:rPr>
          <w:b w:val="0"/>
          <w:bCs w:val="0"/>
          <w:smallCaps w:val="0"/>
          <w:sz w:val="24"/>
        </w:rPr>
        <w:t xml:space="preserve">Vyvěšeno na úřední desce dne:  </w:t>
      </w:r>
      <w:r w:rsidR="00E36373">
        <w:rPr>
          <w:b w:val="0"/>
          <w:bCs w:val="0"/>
          <w:smallCaps w:val="0"/>
          <w:sz w:val="24"/>
        </w:rPr>
        <w:t>3.12.2025</w:t>
      </w:r>
    </w:p>
    <w:p w:rsidR="006E3ECC" w:rsidRDefault="006E3ECC">
      <w:pPr>
        <w:pStyle w:val="Zkladntext21"/>
      </w:pPr>
      <w:r>
        <w:rPr>
          <w:b w:val="0"/>
          <w:bCs w:val="0"/>
          <w:smallCaps w:val="0"/>
          <w:sz w:val="24"/>
        </w:rPr>
        <w:t xml:space="preserve">Sejmuto z úřední desky dne:  </w:t>
      </w: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p w:rsidR="006E3ECC" w:rsidRDefault="006E3ECC">
      <w:pPr>
        <w:pStyle w:val="Zkladntext21"/>
        <w:rPr>
          <w:b w:val="0"/>
          <w:bCs w:val="0"/>
          <w:smallCaps w:val="0"/>
          <w:sz w:val="24"/>
        </w:rPr>
      </w:pPr>
    </w:p>
    <w:sectPr w:rsidR="006E3ECC">
      <w:pgSz w:w="11906" w:h="16838"/>
      <w:pgMar w:top="1417" w:right="1134" w:bottom="142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30"/>
    <w:rsid w:val="002E74D2"/>
    <w:rsid w:val="00450704"/>
    <w:rsid w:val="005140F8"/>
    <w:rsid w:val="005915AE"/>
    <w:rsid w:val="006E3ECC"/>
    <w:rsid w:val="006E72E1"/>
    <w:rsid w:val="008C78AA"/>
    <w:rsid w:val="00993C03"/>
    <w:rsid w:val="00BF6B30"/>
    <w:rsid w:val="00C328A9"/>
    <w:rsid w:val="00E363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mallCaps/>
      <w:sz w:val="22"/>
      <w:szCs w:val="24"/>
      <w:lang w:eastAsia="zh-CN"/>
    </w:rPr>
  </w:style>
  <w:style w:type="paragraph" w:styleId="Nadpis1">
    <w:name w:val="heading 1"/>
    <w:basedOn w:val="Normln"/>
    <w:next w:val="Normln"/>
    <w:qFormat/>
    <w:pPr>
      <w:keepNext/>
      <w:numPr>
        <w:numId w:val="1"/>
      </w:numPr>
      <w:jc w:val="center"/>
      <w:outlineLvl w:val="0"/>
    </w:pPr>
    <w:rPr>
      <w:b/>
      <w:smallCaps w:val="0"/>
      <w:sz w:val="28"/>
    </w:rPr>
  </w:style>
  <w:style w:type="paragraph" w:styleId="Nadpis2">
    <w:name w:val="heading 2"/>
    <w:basedOn w:val="Normln"/>
    <w:next w:val="Normln"/>
    <w:qFormat/>
    <w:pPr>
      <w:keepNext/>
      <w:numPr>
        <w:ilvl w:val="1"/>
        <w:numId w:val="1"/>
      </w:numPr>
      <w:jc w:val="center"/>
      <w:outlineLvl w:val="1"/>
    </w:pPr>
    <w:rPr>
      <w:b/>
      <w:smallCaps w:val="0"/>
      <w:sz w:val="28"/>
      <w:u w:val="single"/>
    </w:rPr>
  </w:style>
  <w:style w:type="paragraph" w:styleId="Nadpis3">
    <w:name w:val="heading 3"/>
    <w:basedOn w:val="Normln"/>
    <w:next w:val="Normln"/>
    <w:qFormat/>
    <w:pPr>
      <w:keepNext/>
      <w:numPr>
        <w:ilvl w:val="2"/>
        <w:numId w:val="1"/>
      </w:numPr>
      <w:jc w:val="center"/>
      <w:outlineLvl w:val="2"/>
    </w:pPr>
    <w:rPr>
      <w:smallCaps w:val="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WW8Num2z0">
    <w:name w:val="WW8Num2z0"/>
    <w:rPr>
      <w:b/>
      <w:sz w:val="22"/>
    </w:rPr>
  </w:style>
  <w:style w:type="character" w:customStyle="1" w:styleId="WW-Standardnpsmoodstavce">
    <w:name w:val="WW-Standardní písmo odstavce"/>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rPr>
      <w:bCs/>
      <w:smallCaps w:val="0"/>
      <w:sz w:val="28"/>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mallCaps/>
      <w:sz w:val="22"/>
      <w:szCs w:val="24"/>
      <w:lang w:eastAsia="zh-CN"/>
    </w:rPr>
  </w:style>
  <w:style w:type="paragraph" w:styleId="Nadpis1">
    <w:name w:val="heading 1"/>
    <w:basedOn w:val="Normln"/>
    <w:next w:val="Normln"/>
    <w:qFormat/>
    <w:pPr>
      <w:keepNext/>
      <w:numPr>
        <w:numId w:val="1"/>
      </w:numPr>
      <w:jc w:val="center"/>
      <w:outlineLvl w:val="0"/>
    </w:pPr>
    <w:rPr>
      <w:b/>
      <w:smallCaps w:val="0"/>
      <w:sz w:val="28"/>
    </w:rPr>
  </w:style>
  <w:style w:type="paragraph" w:styleId="Nadpis2">
    <w:name w:val="heading 2"/>
    <w:basedOn w:val="Normln"/>
    <w:next w:val="Normln"/>
    <w:qFormat/>
    <w:pPr>
      <w:keepNext/>
      <w:numPr>
        <w:ilvl w:val="1"/>
        <w:numId w:val="1"/>
      </w:numPr>
      <w:jc w:val="center"/>
      <w:outlineLvl w:val="1"/>
    </w:pPr>
    <w:rPr>
      <w:b/>
      <w:smallCaps w:val="0"/>
      <w:sz w:val="28"/>
      <w:u w:val="single"/>
    </w:rPr>
  </w:style>
  <w:style w:type="paragraph" w:styleId="Nadpis3">
    <w:name w:val="heading 3"/>
    <w:basedOn w:val="Normln"/>
    <w:next w:val="Normln"/>
    <w:qFormat/>
    <w:pPr>
      <w:keepNext/>
      <w:numPr>
        <w:ilvl w:val="2"/>
        <w:numId w:val="1"/>
      </w:numPr>
      <w:jc w:val="center"/>
      <w:outlineLvl w:val="2"/>
    </w:pPr>
    <w:rPr>
      <w:smallCaps w:val="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WW8Num2z0">
    <w:name w:val="WW8Num2z0"/>
    <w:rPr>
      <w:b/>
      <w:sz w:val="22"/>
    </w:rPr>
  </w:style>
  <w:style w:type="character" w:customStyle="1" w:styleId="WW-Standardnpsmoodstavce">
    <w:name w:val="WW-Standardní písmo odstavce"/>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rPr>
      <w:bCs/>
      <w:smallCaps w:val="0"/>
      <w:sz w:val="28"/>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4567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Obec Borkovice</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Borkovice</dc:title>
  <dc:creator>obec borkovice</dc:creator>
  <cp:lastModifiedBy>Czechpoint</cp:lastModifiedBy>
  <cp:revision>2</cp:revision>
  <cp:lastPrinted>2025-12-08T08:19:00Z</cp:lastPrinted>
  <dcterms:created xsi:type="dcterms:W3CDTF">2026-01-21T10:01:00Z</dcterms:created>
  <dcterms:modified xsi:type="dcterms:W3CDTF">2026-01-21T10:01:00Z</dcterms:modified>
</cp:coreProperties>
</file>