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70" w:rsidRDefault="00986C70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06474F61" wp14:editId="78BCF81A">
            <wp:extent cx="770400" cy="770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sovice - znak ob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B80" w:rsidRDefault="0008003C">
      <w:pPr>
        <w:pStyle w:val="Nzev"/>
      </w:pPr>
      <w:r>
        <w:t>Obec Paršovice</w:t>
      </w:r>
      <w:r>
        <w:br/>
        <w:t>Zastupitelstvo obce Paršovice</w:t>
      </w:r>
    </w:p>
    <w:p w:rsidR="006F3B80" w:rsidRDefault="0008003C">
      <w:pPr>
        <w:pStyle w:val="Nadpis1"/>
      </w:pPr>
      <w:r>
        <w:t>Obecně závazná vyhláška obce Paršovice</w:t>
      </w:r>
      <w:r>
        <w:br/>
        <w:t>o </w:t>
      </w:r>
      <w:r w:rsidR="00EE2103">
        <w:t>stanovení obecního systému odpadového hospodářství</w:t>
      </w:r>
    </w:p>
    <w:p w:rsidR="006F3B80" w:rsidRDefault="0008003C">
      <w:pPr>
        <w:pStyle w:val="UvodniVeta"/>
      </w:pPr>
      <w:r>
        <w:t>Zastupitelstvo obce Par</w:t>
      </w:r>
      <w:r w:rsidR="00315D4A">
        <w:t>šovice se na svém zasedání dne 14</w:t>
      </w:r>
      <w:r w:rsidR="00762119">
        <w:t>. prosince</w:t>
      </w:r>
      <w:r>
        <w:t xml:space="preserve"> 2023</w:t>
      </w:r>
      <w:r w:rsidR="00EE2103">
        <w:t xml:space="preserve"> usnesením č. </w:t>
      </w:r>
      <w:r w:rsidR="007E2059">
        <w:t>9-2023/4</w:t>
      </w:r>
      <w:r w:rsidR="003029C7">
        <w:t xml:space="preserve"> u</w:t>
      </w:r>
      <w:r w:rsidR="007878B9">
        <w:t>sneslo vydat na základě</w:t>
      </w:r>
      <w:r w:rsidR="00EE2103" w:rsidRPr="00FB6AE5">
        <w:t xml:space="preserve"> </w:t>
      </w:r>
      <w:r w:rsidR="00EE2103" w:rsidRPr="00DF28D8">
        <w:t xml:space="preserve">§ 59 odst. 4 zákona </w:t>
      </w:r>
      <w:r w:rsidR="00EE2103">
        <w:t>č. 541/2020 Sb.,</w:t>
      </w:r>
      <w:r w:rsidR="00EE2103" w:rsidRPr="00DF28D8">
        <w:t xml:space="preserve"> o</w:t>
      </w:r>
      <w:r w:rsidR="00EE2103">
        <w:t xml:space="preserve"> odpadech (dále jen </w:t>
      </w:r>
      <w:r w:rsidR="00EE2103" w:rsidRPr="00FB6AE5">
        <w:t xml:space="preserve">„zákon o odpadech“), a v souladu s § 10 </w:t>
      </w:r>
      <w:r w:rsidR="00EE2103">
        <w:t>p</w:t>
      </w:r>
      <w:r w:rsidR="00EE2103" w:rsidRPr="00FB6AE5">
        <w:t>ísm. d) a § 84 odst. 2 písm. h) zákona</w:t>
      </w:r>
      <w:r w:rsidR="00EE2103">
        <w:t xml:space="preserve"> </w:t>
      </w:r>
      <w:r w:rsidR="00EE2103" w:rsidRPr="00FB6AE5">
        <w:t>č.</w:t>
      </w:r>
      <w:r w:rsidR="00EE2103">
        <w:t xml:space="preserve"> </w:t>
      </w:r>
      <w:r w:rsidR="00EE2103" w:rsidRPr="00FB6AE5">
        <w:t>128/2000 Sb., o obcích (obecní zřízení</w:t>
      </w:r>
      <w:r w:rsidR="00EE2103">
        <w:t>), ve znění pozdějších předpisů,</w:t>
      </w:r>
      <w:r w:rsidR="00EE2103" w:rsidRPr="00FB6AE5">
        <w:t xml:space="preserve"> tuto obecně závaznou vyhlášku</w:t>
      </w:r>
      <w:r w:rsidR="00EE2103">
        <w:t xml:space="preserve"> (dále jen „vyhláška“)</w:t>
      </w:r>
      <w:r w:rsidR="00EE2103" w:rsidRPr="00FB6AE5">
        <w:t>:</w:t>
      </w:r>
    </w:p>
    <w:p w:rsidR="006F3B80" w:rsidRDefault="0008003C">
      <w:pPr>
        <w:pStyle w:val="Nadpis2"/>
      </w:pPr>
      <w:r>
        <w:t>Čl. 1</w:t>
      </w:r>
      <w:r>
        <w:br/>
        <w:t>Úvodní ustanovení</w:t>
      </w:r>
    </w:p>
    <w:p w:rsidR="006F3B80" w:rsidRDefault="00EE2103">
      <w:pPr>
        <w:pStyle w:val="Odstavec"/>
        <w:numPr>
          <w:ilvl w:val="0"/>
          <w:numId w:val="1"/>
        </w:numPr>
      </w:pPr>
      <w:r>
        <w:t>Tato vyhláška stanovuje obecní systém odpadového hospodářství na území obce Paršovice.</w:t>
      </w:r>
    </w:p>
    <w:p w:rsidR="00EE2103" w:rsidRPr="00BF6EFC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EE2103" w:rsidRPr="00BF6EFC" w:rsidRDefault="00EE2103" w:rsidP="00EE2103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EE2103" w:rsidRDefault="00EE2103" w:rsidP="00EE2103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E2103" w:rsidRPr="00EE2103" w:rsidRDefault="00EE2103" w:rsidP="00EE2103">
      <w:pPr>
        <w:numPr>
          <w:ilvl w:val="0"/>
          <w:numId w:val="1"/>
        </w:numPr>
        <w:tabs>
          <w:tab w:val="left" w:pos="-142"/>
        </w:tabs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F3B80" w:rsidRDefault="0008003C">
      <w:pPr>
        <w:pStyle w:val="Nadpis2"/>
      </w:pPr>
      <w:r>
        <w:t>Čl. 2</w:t>
      </w:r>
      <w:r>
        <w:br/>
      </w:r>
      <w:r w:rsidR="00EE2103">
        <w:t>Oddělené soustřeďování komunálního odpadu</w:t>
      </w:r>
    </w:p>
    <w:p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t>Osoby předávající komunální odpad na místa určená obcí jsou povinny odděleně soustřeďovat následující složky:</w:t>
      </w:r>
    </w:p>
    <w:p w:rsidR="00EE2103" w:rsidRPr="00EE2103" w:rsidRDefault="00EE2103" w:rsidP="00EE2103">
      <w:pPr>
        <w:suppressAutoHyphens w:val="0"/>
        <w:autoSpaceDN/>
        <w:ind w:firstLine="708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Biologické odpady</w:t>
      </w:r>
      <w:r w:rsidRPr="00EE2103">
        <w:rPr>
          <w:rFonts w:ascii="Arial" w:eastAsia="Calibri" w:hAnsi="Arial" w:cs="Arial"/>
          <w:bCs/>
          <w:i/>
          <w:kern w:val="0"/>
          <w:sz w:val="22"/>
          <w:szCs w:val="22"/>
          <w:lang w:eastAsia="en-US" w:bidi="ar-SA"/>
        </w:rPr>
        <w:t>,</w:t>
      </w:r>
    </w:p>
    <w:p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Papír,</w:t>
      </w:r>
    </w:p>
    <w:p w:rsidR="00EE2103" w:rsidRPr="00EE2103" w:rsidRDefault="00EE2103" w:rsidP="00EE2103">
      <w:pPr>
        <w:numPr>
          <w:ilvl w:val="0"/>
          <w:numId w:val="9"/>
        </w:numPr>
        <w:tabs>
          <w:tab w:val="left" w:pos="567"/>
        </w:tabs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Plasty včetně PET lahví,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Sklo,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E w:val="0"/>
        <w:autoSpaceDN/>
        <w:adjustRightInd w:val="0"/>
        <w:contextualSpacing/>
        <w:textAlignment w:val="auto"/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</w:pPr>
      <w:r w:rsidRPr="00EE2103">
        <w:rPr>
          <w:rFonts w:ascii="Arial" w:eastAsia="Calibri" w:hAnsi="Arial" w:cs="Arial"/>
          <w:bCs/>
          <w:i/>
          <w:color w:val="000000"/>
          <w:kern w:val="0"/>
          <w:sz w:val="22"/>
          <w:szCs w:val="22"/>
          <w:lang w:eastAsia="en-US" w:bidi="ar-SA"/>
        </w:rPr>
        <w:t>Kovy,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Nebezpečné odpady,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bCs/>
          <w:i/>
          <w:color w:val="000000"/>
          <w:kern w:val="0"/>
          <w:sz w:val="22"/>
          <w:szCs w:val="22"/>
          <w:lang w:eastAsia="cs-CZ" w:bidi="ar-SA"/>
        </w:rPr>
        <w:t>Objemný odpad,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Jedlé oleje a tuky,</w:t>
      </w:r>
    </w:p>
    <w:p w:rsidR="00EE2103" w:rsidRPr="00EE2103" w:rsidRDefault="00EE2103" w:rsidP="00EE2103">
      <w:pPr>
        <w:numPr>
          <w:ilvl w:val="0"/>
          <w:numId w:val="9"/>
        </w:numPr>
        <w:suppressAutoHyphens w:val="0"/>
        <w:autoSpaceDN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EE2103"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  <w:t>Směsný komunální odpad</w:t>
      </w:r>
    </w:p>
    <w:p w:rsidR="00EE2103" w:rsidRPr="00EE2103" w:rsidRDefault="00EE2103" w:rsidP="00EE2103">
      <w:pPr>
        <w:suppressAutoHyphens w:val="0"/>
        <w:autoSpaceDN/>
        <w:ind w:left="786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</w:p>
    <w:p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lastRenderedPageBreak/>
        <w:t xml:space="preserve">Směsným komunálním odpadem se rozumí zbylý komunální odpad po stanoveném vytřídění podle odstavce 1 písm. a), b), c), d), e), </w:t>
      </w:r>
      <w:r w:rsidR="007878B9">
        <w:t xml:space="preserve">f), g) a </w:t>
      </w:r>
      <w:r w:rsidRPr="00E073B0">
        <w:t>h).</w:t>
      </w:r>
    </w:p>
    <w:p w:rsidR="00EE2103" w:rsidRPr="00E073B0" w:rsidRDefault="00EE2103" w:rsidP="00E073B0">
      <w:pPr>
        <w:pStyle w:val="Odstavec"/>
        <w:numPr>
          <w:ilvl w:val="0"/>
          <w:numId w:val="18"/>
        </w:numPr>
      </w:pPr>
      <w:r w:rsidRPr="00E073B0">
        <w:t xml:space="preserve">Objemný odpad je takový odpad, který vzhledem ke svým rozměrům nemůže být umístěn do sběrných nádob. </w:t>
      </w:r>
    </w:p>
    <w:p w:rsidR="006F3B80" w:rsidRDefault="0008003C">
      <w:pPr>
        <w:pStyle w:val="Nadpis2"/>
      </w:pPr>
      <w:r>
        <w:t>Čl. 3</w:t>
      </w:r>
      <w:r>
        <w:br/>
      </w:r>
      <w:r w:rsidR="00EE2103">
        <w:t>Určení míst pro oddělené soustřeďování určených složek komunálního odpadu</w:t>
      </w:r>
    </w:p>
    <w:p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 xml:space="preserve">Papír, plasty, sklo, kovy, biologické odpady, jedlé oleje a tuky se soustřeďují do zvláštních sběrných nádob, kterými jsou sběrné nádoby a kontejnery. </w:t>
      </w:r>
    </w:p>
    <w:p w:rsidR="009E5755" w:rsidRPr="00E073B0" w:rsidRDefault="000E0277" w:rsidP="000E0277">
      <w:pPr>
        <w:pStyle w:val="Odstavec"/>
        <w:numPr>
          <w:ilvl w:val="0"/>
          <w:numId w:val="19"/>
        </w:numPr>
      </w:pPr>
      <w:r>
        <w:t>Umístění z</w:t>
      </w:r>
      <w:r w:rsidR="00EE2103" w:rsidRPr="00E073B0">
        <w:t>vláštní</w:t>
      </w:r>
      <w:r>
        <w:t>ch sběrných nádob je zveřejněno na webových stránkách obce Paršovice (</w:t>
      </w:r>
      <w:hyperlink r:id="rId8" w:history="1">
        <w:r w:rsidRPr="00C717A3">
          <w:rPr>
            <w:rStyle w:val="Hypertextovodkaz"/>
          </w:rPr>
          <w:t>https://www.obecparsovice.cz/obec/odpady</w:t>
        </w:r>
      </w:hyperlink>
      <w:r>
        <w:t>).</w:t>
      </w:r>
    </w:p>
    <w:p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Zvláštní sběrné nádoby jsou barevně odlišeny a označeny příslušnými nápisy:</w:t>
      </w:r>
    </w:p>
    <w:p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>Biologické odpady -</w:t>
      </w:r>
      <w:r w:rsidR="00AE0B72">
        <w:t xml:space="preserve"> barva</w:t>
      </w:r>
      <w:r w:rsidR="00800C7F">
        <w:t xml:space="preserve"> </w:t>
      </w:r>
      <w:r w:rsidR="00EE2103" w:rsidRPr="00E073B0">
        <w:t>bílá – velkoobjemový kontejner</w:t>
      </w:r>
    </w:p>
    <w:p w:rsidR="00EE2103" w:rsidRPr="00E073B0" w:rsidRDefault="007878B9" w:rsidP="00E073B0">
      <w:pPr>
        <w:pStyle w:val="Odstavec"/>
        <w:numPr>
          <w:ilvl w:val="1"/>
          <w:numId w:val="19"/>
        </w:numPr>
      </w:pPr>
      <w:r>
        <w:t xml:space="preserve">Papír - </w:t>
      </w:r>
      <w:r w:rsidR="00AE0B72">
        <w:t xml:space="preserve">barva </w:t>
      </w:r>
      <w:r w:rsidR="00EE2103" w:rsidRPr="00E073B0">
        <w:t>modrá,</w:t>
      </w:r>
    </w:p>
    <w:p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>Plasty, PET lahve -</w:t>
      </w:r>
      <w:r w:rsidR="00EE2103" w:rsidRPr="00E073B0">
        <w:t xml:space="preserve"> barva žlutá,</w:t>
      </w:r>
    </w:p>
    <w:p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 xml:space="preserve">Sklo - </w:t>
      </w:r>
      <w:r w:rsidR="00EE2103" w:rsidRPr="00E073B0">
        <w:t>barva modrá,</w:t>
      </w:r>
    </w:p>
    <w:p w:rsidR="00EE2103" w:rsidRPr="00E073B0" w:rsidRDefault="002719CD" w:rsidP="00E073B0">
      <w:pPr>
        <w:pStyle w:val="Odstavec"/>
        <w:numPr>
          <w:ilvl w:val="1"/>
          <w:numId w:val="19"/>
        </w:numPr>
      </w:pPr>
      <w:r w:rsidRPr="00E073B0">
        <w:t xml:space="preserve">Kovy - </w:t>
      </w:r>
      <w:r w:rsidR="00EE2103" w:rsidRPr="00E073B0">
        <w:t xml:space="preserve">barva šedá, </w:t>
      </w:r>
    </w:p>
    <w:p w:rsidR="00EE2103" w:rsidRPr="00E073B0" w:rsidRDefault="00EE2103" w:rsidP="00E073B0">
      <w:pPr>
        <w:pStyle w:val="Odstavec"/>
        <w:numPr>
          <w:ilvl w:val="1"/>
          <w:numId w:val="19"/>
        </w:numPr>
      </w:pPr>
      <w:r w:rsidRPr="00E073B0">
        <w:t>Jedlé oleje a tuky</w:t>
      </w:r>
      <w:r w:rsidR="002719CD" w:rsidRPr="00E073B0">
        <w:t xml:space="preserve"> </w:t>
      </w:r>
      <w:r w:rsidR="003A009F">
        <w:t>–</w:t>
      </w:r>
      <w:r w:rsidR="00E16C6C" w:rsidRPr="00E073B0">
        <w:t xml:space="preserve"> </w:t>
      </w:r>
      <w:r w:rsidR="00AE0B72">
        <w:t>barva hnědá s nápisem jedlé oleje a tuky</w:t>
      </w:r>
    </w:p>
    <w:p w:rsidR="00EE2103" w:rsidRPr="00E073B0" w:rsidRDefault="00EE2103" w:rsidP="00E073B0">
      <w:pPr>
        <w:pStyle w:val="Odstavec"/>
        <w:numPr>
          <w:ilvl w:val="0"/>
          <w:numId w:val="19"/>
        </w:numPr>
      </w:pPr>
      <w:r w:rsidRPr="00E073B0">
        <w:t>Do zvláštních sběrných nádob je zakázáno ukládat jiné složky komunálních odpadů, než pro které jsou určeny.</w:t>
      </w:r>
    </w:p>
    <w:p w:rsidR="00E16C6C" w:rsidRPr="00315D4A" w:rsidRDefault="00EE2103" w:rsidP="00AE0B72">
      <w:pPr>
        <w:pStyle w:val="Odstavec"/>
        <w:numPr>
          <w:ilvl w:val="0"/>
          <w:numId w:val="19"/>
        </w:numPr>
      </w:pPr>
      <w:r w:rsidRPr="00E073B0"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E073B0">
        <w:t>do sběrné nádoby minimalizovat.</w:t>
      </w:r>
      <w:r w:rsidR="00E16C6C" w:rsidRPr="00AE0B72">
        <w:rPr>
          <w:rFonts w:eastAsia="Times New Roman"/>
          <w:i/>
          <w:color w:val="00B0F0"/>
          <w:kern w:val="0"/>
          <w:lang w:eastAsia="cs-CZ" w:bidi="ar-SA"/>
        </w:rPr>
        <w:t xml:space="preserve"> </w:t>
      </w:r>
    </w:p>
    <w:p w:rsidR="00315D4A" w:rsidRPr="00315D4A" w:rsidRDefault="00315D4A" w:rsidP="00315D4A">
      <w:pPr>
        <w:pStyle w:val="Nadpis2"/>
      </w:pPr>
      <w:r>
        <w:t>Čl. 4</w:t>
      </w:r>
    </w:p>
    <w:p w:rsidR="00315D4A" w:rsidRPr="00315D4A" w:rsidRDefault="00315D4A" w:rsidP="00315D4A">
      <w:pPr>
        <w:pStyle w:val="Nadpis2"/>
      </w:pPr>
      <w:r w:rsidRPr="00315D4A">
        <w:t>Svoz nebezpečných složek komunálního odpadu</w:t>
      </w:r>
    </w:p>
    <w:p w:rsidR="00315D4A" w:rsidRPr="00315D4A" w:rsidRDefault="00315D4A" w:rsidP="00315D4A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:rsidR="00315D4A" w:rsidRPr="00315D4A" w:rsidRDefault="00315D4A" w:rsidP="00315D4A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Svoz nebezpečných složek komunálního odpadu je zajišťován </w:t>
      </w:r>
      <w:r w:rsidRPr="00315D4A"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minimálně dvakrát ročně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(jaro, podzim) </w:t>
      </w: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jejich odebíráním na předem vyhlášených přechodných stanovištích přímo do zvláštních sběrných nádob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úřední desce obecního úřadu, hlášením místním rozhlasem a na internetových stránkách obce Paršovice (www.obecparsovice.cz).</w:t>
      </w:r>
    </w:p>
    <w:p w:rsidR="00315D4A" w:rsidRPr="00315D4A" w:rsidRDefault="00315D4A" w:rsidP="00315D4A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:rsidR="00315D4A" w:rsidRPr="00315D4A" w:rsidRDefault="00315D4A" w:rsidP="00315D4A">
      <w:pPr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315D4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:rsidR="00315D4A" w:rsidRPr="00AE0B72" w:rsidRDefault="00315D4A" w:rsidP="00315D4A">
      <w:pPr>
        <w:pStyle w:val="Odstavec"/>
      </w:pPr>
    </w:p>
    <w:p w:rsidR="00500C09" w:rsidRDefault="00E16C6C" w:rsidP="00500C09">
      <w:pPr>
        <w:pStyle w:val="Nadpis2"/>
      </w:pPr>
      <w:r>
        <w:tab/>
      </w:r>
      <w:r w:rsidR="00315D4A">
        <w:t>Čl. 5</w:t>
      </w:r>
      <w:r w:rsidR="00DF2627">
        <w:br/>
        <w:t>S</w:t>
      </w:r>
      <w:r w:rsidR="00CA1B12">
        <w:t>běr a s</w:t>
      </w:r>
      <w:r w:rsidR="00500C09">
        <w:t>voz objemného odpadu</w:t>
      </w:r>
    </w:p>
    <w:p w:rsidR="00500C09" w:rsidRPr="00500C09" w:rsidRDefault="00500C09" w:rsidP="00500C09">
      <w:pPr>
        <w:suppressAutoHyphens w:val="0"/>
        <w:autoSpaceDN/>
        <w:ind w:left="360"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</w:p>
    <w:p w:rsidR="00CA1B12" w:rsidRPr="00CA1B12" w:rsidRDefault="00CA1B12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  <w:t>Objemný odpad je takový odpad, který vzhledem ke svým rozměrům nemůže být umístěn do sběrných nádob (např. koberce, matrace, nábytek, apod.)</w:t>
      </w:r>
    </w:p>
    <w:p w:rsidR="00500C09" w:rsidRPr="00500C09" w:rsidRDefault="00500C09" w:rsidP="00315D4A">
      <w:pPr>
        <w:numPr>
          <w:ilvl w:val="0"/>
          <w:numId w:val="20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iCs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Svoz objemného odpadu je zajišťován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minimálně dvakrát ročně (jaro, podzim)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jeho odebíráním na předem vyhlášených přechodných stanovištích přímo do zvláštních sběrných nádob k tomuto účelu určených. </w:t>
      </w:r>
      <w:r w:rsidRPr="00E16C6C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úřední desce obecního úřadu, hlášením místním rozhlasem a na internetových stránkách obce Paršovice (www.obecparsovice.cz).</w:t>
      </w:r>
    </w:p>
    <w:p w:rsidR="00500C09" w:rsidRPr="00500C09" w:rsidRDefault="00500C09" w:rsidP="00500C09">
      <w:p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</w:p>
    <w:p w:rsidR="00500C09" w:rsidRPr="00500C09" w:rsidRDefault="00500C09" w:rsidP="00315D4A">
      <w:pPr>
        <w:numPr>
          <w:ilvl w:val="0"/>
          <w:numId w:val="2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objemného odpadu podléhá požadavkům stanoveným v čl. 3 odst. 4 a 5. </w:t>
      </w:r>
    </w:p>
    <w:p w:rsidR="00500C09" w:rsidRPr="00500C09" w:rsidRDefault="00500C09" w:rsidP="00500C09">
      <w:pPr>
        <w:suppressAutoHyphens w:val="0"/>
        <w:autoSpaceDN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:rsidR="006F3B80" w:rsidRDefault="00315D4A">
      <w:pPr>
        <w:pStyle w:val="Nadpis2"/>
      </w:pPr>
      <w:r>
        <w:t>Čl. 6</w:t>
      </w:r>
      <w:r w:rsidR="0008003C">
        <w:br/>
      </w:r>
      <w:r w:rsidR="00500C09">
        <w:t>Soustřeďování směsného komunálního odpadu</w:t>
      </w:r>
    </w:p>
    <w:p w:rsidR="00500C09" w:rsidRPr="00500C09" w:rsidRDefault="00500C09" w:rsidP="00500C09">
      <w:pPr>
        <w:widowControl w:val="0"/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trike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Směsný komunální odpad se odkládá do sběrných nádob. Pro účely této vyhlášky se sběrnými nádobami rozumějí</w:t>
      </w:r>
      <w:r w:rsidRPr="00500C09"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  <w:t>:</w:t>
      </w:r>
      <w:r w:rsidRPr="00500C09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 xml:space="preserve"> </w:t>
      </w:r>
    </w:p>
    <w:p w:rsidR="00500C09" w:rsidRPr="00500C09" w:rsidRDefault="00500C09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popelnice</w:t>
      </w:r>
    </w:p>
    <w:p w:rsidR="00500C09" w:rsidRDefault="00500C09" w:rsidP="00500C09">
      <w:pPr>
        <w:numPr>
          <w:ilvl w:val="0"/>
          <w:numId w:val="16"/>
        </w:numPr>
        <w:suppressAutoHyphens w:val="0"/>
        <w:autoSpaceDN/>
        <w:ind w:firstLine="6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odpadkové koše,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500C09">
        <w:rPr>
          <w:rFonts w:ascii="Arial" w:eastAsia="Times New Roman" w:hAnsi="Arial" w:cs="Arial"/>
          <w:i/>
          <w:kern w:val="0"/>
          <w:sz w:val="22"/>
          <w:szCs w:val="22"/>
          <w:lang w:eastAsia="cs-CZ" w:bidi="ar-SA"/>
        </w:rPr>
        <w:t>které jsou umístěny na veřejných prostranstvích v obci, sloužící pro odkládání drobného směsného komunálního odpadu</w:t>
      </w:r>
      <w:r w:rsidRPr="00500C09"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  <w:t>.</w:t>
      </w:r>
    </w:p>
    <w:p w:rsidR="00500C09" w:rsidRPr="00500C09" w:rsidRDefault="00500C09" w:rsidP="00500C09">
      <w:p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i/>
          <w:color w:val="00B0F0"/>
          <w:kern w:val="0"/>
          <w:sz w:val="22"/>
          <w:szCs w:val="22"/>
          <w:lang w:eastAsia="cs-CZ" w:bidi="ar-SA"/>
        </w:rPr>
      </w:pPr>
    </w:p>
    <w:p w:rsidR="006F3B80" w:rsidRPr="003A009F" w:rsidRDefault="00500C09" w:rsidP="003A009F">
      <w:pPr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color w:val="00B0F0"/>
          <w:kern w:val="0"/>
          <w:sz w:val="22"/>
          <w:szCs w:val="22"/>
          <w:lang w:eastAsia="cs-CZ" w:bidi="ar-SA"/>
        </w:rPr>
      </w:pP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Soustřeďování směsného komunálního odpadu podléhá požadavkům stanoveným </w:t>
      </w:r>
      <w:r w:rsidRPr="00500C09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  <w:t xml:space="preserve">v čl. 3 odst. 4 a 5. </w:t>
      </w:r>
    </w:p>
    <w:p w:rsidR="0089594D" w:rsidRPr="0089594D" w:rsidRDefault="0089594D" w:rsidP="0089594D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 xml:space="preserve">Čl. </w:t>
      </w:r>
      <w:r w:rsidR="00315D4A" w:rsidRPr="00315D4A">
        <w:rPr>
          <w:rFonts w:ascii="Arial" w:eastAsia="PingFang SC" w:hAnsi="Arial"/>
          <w:b/>
          <w:bCs/>
        </w:rPr>
        <w:t>7</w:t>
      </w:r>
    </w:p>
    <w:p w:rsidR="0089594D" w:rsidRPr="00315D4A" w:rsidRDefault="0089594D" w:rsidP="0089594D">
      <w:pPr>
        <w:suppressAutoHyphens w:val="0"/>
        <w:autoSpaceDN/>
        <w:jc w:val="center"/>
        <w:textAlignment w:val="auto"/>
        <w:rPr>
          <w:rFonts w:ascii="Arial" w:eastAsia="PingFang SC" w:hAnsi="Arial"/>
          <w:b/>
          <w:bCs/>
        </w:rPr>
      </w:pPr>
      <w:r w:rsidRPr="00315D4A">
        <w:rPr>
          <w:rFonts w:ascii="Arial" w:eastAsia="PingFang SC" w:hAnsi="Arial"/>
          <w:b/>
          <w:bCs/>
        </w:rPr>
        <w:t>Zrušovací ustanovení</w:t>
      </w:r>
    </w:p>
    <w:p w:rsidR="0089594D" w:rsidRPr="0089594D" w:rsidRDefault="0089594D" w:rsidP="0089594D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cs-CZ" w:bidi="ar-SA"/>
        </w:rPr>
      </w:pPr>
    </w:p>
    <w:p w:rsidR="0089594D" w:rsidRPr="000E0277" w:rsidRDefault="0089594D" w:rsidP="000E0277">
      <w:pPr>
        <w:widowControl w:val="0"/>
        <w:numPr>
          <w:ilvl w:val="0"/>
          <w:numId w:val="17"/>
        </w:numPr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bookmarkStart w:id="0" w:name="_Hlk54595723"/>
      <w:r w:rsidRPr="0089594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Zrušuje se obecně závazná vyhláška </w:t>
      </w:r>
      <w:bookmarkEnd w:id="0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č</w:t>
      </w:r>
      <w:r w:rsidR="003A009F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1/2015</w:t>
      </w:r>
      <w:r w:rsid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hyperlink r:id="rId9" w:tgtFrame="_self" w:history="1">
        <w:r w:rsidR="000E0277" w:rsidRPr="000E0277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o stanovení systému shromažďování, sběru, přepravy, třídění, využívání a odstraňování komunálních odpadů a nakládání se stavebním odpadem na území obce Paršovice</w:t>
        </w:r>
      </w:hyperlink>
      <w:r w:rsid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0E0277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ze dne 24. 11. 2015. </w:t>
      </w:r>
    </w:p>
    <w:p w:rsidR="006F3B80" w:rsidRDefault="0008003C">
      <w:pPr>
        <w:pStyle w:val="Nadpis2"/>
      </w:pPr>
      <w:r>
        <w:t>Č</w:t>
      </w:r>
      <w:r w:rsidR="00315D4A">
        <w:t>l. 8</w:t>
      </w:r>
      <w:r>
        <w:br/>
        <w:t>Účinnost</w:t>
      </w:r>
    </w:p>
    <w:p w:rsidR="006F3B80" w:rsidRDefault="0008003C">
      <w:pPr>
        <w:pStyle w:val="Odstavec"/>
      </w:pPr>
      <w:r>
        <w:t>Tato vyhláška nabývá účinnosti dnem 1. ledna 2024.</w:t>
      </w:r>
    </w:p>
    <w:p w:rsidR="0089594D" w:rsidRDefault="0089594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3B80" w:rsidTr="003029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3B80" w:rsidRDefault="0008003C">
            <w:pPr>
              <w:pStyle w:val="PodpisovePole"/>
            </w:pPr>
            <w:r>
              <w:t>Michaela Hegarová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3B80" w:rsidRDefault="0008003C">
            <w:pPr>
              <w:pStyle w:val="PodpisovePole"/>
            </w:pPr>
            <w:r>
              <w:t xml:space="preserve">Alena </w:t>
            </w:r>
            <w:proofErr w:type="spellStart"/>
            <w:r>
              <w:t>Škrobálková</w:t>
            </w:r>
            <w:proofErr w:type="spellEnd"/>
            <w:r>
              <w:t>, DiS. v. r.</w:t>
            </w:r>
            <w:r>
              <w:br/>
              <w:t xml:space="preserve"> místostarostka</w:t>
            </w:r>
          </w:p>
        </w:tc>
      </w:tr>
    </w:tbl>
    <w:p w:rsidR="001B3960" w:rsidRPr="003029C7" w:rsidRDefault="001B3960" w:rsidP="000E0277">
      <w:pPr>
        <w:rPr>
          <w:rFonts w:ascii="Arial" w:hAnsi="Arial" w:cs="Arial"/>
        </w:rPr>
      </w:pPr>
      <w:bookmarkStart w:id="1" w:name="_GoBack"/>
      <w:bookmarkEnd w:id="1"/>
    </w:p>
    <w:sectPr w:rsidR="001B3960" w:rsidRPr="003029C7" w:rsidSect="00D20960">
      <w:pgSz w:w="11909" w:h="16834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C34" w:rsidRDefault="00024C34">
      <w:r>
        <w:separator/>
      </w:r>
    </w:p>
  </w:endnote>
  <w:endnote w:type="continuationSeparator" w:id="0">
    <w:p w:rsidR="00024C34" w:rsidRDefault="0002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C34" w:rsidRDefault="00024C34">
      <w:r>
        <w:rPr>
          <w:color w:val="000000"/>
        </w:rPr>
        <w:separator/>
      </w:r>
    </w:p>
  </w:footnote>
  <w:footnote w:type="continuationSeparator" w:id="0">
    <w:p w:rsidR="00024C34" w:rsidRDefault="00024C34">
      <w:r>
        <w:continuationSeparator/>
      </w:r>
    </w:p>
  </w:footnote>
  <w:footnote w:id="1">
    <w:p w:rsidR="00EE2103" w:rsidRPr="00DF28D8" w:rsidRDefault="00EE2103" w:rsidP="00EE210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EE2103" w:rsidRDefault="00EE2103" w:rsidP="00EE210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A54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27053"/>
    <w:multiLevelType w:val="multilevel"/>
    <w:tmpl w:val="FCF4CD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9F"/>
    <w:multiLevelType w:val="hybridMultilevel"/>
    <w:tmpl w:val="95A20F32"/>
    <w:lvl w:ilvl="0" w:tplc="5BECC0D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C43BCB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372931"/>
    <w:multiLevelType w:val="hybridMultilevel"/>
    <w:tmpl w:val="E504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D856C9"/>
    <w:multiLevelType w:val="multilevel"/>
    <w:tmpl w:val="B818F6C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7B6B15C4"/>
    <w:multiLevelType w:val="hybridMultilevel"/>
    <w:tmpl w:val="9E2C79D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6"/>
  </w:num>
  <w:num w:numId="16">
    <w:abstractNumId w:val="14"/>
  </w:num>
  <w:num w:numId="17">
    <w:abstractNumId w:val="9"/>
  </w:num>
  <w:num w:numId="18">
    <w:abstractNumId w:val="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80"/>
    <w:rsid w:val="00024C34"/>
    <w:rsid w:val="0008003C"/>
    <w:rsid w:val="000E0277"/>
    <w:rsid w:val="001B3960"/>
    <w:rsid w:val="00203E81"/>
    <w:rsid w:val="002719CD"/>
    <w:rsid w:val="002C2506"/>
    <w:rsid w:val="002F5A7B"/>
    <w:rsid w:val="003029C7"/>
    <w:rsid w:val="00305D16"/>
    <w:rsid w:val="00315D4A"/>
    <w:rsid w:val="00382991"/>
    <w:rsid w:val="003A009F"/>
    <w:rsid w:val="004A1742"/>
    <w:rsid w:val="00500C09"/>
    <w:rsid w:val="00512020"/>
    <w:rsid w:val="006B0D56"/>
    <w:rsid w:val="006F3B80"/>
    <w:rsid w:val="00762119"/>
    <w:rsid w:val="007878B9"/>
    <w:rsid w:val="007E2059"/>
    <w:rsid w:val="00800C7F"/>
    <w:rsid w:val="0089594D"/>
    <w:rsid w:val="008E1807"/>
    <w:rsid w:val="00986C70"/>
    <w:rsid w:val="009E5755"/>
    <w:rsid w:val="00AE0B72"/>
    <w:rsid w:val="00B2274F"/>
    <w:rsid w:val="00B67F63"/>
    <w:rsid w:val="00B90108"/>
    <w:rsid w:val="00CA1B12"/>
    <w:rsid w:val="00D0068B"/>
    <w:rsid w:val="00D20960"/>
    <w:rsid w:val="00DF2627"/>
    <w:rsid w:val="00E073B0"/>
    <w:rsid w:val="00E13E58"/>
    <w:rsid w:val="00E16C6C"/>
    <w:rsid w:val="00E90D97"/>
    <w:rsid w:val="00EE2103"/>
    <w:rsid w:val="00F9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57BBE-4A57-486F-9727-C3521C64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3960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EE2103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2103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96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960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0E0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parsovice.cz/obec/odpa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becparsovice.cz/modules/file_storage/download.php?file=b6fb6b1b%7C3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14</cp:revision>
  <cp:lastPrinted>2023-11-14T15:12:00Z</cp:lastPrinted>
  <dcterms:created xsi:type="dcterms:W3CDTF">2023-10-04T12:38:00Z</dcterms:created>
  <dcterms:modified xsi:type="dcterms:W3CDTF">2023-12-15T16:15:00Z</dcterms:modified>
</cp:coreProperties>
</file>