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8B0C" w14:textId="77777777" w:rsidR="00493C51" w:rsidRDefault="00493C51" w:rsidP="00A80C0E">
      <w:pPr>
        <w:spacing w:before="120"/>
        <w:jc w:val="center"/>
        <w:rPr>
          <w:rFonts w:ascii="Times New Roman" w:eastAsia="Times New Roman" w:hAnsi="Times New Roman" w:cs="Times New Roman"/>
          <w:b/>
          <w:bCs/>
          <w:noProof/>
          <w:color w:val="006549"/>
          <w:kern w:val="0"/>
          <w:sz w:val="28"/>
          <w:szCs w:val="32"/>
          <w:lang w:eastAsia="cs-CZ"/>
          <w14:ligatures w14:val="none"/>
        </w:rPr>
      </w:pPr>
      <w:r>
        <w:rPr>
          <w:noProof/>
        </w:rPr>
        <w:drawing>
          <wp:inline distT="0" distB="0" distL="0" distR="0" wp14:anchorId="248B1FA1" wp14:editId="31058D11">
            <wp:extent cx="2160000" cy="519524"/>
            <wp:effectExtent l="0" t="0" r="0" b="0"/>
            <wp:docPr id="757121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51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BB32B" w14:textId="4C31B214" w:rsidR="00637F53" w:rsidRPr="00A80C0E" w:rsidRDefault="00A80C0E" w:rsidP="00A80C0E">
      <w:pPr>
        <w:spacing w:before="120"/>
        <w:jc w:val="center"/>
        <w:rPr>
          <w:b/>
          <w:bCs/>
          <w:color w:val="006549"/>
          <w:sz w:val="28"/>
          <w:szCs w:val="28"/>
        </w:rPr>
      </w:pPr>
      <w:r w:rsidRPr="00A80C0E">
        <w:rPr>
          <w:b/>
          <w:bCs/>
          <w:color w:val="006549"/>
          <w:sz w:val="28"/>
          <w:szCs w:val="28"/>
        </w:rPr>
        <w:t xml:space="preserve">Zastupitelstvo obce Kobylnice </w:t>
      </w:r>
    </w:p>
    <w:p w14:paraId="7055416F" w14:textId="77777777" w:rsidR="00A80C0E" w:rsidRDefault="00A80C0E"/>
    <w:p w14:paraId="7D767471" w14:textId="77777777" w:rsidR="00A80C0E" w:rsidRDefault="00A80C0E"/>
    <w:p w14:paraId="2F9EC9F7" w14:textId="77777777" w:rsidR="00637F53" w:rsidRDefault="00637F53"/>
    <w:p w14:paraId="78A5E6A1" w14:textId="77777777" w:rsidR="00637F53" w:rsidRDefault="00637F53"/>
    <w:p w14:paraId="491D51ED" w14:textId="77777777" w:rsidR="00637F53" w:rsidRDefault="00637F53"/>
    <w:p w14:paraId="7757DD11" w14:textId="77777777" w:rsidR="00A80C0E" w:rsidRDefault="00A80C0E"/>
    <w:p w14:paraId="27A3F0DE" w14:textId="77777777" w:rsidR="00637F53" w:rsidRDefault="00637F53"/>
    <w:p w14:paraId="07C3AB0C" w14:textId="5CEE27B9" w:rsidR="00637F53" w:rsidRPr="00A80C0E" w:rsidRDefault="00637F53">
      <w:pPr>
        <w:rPr>
          <w:b/>
          <w:bCs/>
          <w:color w:val="006549"/>
          <w:sz w:val="32"/>
          <w:szCs w:val="32"/>
        </w:rPr>
      </w:pPr>
      <w:bookmarkStart w:id="0" w:name="_Hlk199510729"/>
      <w:r w:rsidRPr="00A80C0E">
        <w:rPr>
          <w:b/>
          <w:bCs/>
          <w:color w:val="006549"/>
          <w:sz w:val="32"/>
          <w:szCs w:val="32"/>
        </w:rPr>
        <w:t xml:space="preserve">Obecně závazná vyhláška obce Kobylnice </w:t>
      </w:r>
      <w:bookmarkEnd w:id="0"/>
      <w:r w:rsidRPr="00A80C0E">
        <w:rPr>
          <w:b/>
          <w:bCs/>
          <w:color w:val="006549"/>
          <w:sz w:val="32"/>
          <w:szCs w:val="32"/>
        </w:rPr>
        <w:t xml:space="preserve">č. </w:t>
      </w:r>
      <w:r w:rsidR="000331F5">
        <w:rPr>
          <w:b/>
          <w:bCs/>
          <w:color w:val="006549"/>
          <w:sz w:val="32"/>
          <w:szCs w:val="32"/>
        </w:rPr>
        <w:t>2</w:t>
      </w:r>
      <w:r w:rsidRPr="00A80C0E">
        <w:rPr>
          <w:b/>
          <w:bCs/>
          <w:color w:val="006549"/>
          <w:sz w:val="32"/>
          <w:szCs w:val="32"/>
        </w:rPr>
        <w:t>/202</w:t>
      </w:r>
      <w:r w:rsidR="00DB011D">
        <w:rPr>
          <w:b/>
          <w:bCs/>
          <w:color w:val="006549"/>
          <w:sz w:val="32"/>
          <w:szCs w:val="32"/>
        </w:rPr>
        <w:t>5</w:t>
      </w:r>
      <w:r w:rsidRPr="00A80C0E">
        <w:rPr>
          <w:b/>
          <w:bCs/>
          <w:color w:val="006549"/>
          <w:sz w:val="32"/>
          <w:szCs w:val="32"/>
        </w:rPr>
        <w:t>,</w:t>
      </w:r>
    </w:p>
    <w:p w14:paraId="72832C46" w14:textId="1D8BF6B1" w:rsidR="00637F53" w:rsidRPr="00637F53" w:rsidRDefault="0076342A" w:rsidP="00637F53">
      <w:pPr>
        <w:rPr>
          <w:b/>
          <w:bCs/>
        </w:rPr>
      </w:pPr>
      <w:bookmarkStart w:id="1" w:name="_Hlk199510714"/>
      <w:r>
        <w:rPr>
          <w:b/>
          <w:bCs/>
        </w:rPr>
        <w:t xml:space="preserve">o </w:t>
      </w:r>
      <w:r w:rsidR="00DB011D">
        <w:rPr>
          <w:b/>
          <w:bCs/>
        </w:rPr>
        <w:t>stanovení obecního systému odpadového hospodářství</w:t>
      </w:r>
    </w:p>
    <w:bookmarkEnd w:id="1"/>
    <w:p w14:paraId="2AE5939E" w14:textId="77777777" w:rsidR="00637F53" w:rsidRDefault="00637F53" w:rsidP="00637F53"/>
    <w:p w14:paraId="3C7168BB" w14:textId="77777777" w:rsidR="00637F53" w:rsidRDefault="00637F53" w:rsidP="00637F53"/>
    <w:p w14:paraId="11964F28" w14:textId="77777777" w:rsidR="0084597E" w:rsidRDefault="0084597E" w:rsidP="00637F53"/>
    <w:p w14:paraId="72B42BB4" w14:textId="77777777" w:rsidR="0084597E" w:rsidRDefault="0084597E" w:rsidP="00637F53"/>
    <w:p w14:paraId="771E5AB6" w14:textId="77777777" w:rsidR="0084597E" w:rsidRDefault="0084597E" w:rsidP="00637F53"/>
    <w:p w14:paraId="09370A06" w14:textId="77777777" w:rsidR="0084597E" w:rsidRDefault="0084597E" w:rsidP="00637F53"/>
    <w:p w14:paraId="493D0401" w14:textId="77777777" w:rsidR="0084597E" w:rsidRDefault="0084597E" w:rsidP="00637F53"/>
    <w:p w14:paraId="65452516" w14:textId="77777777" w:rsidR="0084597E" w:rsidRDefault="0084597E" w:rsidP="00637F53"/>
    <w:p w14:paraId="04702986" w14:textId="77777777" w:rsidR="0084597E" w:rsidRDefault="0084597E" w:rsidP="00637F53"/>
    <w:p w14:paraId="341D936C" w14:textId="77777777" w:rsidR="0084597E" w:rsidRDefault="0084597E" w:rsidP="00637F53"/>
    <w:p w14:paraId="2EAC1D5D" w14:textId="77777777" w:rsidR="0084597E" w:rsidRDefault="0084597E" w:rsidP="00637F53"/>
    <w:p w14:paraId="469ADD4C" w14:textId="77777777" w:rsidR="0084597E" w:rsidRDefault="0084597E" w:rsidP="00637F53"/>
    <w:p w14:paraId="34FCACF7" w14:textId="77777777" w:rsidR="0084597E" w:rsidRDefault="0084597E" w:rsidP="00637F53"/>
    <w:p w14:paraId="5C2DCA8E" w14:textId="77777777" w:rsidR="0084597E" w:rsidRDefault="0084597E" w:rsidP="00637F53"/>
    <w:p w14:paraId="346F5365" w14:textId="77777777" w:rsidR="00A80C0E" w:rsidRDefault="00A80C0E" w:rsidP="00637F53">
      <w:pPr>
        <w:rPr>
          <w:b/>
          <w:bCs/>
          <w:color w:val="196B24" w:themeColor="accent3"/>
        </w:rPr>
      </w:pPr>
    </w:p>
    <w:p w14:paraId="65460B5C" w14:textId="77777777" w:rsidR="00A80C0E" w:rsidRDefault="00A80C0E" w:rsidP="00637F53">
      <w:pPr>
        <w:rPr>
          <w:b/>
          <w:bCs/>
          <w:color w:val="196B24" w:themeColor="accent3"/>
        </w:rPr>
      </w:pPr>
    </w:p>
    <w:p w14:paraId="5C286B74" w14:textId="18920F59" w:rsidR="00A80C0E" w:rsidRPr="003A4B63" w:rsidRDefault="003A4B63" w:rsidP="00637F53">
      <w:r w:rsidRPr="003A4B63">
        <w:rPr>
          <w:b/>
          <w:bCs/>
          <w:color w:val="006549"/>
        </w:rPr>
        <w:t>Schváleno</w:t>
      </w:r>
      <w:r>
        <w:rPr>
          <w:b/>
          <w:bCs/>
          <w:color w:val="006549"/>
        </w:rPr>
        <w:t>:</w:t>
      </w:r>
      <w:r w:rsidRPr="003A4B63">
        <w:rPr>
          <w:b/>
          <w:bCs/>
          <w:color w:val="006549"/>
        </w:rPr>
        <w:t xml:space="preserve"> </w:t>
      </w:r>
      <w:r w:rsidR="00F3665B">
        <w:t>9</w:t>
      </w:r>
      <w:r w:rsidR="00DB011D">
        <w:t>.</w:t>
      </w:r>
      <w:r>
        <w:t xml:space="preserve"> </w:t>
      </w:r>
      <w:r w:rsidR="00F3665B">
        <w:t>9</w:t>
      </w:r>
      <w:r>
        <w:t>. 202</w:t>
      </w:r>
      <w:r w:rsidR="00DB011D">
        <w:t>5</w:t>
      </w:r>
      <w:r>
        <w:t xml:space="preserve"> na 1</w:t>
      </w:r>
      <w:r w:rsidR="00F3665B">
        <w:t>5</w:t>
      </w:r>
      <w:r>
        <w:t>. zasedání zastupitelstva obce</w:t>
      </w:r>
    </w:p>
    <w:p w14:paraId="701C594D" w14:textId="03018AB1" w:rsidR="0084597E" w:rsidRDefault="0084597E" w:rsidP="00637F53">
      <w:r w:rsidRPr="00A80C0E">
        <w:rPr>
          <w:b/>
          <w:bCs/>
          <w:color w:val="006549"/>
        </w:rPr>
        <w:t>Datum nabytí účinnosti:</w:t>
      </w:r>
      <w:r w:rsidRPr="00A80C0E">
        <w:rPr>
          <w:color w:val="006549"/>
        </w:rPr>
        <w:t xml:space="preserve"> </w:t>
      </w:r>
      <w:r>
        <w:t xml:space="preserve">1. </w:t>
      </w:r>
      <w:r w:rsidR="00F3665B">
        <w:t>10</w:t>
      </w:r>
      <w:r w:rsidR="003A4B63">
        <w:t>.</w:t>
      </w:r>
      <w:r>
        <w:t xml:space="preserve"> 2025</w:t>
      </w:r>
    </w:p>
    <w:p w14:paraId="1A73EE2B" w14:textId="61FB1D4E" w:rsidR="00D5554C" w:rsidRPr="00A80C0E" w:rsidRDefault="00D5554C" w:rsidP="00D5554C">
      <w:pPr>
        <w:jc w:val="center"/>
        <w:rPr>
          <w:b/>
          <w:bCs/>
          <w:color w:val="006549"/>
          <w:sz w:val="32"/>
          <w:szCs w:val="32"/>
        </w:rPr>
      </w:pPr>
      <w:r w:rsidRPr="00A80C0E">
        <w:rPr>
          <w:b/>
          <w:bCs/>
          <w:color w:val="006549"/>
          <w:sz w:val="32"/>
          <w:szCs w:val="32"/>
        </w:rPr>
        <w:lastRenderedPageBreak/>
        <w:t xml:space="preserve">Obecně závazná vyhláška obce Kobylnice č. </w:t>
      </w:r>
      <w:r w:rsidR="000331F5">
        <w:rPr>
          <w:b/>
          <w:bCs/>
          <w:color w:val="006549"/>
          <w:sz w:val="32"/>
          <w:szCs w:val="32"/>
        </w:rPr>
        <w:t>2</w:t>
      </w:r>
      <w:r w:rsidRPr="00A80C0E">
        <w:rPr>
          <w:b/>
          <w:bCs/>
          <w:color w:val="006549"/>
          <w:sz w:val="32"/>
          <w:szCs w:val="32"/>
        </w:rPr>
        <w:t>/202</w:t>
      </w:r>
      <w:r w:rsidR="00DB011D">
        <w:rPr>
          <w:b/>
          <w:bCs/>
          <w:color w:val="006549"/>
          <w:sz w:val="32"/>
          <w:szCs w:val="32"/>
        </w:rPr>
        <w:t>5</w:t>
      </w:r>
      <w:r w:rsidRPr="00A80C0E">
        <w:rPr>
          <w:b/>
          <w:bCs/>
          <w:color w:val="006549"/>
          <w:sz w:val="32"/>
          <w:szCs w:val="32"/>
        </w:rPr>
        <w:t>,</w:t>
      </w:r>
    </w:p>
    <w:p w14:paraId="6C84A7C2" w14:textId="13FF7FB1" w:rsidR="00D5554C" w:rsidRPr="00637F53" w:rsidRDefault="00F23512" w:rsidP="00D5554C">
      <w:pPr>
        <w:jc w:val="center"/>
        <w:rPr>
          <w:b/>
          <w:bCs/>
        </w:rPr>
      </w:pPr>
      <w:r>
        <w:rPr>
          <w:b/>
          <w:bCs/>
        </w:rPr>
        <w:t xml:space="preserve">o </w:t>
      </w:r>
      <w:r w:rsidR="00DB011D">
        <w:rPr>
          <w:b/>
          <w:bCs/>
        </w:rPr>
        <w:t>stanovení obecního systému odpadového hospodářství</w:t>
      </w:r>
    </w:p>
    <w:p w14:paraId="78AC95A0" w14:textId="026BDE16" w:rsidR="00F309D2" w:rsidRDefault="00F309D2" w:rsidP="00F309D2">
      <w:pPr>
        <w:jc w:val="center"/>
      </w:pPr>
    </w:p>
    <w:p w14:paraId="02002143" w14:textId="0F5C9C62" w:rsidR="00637F53" w:rsidRPr="003A4B63" w:rsidRDefault="00637F53" w:rsidP="00BC53CE">
      <w:pPr>
        <w:pStyle w:val="Odstavecbezsla"/>
      </w:pPr>
      <w:r w:rsidRPr="003A4B63">
        <w:t xml:space="preserve">Zastupitelstvo obce </w:t>
      </w:r>
      <w:r w:rsidR="00D5554C" w:rsidRPr="003A4B63">
        <w:t>Kobylnice</w:t>
      </w:r>
      <w:r w:rsidRPr="003A4B63">
        <w:t xml:space="preserve"> se na svém </w:t>
      </w:r>
      <w:r w:rsidR="00D5554C" w:rsidRPr="003A4B63">
        <w:t>1</w:t>
      </w:r>
      <w:r w:rsidR="00F3665B">
        <w:t>5</w:t>
      </w:r>
      <w:r w:rsidR="00D5554C" w:rsidRPr="003A4B63">
        <w:t xml:space="preserve">. </w:t>
      </w:r>
      <w:r w:rsidRPr="003A4B63">
        <w:t xml:space="preserve">zasedání dne </w:t>
      </w:r>
      <w:r w:rsidR="00F3665B">
        <w:t>9</w:t>
      </w:r>
      <w:r w:rsidR="00D5554C" w:rsidRPr="003A4B63">
        <w:t>.</w:t>
      </w:r>
      <w:r w:rsidR="00826F01">
        <w:t xml:space="preserve"> </w:t>
      </w:r>
      <w:r w:rsidR="00F3665B">
        <w:t>9</w:t>
      </w:r>
      <w:r w:rsidR="00D5554C" w:rsidRPr="003A4B63">
        <w:t>. 202</w:t>
      </w:r>
      <w:r w:rsidR="00DB011D">
        <w:t>5</w:t>
      </w:r>
      <w:r w:rsidRPr="003A4B63">
        <w:t xml:space="preserve"> </w:t>
      </w:r>
      <w:r w:rsidRPr="002549E5">
        <w:t>usnesením č.</w:t>
      </w:r>
      <w:r w:rsidRPr="000331F5">
        <w:t xml:space="preserve"> </w:t>
      </w:r>
      <w:r w:rsidR="000331F5" w:rsidRPr="000331F5">
        <w:t>2</w:t>
      </w:r>
      <w:r w:rsidRPr="000331F5">
        <w:t xml:space="preserve"> </w:t>
      </w:r>
      <w:r w:rsidRPr="002549E5">
        <w:t xml:space="preserve">usneslo </w:t>
      </w:r>
      <w:r w:rsidRPr="003A4B63">
        <w:t xml:space="preserve">vydat na základě </w:t>
      </w:r>
      <w:r w:rsidR="00547A15" w:rsidRPr="00DB011D">
        <w:t>§ 59 odst. 4 zákona č. 541/2020 Sb., o</w:t>
      </w:r>
      <w:r w:rsidR="00547A15">
        <w:t> </w:t>
      </w:r>
      <w:r w:rsidR="00547A15" w:rsidRPr="00DB011D">
        <w:t>odpadech, ve znění pozdějších předpisů</w:t>
      </w:r>
      <w:r w:rsidR="00547A15">
        <w:t>,</w:t>
      </w:r>
      <w:r w:rsidR="00547A15" w:rsidRPr="003A4B63">
        <w:t xml:space="preserve"> a v souladu </w:t>
      </w:r>
      <w:r w:rsidR="00547A15">
        <w:t>s</w:t>
      </w:r>
      <w:r w:rsidR="00547A15" w:rsidRPr="003A4B63">
        <w:t xml:space="preserve"> </w:t>
      </w:r>
      <w:r w:rsidRPr="003A4B63">
        <w:t>§ 1</w:t>
      </w:r>
      <w:r w:rsidR="00AB492F">
        <w:t>0</w:t>
      </w:r>
      <w:r w:rsidRPr="003A4B63">
        <w:t xml:space="preserve"> </w:t>
      </w:r>
      <w:r w:rsidR="00AB492F">
        <w:t xml:space="preserve">písm. d) a § 84 odst. 2 písm. h) </w:t>
      </w:r>
      <w:r w:rsidRPr="003A4B63">
        <w:t xml:space="preserve">zákona č. </w:t>
      </w:r>
      <w:r w:rsidR="00AB492F">
        <w:t>128</w:t>
      </w:r>
      <w:r w:rsidRPr="003A4B63">
        <w:t>/20</w:t>
      </w:r>
      <w:r w:rsidR="00AB492F">
        <w:t>00</w:t>
      </w:r>
      <w:r w:rsidRPr="003A4B63">
        <w:t xml:space="preserve"> Sb., o </w:t>
      </w:r>
      <w:r w:rsidR="00AB492F">
        <w:t>obcích (obecní zřízení)</w:t>
      </w:r>
      <w:r w:rsidRPr="003A4B63">
        <w:t xml:space="preserve">, </w:t>
      </w:r>
      <w:r w:rsidR="00D5554C" w:rsidRPr="003A4B63">
        <w:t>ve znění pozdějších předpis</w:t>
      </w:r>
      <w:r w:rsidR="00AB492F">
        <w:t>ů</w:t>
      </w:r>
      <w:r w:rsidR="00D5554C" w:rsidRPr="003A4B63">
        <w:t xml:space="preserve">, </w:t>
      </w:r>
      <w:r w:rsidRPr="003A4B63">
        <w:t>tuto obecně závaznou vyhlášku:</w:t>
      </w:r>
    </w:p>
    <w:p w14:paraId="7CBE385D" w14:textId="5795F55F" w:rsidR="00D5554C" w:rsidRPr="00D5554C" w:rsidRDefault="00D5554C" w:rsidP="00BC53CE">
      <w:pPr>
        <w:pStyle w:val="Nadpis1"/>
      </w:pPr>
      <w:r w:rsidRPr="00BC53CE">
        <w:t>Úvodní</w:t>
      </w:r>
      <w:r w:rsidRPr="00D5554C">
        <w:t xml:space="preserve"> ustanovení</w:t>
      </w:r>
    </w:p>
    <w:p w14:paraId="558621DA" w14:textId="5FA4039B" w:rsidR="005C1935" w:rsidRDefault="005C1935" w:rsidP="00BC53CE">
      <w:pPr>
        <w:pStyle w:val="Odstavec"/>
      </w:pPr>
      <w:r>
        <w:t>Předmětem této obecně závazné vyhlášky je stanovení</w:t>
      </w:r>
      <w:r w:rsidR="00DB011D">
        <w:t xml:space="preserve"> obecního systému odpadového hospodářství na území obce Kobylnice</w:t>
      </w:r>
      <w:r w:rsidRPr="0081755F">
        <w:t>.</w:t>
      </w:r>
    </w:p>
    <w:p w14:paraId="0B2FA415" w14:textId="4A709725" w:rsidR="00DB011D" w:rsidRDefault="00DB011D" w:rsidP="00BC53CE">
      <w:pPr>
        <w:pStyle w:val="Odstavec"/>
      </w:pPr>
      <w: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="00547A15">
        <w:rPr>
          <w:rStyle w:val="Znakapoznpodarou"/>
        </w:rPr>
        <w:footnoteReference w:id="1"/>
      </w:r>
      <w:r>
        <w:t>.</w:t>
      </w:r>
    </w:p>
    <w:p w14:paraId="00B2DDFA" w14:textId="661E3935" w:rsidR="00DB011D" w:rsidRDefault="00547A15" w:rsidP="00BC53CE">
      <w:pPr>
        <w:pStyle w:val="Odstavec"/>
      </w:pPr>
      <w:r>
        <w:t>V</w:t>
      </w:r>
      <w:r w:rsidR="00DB011D">
        <w:t xml:space="preserve"> okamžiku, kdy osoba zapojená do obecního systému odloží movitou věc nebo odpad, s</w:t>
      </w:r>
      <w:r>
        <w:t> </w:t>
      </w:r>
      <w:r w:rsidR="00DB011D">
        <w:t xml:space="preserve">výjimkou výrobků s ukončenou životností, na místě obcí k tomuto účelu určeném, </w:t>
      </w:r>
      <w:r w:rsidR="00A67C8D">
        <w:t xml:space="preserve">obec </w:t>
      </w:r>
      <w:r w:rsidR="00DB011D">
        <w:t>stává vlastníkem této movité věci nebo odpadu</w:t>
      </w:r>
      <w:r>
        <w:rPr>
          <w:rStyle w:val="Znakapoznpodarou"/>
        </w:rPr>
        <w:footnoteReference w:id="2"/>
      </w:r>
      <w:r w:rsidR="00DB011D">
        <w:t>.</w:t>
      </w:r>
    </w:p>
    <w:p w14:paraId="6AB02195" w14:textId="4441398A" w:rsidR="00DB011D" w:rsidRDefault="00DB011D" w:rsidP="00BC53CE">
      <w:pPr>
        <w:pStyle w:val="Odstavec"/>
      </w:pPr>
      <w: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FCD1885" w14:textId="77777777" w:rsidR="00A67C8D" w:rsidRDefault="00A67C8D" w:rsidP="00A21DBD">
      <w:pPr>
        <w:pStyle w:val="Nadpis1"/>
      </w:pPr>
      <w:r w:rsidRPr="00A67C8D">
        <w:t xml:space="preserve">Oddělené soustřeďování komunálního odpadu </w:t>
      </w:r>
    </w:p>
    <w:p w14:paraId="7148ADD1" w14:textId="77777777" w:rsidR="00A67C8D" w:rsidRPr="00A67C8D" w:rsidRDefault="00A67C8D" w:rsidP="00FF55D0">
      <w:pPr>
        <w:pStyle w:val="Odstavec"/>
        <w:numPr>
          <w:ilvl w:val="1"/>
          <w:numId w:val="4"/>
        </w:numPr>
      </w:pPr>
      <w:r w:rsidRPr="00A67C8D">
        <w:t>Osoby předávající komunální odpad na místa určená obcí jsou povinny odděleně soustřeďovat následující složky:</w:t>
      </w:r>
    </w:p>
    <w:p w14:paraId="2B4D79EA" w14:textId="6E6E7949" w:rsidR="00A67C8D" w:rsidRPr="00BC53CE" w:rsidRDefault="00A67C8D" w:rsidP="00BC53CE">
      <w:pPr>
        <w:pStyle w:val="Psmeno"/>
      </w:pPr>
      <w:r w:rsidRPr="00BC53CE">
        <w:t>biologické odpady,</w:t>
      </w:r>
    </w:p>
    <w:p w14:paraId="564AC0C0" w14:textId="0AB52595" w:rsidR="00A67C8D" w:rsidRPr="00BC53CE" w:rsidRDefault="00A67C8D" w:rsidP="00BC53CE">
      <w:pPr>
        <w:pStyle w:val="Psmeno"/>
      </w:pPr>
      <w:r w:rsidRPr="00BC53CE">
        <w:t>papír,</w:t>
      </w:r>
    </w:p>
    <w:p w14:paraId="0CD16F2D" w14:textId="74E29200" w:rsidR="00A67C8D" w:rsidRPr="00BC53CE" w:rsidRDefault="00A67C8D" w:rsidP="00BC53CE">
      <w:pPr>
        <w:pStyle w:val="Psmeno"/>
      </w:pPr>
      <w:r w:rsidRPr="00BC53CE">
        <w:t>plasty včetně PET lahví a nápojových kartonů,</w:t>
      </w:r>
    </w:p>
    <w:p w14:paraId="59A2DAA0" w14:textId="56066403" w:rsidR="00A67C8D" w:rsidRPr="00BC53CE" w:rsidRDefault="00A67C8D" w:rsidP="00BC53CE">
      <w:pPr>
        <w:pStyle w:val="Psmeno"/>
      </w:pPr>
      <w:r w:rsidRPr="00BC53CE">
        <w:t>sklo,</w:t>
      </w:r>
    </w:p>
    <w:p w14:paraId="57AA1EB0" w14:textId="4B7E0A15" w:rsidR="00A67C8D" w:rsidRPr="00BC53CE" w:rsidRDefault="00A67C8D" w:rsidP="00BC53CE">
      <w:pPr>
        <w:pStyle w:val="Psmeno"/>
      </w:pPr>
      <w:r w:rsidRPr="00BC53CE">
        <w:t>kovy,</w:t>
      </w:r>
    </w:p>
    <w:p w14:paraId="34683BBA" w14:textId="7CDC3C2B" w:rsidR="00A67C8D" w:rsidRPr="00BC53CE" w:rsidRDefault="00A67C8D" w:rsidP="00BC53CE">
      <w:pPr>
        <w:pStyle w:val="Psmeno"/>
      </w:pPr>
      <w:r w:rsidRPr="00BC53CE">
        <w:t>nebezpečné odpady,</w:t>
      </w:r>
    </w:p>
    <w:p w14:paraId="1DC816BB" w14:textId="36D55505" w:rsidR="00A67C8D" w:rsidRPr="00BC53CE" w:rsidRDefault="00A67C8D" w:rsidP="00BC53CE">
      <w:pPr>
        <w:pStyle w:val="Psmeno"/>
      </w:pPr>
      <w:r w:rsidRPr="00BC53CE">
        <w:t>objemný odpad,</w:t>
      </w:r>
    </w:p>
    <w:p w14:paraId="201CB457" w14:textId="6D636150" w:rsidR="00A67C8D" w:rsidRPr="00BC53CE" w:rsidRDefault="00A67C8D" w:rsidP="00BC53CE">
      <w:pPr>
        <w:pStyle w:val="Psmeno"/>
      </w:pPr>
      <w:r w:rsidRPr="00BC53CE">
        <w:t>jedlé oleje a tuky,</w:t>
      </w:r>
    </w:p>
    <w:p w14:paraId="083F2E1F" w14:textId="6365DE22" w:rsidR="00A67C8D" w:rsidRPr="00BC53CE" w:rsidRDefault="00A67C8D" w:rsidP="00BC53CE">
      <w:pPr>
        <w:pStyle w:val="Psmeno"/>
      </w:pPr>
      <w:r w:rsidRPr="00BC53CE">
        <w:t>textil,</w:t>
      </w:r>
    </w:p>
    <w:p w14:paraId="7AD91DCB" w14:textId="44CB2903" w:rsidR="00A67C8D" w:rsidRPr="00BC53CE" w:rsidRDefault="00A67C8D" w:rsidP="00BC53CE">
      <w:pPr>
        <w:pStyle w:val="Psmeno"/>
      </w:pPr>
      <w:r w:rsidRPr="00BC53CE">
        <w:t>směsný komunální odpad.</w:t>
      </w:r>
    </w:p>
    <w:p w14:paraId="7078A458" w14:textId="77777777" w:rsidR="00A67C8D" w:rsidRPr="00BC53CE" w:rsidRDefault="00A67C8D" w:rsidP="00BC53CE">
      <w:pPr>
        <w:pStyle w:val="Odstavec"/>
      </w:pPr>
      <w:r w:rsidRPr="00BC53CE">
        <w:lastRenderedPageBreak/>
        <w:t>Směsným komunálním odpadem se rozumí zbylý komunální odpad po stanoveném vytřídění podle odstavce 1 písm. a), b), c), d), e), f), g), h) a i).</w:t>
      </w:r>
    </w:p>
    <w:p w14:paraId="0E92AB0E" w14:textId="60405A2E" w:rsidR="00A67C8D" w:rsidRPr="00A90714" w:rsidRDefault="00A67C8D" w:rsidP="00BC53CE">
      <w:pPr>
        <w:pStyle w:val="Odstavec"/>
      </w:pPr>
      <w:r>
        <w:t xml:space="preserve">Objemný odpad je takový odpad, který vzhledem ke svým rozměrům nemůže být umístěn do sběrných nádob </w:t>
      </w:r>
      <w:r w:rsidRPr="00A67C8D">
        <w:rPr>
          <w:i/>
          <w:iCs/>
        </w:rPr>
        <w:t>(např. koberce, matrace, nábytek).</w:t>
      </w:r>
    </w:p>
    <w:p w14:paraId="5B2E78A3" w14:textId="77777777" w:rsidR="00A90714" w:rsidRPr="00A90714" w:rsidRDefault="00A90714" w:rsidP="00757C13">
      <w:pPr>
        <w:pStyle w:val="Nadpis1"/>
      </w:pPr>
      <w:r w:rsidRPr="00A90714">
        <w:t>Určení míst pro oddělené soustřeďování určených složek komunálního odpadu</w:t>
      </w:r>
    </w:p>
    <w:p w14:paraId="6A7AF997" w14:textId="7943A820" w:rsidR="00A90714" w:rsidRPr="00086931" w:rsidRDefault="00A90714" w:rsidP="00FF55D0">
      <w:pPr>
        <w:pStyle w:val="Odstavec"/>
        <w:numPr>
          <w:ilvl w:val="1"/>
          <w:numId w:val="5"/>
        </w:numPr>
      </w:pPr>
      <w:r w:rsidRPr="00A90714">
        <w:t>Papír, plasty</w:t>
      </w:r>
      <w:r w:rsidR="00F3665B">
        <w:t xml:space="preserve"> </w:t>
      </w:r>
      <w:r w:rsidR="00F3665B" w:rsidRPr="00BC53CE">
        <w:t>včetně PET lahví a nápojových kartonů</w:t>
      </w:r>
      <w:r w:rsidRPr="00A90714">
        <w:t xml:space="preserve">, sklo, kovy, biologické odpady, jedlé oleje a tuky, textil se soustřeďují do </w:t>
      </w:r>
      <w:r w:rsidRPr="00086931">
        <w:t>zvláštních sběrných nádob, kterými jsou sběrné nádoby a</w:t>
      </w:r>
      <w:r w:rsidR="00F3665B">
        <w:t> </w:t>
      </w:r>
      <w:r w:rsidRPr="00086931">
        <w:t>kontejnery</w:t>
      </w:r>
      <w:r w:rsidR="00BC53CE" w:rsidRPr="00086931">
        <w:t>.</w:t>
      </w:r>
    </w:p>
    <w:p w14:paraId="4B4C9122" w14:textId="13FDA710" w:rsidR="00547A15" w:rsidRPr="00547A15" w:rsidRDefault="00547A15" w:rsidP="00547A15">
      <w:pPr>
        <w:pStyle w:val="Odstavec"/>
      </w:pPr>
      <w:r w:rsidRPr="00547A15">
        <w:t>Zvláštní sběrné nádoby a kontejnery jsou barevně odlišeny a označeny příslušnými nápisy a</w:t>
      </w:r>
      <w:r>
        <w:t> </w:t>
      </w:r>
      <w:r w:rsidRPr="00547A15">
        <w:t>jsou umístěny na stanovištích, jejichž seznam je uveden na webových stránkách obce.</w:t>
      </w:r>
    </w:p>
    <w:p w14:paraId="3D7B68D8" w14:textId="77777777" w:rsidR="00BC53CE" w:rsidRPr="00BC53CE" w:rsidRDefault="00BC53CE" w:rsidP="00BC53CE">
      <w:pPr>
        <w:pStyle w:val="Odstavec"/>
      </w:pPr>
      <w:r w:rsidRPr="00BC53CE">
        <w:t>Do zvláštních sběrných nádob je zakázáno ukládat jiné složky komunálních odpadů, než pro které jsou určeny.</w:t>
      </w:r>
    </w:p>
    <w:p w14:paraId="2B7F9CFE" w14:textId="77777777" w:rsidR="00BC53CE" w:rsidRDefault="00BC53CE" w:rsidP="00BC53CE">
      <w:pPr>
        <w:pStyle w:val="Odstavec"/>
      </w:pPr>
      <w:r w:rsidRPr="00BC53CE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1E2D1E9" w14:textId="648BC28C" w:rsidR="00BC53CE" w:rsidRPr="002D64AB" w:rsidRDefault="00547A15" w:rsidP="002D64AB">
      <w:pPr>
        <w:pStyle w:val="Nadpis1"/>
      </w:pPr>
      <w:r>
        <w:t>Soustřeďování</w:t>
      </w:r>
      <w:r w:rsidR="00BC53CE" w:rsidRPr="002D64AB">
        <w:t xml:space="preserve"> nebezpečných složek komunálního odpadu</w:t>
      </w:r>
    </w:p>
    <w:p w14:paraId="419094AE" w14:textId="49D335A5" w:rsidR="00BC53CE" w:rsidRPr="002D64AB" w:rsidRDefault="00BC53CE" w:rsidP="00FF55D0">
      <w:pPr>
        <w:pStyle w:val="Odstavec"/>
        <w:numPr>
          <w:ilvl w:val="1"/>
          <w:numId w:val="6"/>
        </w:numPr>
      </w:pPr>
      <w:r w:rsidRPr="002D64AB">
        <w:t>Nebezpečný odpad lze odevzdávat ve sběrném dvoře na ulici Sokolnické č. e. 78.</w:t>
      </w:r>
    </w:p>
    <w:p w14:paraId="656DB745" w14:textId="046E9AE2" w:rsidR="00BC53CE" w:rsidRPr="002D64AB" w:rsidRDefault="00BC53CE" w:rsidP="002D64AB">
      <w:pPr>
        <w:pStyle w:val="Odstavec"/>
      </w:pPr>
      <w:r w:rsidRPr="002D64AB">
        <w:t xml:space="preserve">Soustřeďování nebezpečných složek komunálního odpadu podléhá požadavkům stanoveným v čl. 3 odst. </w:t>
      </w:r>
      <w:r w:rsidR="00F3665B">
        <w:t>3</w:t>
      </w:r>
      <w:r w:rsidRPr="002D64AB">
        <w:t xml:space="preserve"> a </w:t>
      </w:r>
      <w:r w:rsidR="00F3665B">
        <w:t>4</w:t>
      </w:r>
      <w:r w:rsidRPr="002D64AB">
        <w:t>.</w:t>
      </w:r>
    </w:p>
    <w:p w14:paraId="1D647F75" w14:textId="4829EDDC" w:rsidR="002D64AB" w:rsidRPr="002D64AB" w:rsidRDefault="00547A15" w:rsidP="002D64AB">
      <w:pPr>
        <w:pStyle w:val="Nadpis1"/>
      </w:pPr>
      <w:r>
        <w:t>Soustřeďování</w:t>
      </w:r>
      <w:r w:rsidR="002D64AB" w:rsidRPr="002D64AB">
        <w:t xml:space="preserve"> objemného odpadu</w:t>
      </w:r>
    </w:p>
    <w:p w14:paraId="39BBA7F8" w14:textId="77777777" w:rsidR="002D64AB" w:rsidRPr="002D64AB" w:rsidRDefault="002D64AB" w:rsidP="00FF55D0">
      <w:pPr>
        <w:pStyle w:val="Odstavec"/>
        <w:numPr>
          <w:ilvl w:val="1"/>
          <w:numId w:val="7"/>
        </w:numPr>
      </w:pPr>
      <w:r w:rsidRPr="002D64AB">
        <w:t>Objemný odpad lze odevzdávat ve sběrném dvoře na ulici Sokolnické č. e. 78.</w:t>
      </w:r>
    </w:p>
    <w:p w14:paraId="6B411586" w14:textId="0E308509" w:rsidR="002D64AB" w:rsidRDefault="002D64AB" w:rsidP="002D64AB">
      <w:pPr>
        <w:pStyle w:val="Odstavec"/>
      </w:pPr>
      <w:r w:rsidRPr="002D64AB">
        <w:t xml:space="preserve">Soustřeďování objemného odpadu podléhá požadavkům stanoveným v čl. 3 odst. </w:t>
      </w:r>
      <w:r w:rsidR="00F3665B">
        <w:t>3</w:t>
      </w:r>
      <w:r w:rsidRPr="002D64AB">
        <w:t xml:space="preserve"> a </w:t>
      </w:r>
      <w:r w:rsidR="00F3665B">
        <w:t>4</w:t>
      </w:r>
      <w:r w:rsidRPr="002D64AB">
        <w:t xml:space="preserve">. </w:t>
      </w:r>
    </w:p>
    <w:p w14:paraId="407D3985" w14:textId="77777777" w:rsidR="002D64AB" w:rsidRPr="00FB6AE5" w:rsidRDefault="002D64AB" w:rsidP="002D64AB">
      <w:pPr>
        <w:pStyle w:val="Nadpis1"/>
      </w:pPr>
      <w:r w:rsidRPr="002D64AB">
        <w:t>Soustřeďování</w:t>
      </w:r>
      <w:r w:rsidRPr="00FB6AE5">
        <w:t xml:space="preserve"> směsného </w:t>
      </w:r>
      <w:r>
        <w:t xml:space="preserve">komunálního </w:t>
      </w:r>
      <w:r w:rsidRPr="00FB6AE5">
        <w:t xml:space="preserve">odpadu </w:t>
      </w:r>
    </w:p>
    <w:p w14:paraId="4CA628EE" w14:textId="77777777" w:rsidR="002D64AB" w:rsidRPr="002D64AB" w:rsidRDefault="002D64AB" w:rsidP="00FF55D0">
      <w:pPr>
        <w:pStyle w:val="Odstavec"/>
        <w:numPr>
          <w:ilvl w:val="1"/>
          <w:numId w:val="8"/>
        </w:numPr>
      </w:pPr>
      <w:r w:rsidRPr="002D64AB">
        <w:t xml:space="preserve">Směsný komunální odpad se odkládá do sběrných nádob. Pro účely této vyhlášky se sběrnými nádobami rozumějí </w:t>
      </w:r>
    </w:p>
    <w:p w14:paraId="645014FC" w14:textId="40E86F82" w:rsidR="002D64AB" w:rsidRPr="002D64AB" w:rsidRDefault="002D64AB" w:rsidP="002D64AB">
      <w:pPr>
        <w:pStyle w:val="Psmeno"/>
      </w:pPr>
      <w:r w:rsidRPr="002D64AB">
        <w:t>popelnice</w:t>
      </w:r>
      <w:r>
        <w:t>,</w:t>
      </w:r>
    </w:p>
    <w:p w14:paraId="601D1F19" w14:textId="1D7D2062" w:rsidR="002D64AB" w:rsidRDefault="002D64AB" w:rsidP="002D64AB">
      <w:pPr>
        <w:pStyle w:val="Psmeno"/>
      </w:pPr>
      <w:r w:rsidRPr="001078B1">
        <w:t>odpadkové koše, které jsou umístěny na veřejných prostranstvích v obci, sloužící pro odkládání drobného směsného komunálního odpadu.</w:t>
      </w:r>
    </w:p>
    <w:p w14:paraId="583EE848" w14:textId="47706C7F" w:rsidR="002D64AB" w:rsidRDefault="002D64AB" w:rsidP="002D64AB">
      <w:pPr>
        <w:pStyle w:val="Odstavec"/>
      </w:pPr>
      <w:r w:rsidRPr="002D64AB">
        <w:t xml:space="preserve">Soustřeďování směsného komunálního odpadu podléhá požadavkům stanoveným v čl. 3 odst. </w:t>
      </w:r>
      <w:r w:rsidR="00F3665B">
        <w:t>3</w:t>
      </w:r>
      <w:r w:rsidRPr="002D64AB">
        <w:t xml:space="preserve"> a </w:t>
      </w:r>
      <w:r w:rsidR="00F3665B">
        <w:t>4</w:t>
      </w:r>
      <w:r w:rsidRPr="002D64AB">
        <w:t xml:space="preserve">. </w:t>
      </w:r>
    </w:p>
    <w:p w14:paraId="653E2217" w14:textId="77777777" w:rsidR="002D64AB" w:rsidRPr="002D64AB" w:rsidRDefault="002D64AB" w:rsidP="00757C13">
      <w:pPr>
        <w:pStyle w:val="Nadpis1"/>
      </w:pPr>
      <w:r w:rsidRPr="002D64AB">
        <w:t xml:space="preserve">Nakládání s komunálním odpadem vznikajícím na území obce při činnosti </w:t>
      </w:r>
      <w:r w:rsidRPr="00757C13">
        <w:t>právnických</w:t>
      </w:r>
      <w:r w:rsidRPr="002D64AB">
        <w:t xml:space="preserve"> a podnikajících fyzických osob</w:t>
      </w:r>
    </w:p>
    <w:p w14:paraId="14EB4009" w14:textId="631178F3" w:rsidR="002D64AB" w:rsidRDefault="002D64AB" w:rsidP="00FF55D0">
      <w:pPr>
        <w:pStyle w:val="Odstavec"/>
        <w:numPr>
          <w:ilvl w:val="1"/>
          <w:numId w:val="9"/>
        </w:numPr>
      </w:pPr>
      <w:r>
        <w:t>Právnické a podnikající fyzické osoby zapojené do obecního systému n</w:t>
      </w:r>
      <w:r w:rsidRPr="006814CB">
        <w:t>a základě smlouvy s obcí komunální odpad dle čl. 2 odst</w:t>
      </w:r>
      <w:r>
        <w:t>.</w:t>
      </w:r>
      <w:r w:rsidRPr="006814CB">
        <w:t xml:space="preserve"> 1 </w:t>
      </w:r>
      <w:r w:rsidRPr="00F6264A">
        <w:t xml:space="preserve">písm. </w:t>
      </w:r>
      <w:r w:rsidR="00F6264A" w:rsidRPr="00F6264A">
        <w:t xml:space="preserve">a), </w:t>
      </w:r>
      <w:r w:rsidR="00FF55D0" w:rsidRPr="00F6264A">
        <w:t>b), c)</w:t>
      </w:r>
      <w:r w:rsidR="00F6264A" w:rsidRPr="00F6264A">
        <w:t>,</w:t>
      </w:r>
      <w:r w:rsidR="00FF55D0" w:rsidRPr="00F6264A">
        <w:t xml:space="preserve"> d)</w:t>
      </w:r>
      <w:r w:rsidR="00F6264A" w:rsidRPr="00F6264A">
        <w:t>, e) a h)</w:t>
      </w:r>
      <w:r w:rsidRPr="00F6264A">
        <w:t xml:space="preserve"> předávají </w:t>
      </w:r>
      <w:r>
        <w:t>na místa uvedená v čl. 3 odst. 2.</w:t>
      </w:r>
    </w:p>
    <w:p w14:paraId="1EB478D9" w14:textId="792A0A43" w:rsidR="002D64AB" w:rsidRPr="00AC4B55" w:rsidRDefault="002D64AB" w:rsidP="002D64AB">
      <w:pPr>
        <w:pStyle w:val="Odstavec"/>
      </w:pPr>
      <w:r w:rsidRPr="006814CB">
        <w:lastRenderedPageBreak/>
        <w:t xml:space="preserve">Výše úhrady </w:t>
      </w:r>
      <w:r>
        <w:t xml:space="preserve">za zapojení do obecního systému </w:t>
      </w:r>
      <w:r w:rsidRPr="006814CB">
        <w:t xml:space="preserve">stanoví </w:t>
      </w:r>
      <w:r>
        <w:t>Rada obce Kobylnice</w:t>
      </w:r>
      <w:r w:rsidR="00F3665B">
        <w:t xml:space="preserve"> formou ceníku, který bude dále zveřejněn na internetových stránkách obce</w:t>
      </w:r>
      <w:r>
        <w:t xml:space="preserve">. </w:t>
      </w:r>
    </w:p>
    <w:p w14:paraId="16B965DC" w14:textId="39FFAE40" w:rsidR="002D64AB" w:rsidRDefault="002D64AB" w:rsidP="002D64AB">
      <w:pPr>
        <w:pStyle w:val="Odstavec"/>
      </w:pPr>
      <w:r w:rsidRPr="009D5C19">
        <w:t xml:space="preserve">Úhrada se vybírá </w:t>
      </w:r>
      <w:r>
        <w:t>jednorázově</w:t>
      </w:r>
      <w:r w:rsidR="00F6264A">
        <w:t xml:space="preserve"> na každý kalendářní rok, a to</w:t>
      </w:r>
      <w:r>
        <w:t xml:space="preserve"> v hotovosti nebo převodem na bankovní účet obce. </w:t>
      </w:r>
    </w:p>
    <w:p w14:paraId="23F5F8C7" w14:textId="48EB0420" w:rsidR="00757C13" w:rsidRPr="00F6264A" w:rsidRDefault="00757C13" w:rsidP="004D2B98">
      <w:pPr>
        <w:pStyle w:val="Nadpis1"/>
      </w:pPr>
      <w:r w:rsidRPr="00F6264A">
        <w:t>Nakládání s výrobky s ukončenou životností v rámci služby pro výrobce (zpětný odběr)</w:t>
      </w:r>
    </w:p>
    <w:p w14:paraId="26EE3097" w14:textId="77777777" w:rsidR="00757C13" w:rsidRPr="00F6264A" w:rsidRDefault="00757C13" w:rsidP="00FF55D0">
      <w:pPr>
        <w:pStyle w:val="Odstavec"/>
        <w:numPr>
          <w:ilvl w:val="1"/>
          <w:numId w:val="10"/>
        </w:numPr>
      </w:pPr>
      <w:r w:rsidRPr="00F6264A">
        <w:t xml:space="preserve">Obec v rámci služby pro výrobce nakládá s těmito výrobky s ukončenou životností: </w:t>
      </w:r>
    </w:p>
    <w:p w14:paraId="758C20FB" w14:textId="2B2D1774" w:rsidR="00757C13" w:rsidRPr="00F6264A" w:rsidRDefault="00757C13" w:rsidP="00757C13">
      <w:pPr>
        <w:pStyle w:val="Psmeno"/>
      </w:pPr>
      <w:r w:rsidRPr="00F6264A">
        <w:t>elektrozařízení,</w:t>
      </w:r>
    </w:p>
    <w:p w14:paraId="1BDA2B2E" w14:textId="7BE990D5" w:rsidR="00757C13" w:rsidRPr="00F6264A" w:rsidRDefault="00757C13" w:rsidP="00757C13">
      <w:pPr>
        <w:pStyle w:val="Psmeno"/>
      </w:pPr>
      <w:r w:rsidRPr="00F6264A">
        <w:t>baterie a akumulátory,</w:t>
      </w:r>
    </w:p>
    <w:p w14:paraId="1BB75011" w14:textId="6E56B126" w:rsidR="00757C13" w:rsidRPr="00F6264A" w:rsidRDefault="00757C13" w:rsidP="00757C13">
      <w:pPr>
        <w:pStyle w:val="Psmeno"/>
      </w:pPr>
      <w:r w:rsidRPr="00F6264A">
        <w:t>pneumatiky.</w:t>
      </w:r>
    </w:p>
    <w:p w14:paraId="487596DB" w14:textId="3707ADDC" w:rsidR="00757C13" w:rsidRPr="00F6264A" w:rsidRDefault="00757C13" w:rsidP="00757C13">
      <w:pPr>
        <w:pStyle w:val="Odstavec"/>
      </w:pPr>
      <w:r w:rsidRPr="00F6264A">
        <w:t xml:space="preserve">Výrobky s ukončenou životností lze předávat </w:t>
      </w:r>
    </w:p>
    <w:p w14:paraId="63503043" w14:textId="06A9B169" w:rsidR="00F6264A" w:rsidRPr="00F6264A" w:rsidRDefault="00F6264A" w:rsidP="00F6264A">
      <w:pPr>
        <w:pStyle w:val="Psmeno"/>
      </w:pPr>
      <w:r w:rsidRPr="00F6264A">
        <w:t>na sběrném dvoře (Sokolnická č. e. 78), a to výrobky dle odst. 1 písm. a, b) a c),</w:t>
      </w:r>
    </w:p>
    <w:p w14:paraId="3A9A8C41" w14:textId="3838C83B" w:rsidR="00F6264A" w:rsidRPr="00F6264A" w:rsidRDefault="00F6264A" w:rsidP="00F6264A">
      <w:pPr>
        <w:pStyle w:val="Psmeno"/>
      </w:pPr>
      <w:r w:rsidRPr="00F6264A">
        <w:t>na stanovišti na ulici Za Humny (u prodejny smíšeného zboží), a to výrobky dle odst. 1 písm. a),</w:t>
      </w:r>
    </w:p>
    <w:p w14:paraId="7DE2E6B7" w14:textId="14C76A0C" w:rsidR="00F6264A" w:rsidRPr="00F6264A" w:rsidRDefault="00F6264A" w:rsidP="00F6264A">
      <w:pPr>
        <w:pStyle w:val="Psmeno"/>
      </w:pPr>
      <w:r w:rsidRPr="00F6264A">
        <w:t>na stanovišti na ulici Na Budínku (před budovou obecní knihovny), a to výrobky dle odst. 1 písm. a) a b),</w:t>
      </w:r>
    </w:p>
    <w:p w14:paraId="71E90AB2" w14:textId="42241F09" w:rsidR="00F6264A" w:rsidRPr="00F6264A" w:rsidRDefault="00F6264A" w:rsidP="00F6264A">
      <w:pPr>
        <w:pStyle w:val="Psmeno"/>
      </w:pPr>
      <w:r w:rsidRPr="00F6264A">
        <w:t>na stanovišti na ulici Na Budínku (v budově obecního úřadu), a to pouze světelné zdroje (výrobky dle odst. 1 písm. a),</w:t>
      </w:r>
    </w:p>
    <w:p w14:paraId="39CA95EC" w14:textId="77777777" w:rsidR="00757C13" w:rsidRDefault="00757C13" w:rsidP="00757C13">
      <w:pPr>
        <w:pStyle w:val="Nadpis1"/>
      </w:pPr>
      <w:r w:rsidRPr="00757C13">
        <w:t>Nakládání</w:t>
      </w:r>
      <w:r w:rsidRPr="00FB6AE5">
        <w:t xml:space="preserve"> se stavebním </w:t>
      </w:r>
      <w:r>
        <w:t>a demoličním odpadem</w:t>
      </w:r>
    </w:p>
    <w:p w14:paraId="3C938B96" w14:textId="686536D7" w:rsidR="00757C13" w:rsidRDefault="00757C13" w:rsidP="00FF55D0">
      <w:pPr>
        <w:pStyle w:val="Odstavec"/>
        <w:numPr>
          <w:ilvl w:val="1"/>
          <w:numId w:val="11"/>
        </w:numPr>
      </w:pPr>
      <w:r w:rsidRPr="00E5685C">
        <w:t>Stavebním odpadem a demoličním odpadem se rozumí odpad vznikající při stavebních a</w:t>
      </w:r>
      <w:r>
        <w:t> </w:t>
      </w:r>
      <w:r w:rsidRPr="00E5685C">
        <w:t xml:space="preserve">demoličních činnostech nepodnikajících fyzických osob. Stavební a demoliční odpad není </w:t>
      </w:r>
      <w:r>
        <w:t>odpadem komunálním.</w:t>
      </w:r>
    </w:p>
    <w:p w14:paraId="6F3EA0FA" w14:textId="603CD6E4" w:rsidR="00757C13" w:rsidRDefault="00757C13" w:rsidP="00757C13">
      <w:pPr>
        <w:pStyle w:val="Odstavec"/>
      </w:pPr>
      <w:r w:rsidRPr="00757C13">
        <w:t xml:space="preserve">Stavební a demoliční odpad </w:t>
      </w:r>
      <w:r w:rsidRPr="002D64AB">
        <w:t xml:space="preserve">lze </w:t>
      </w:r>
      <w:r>
        <w:t>předávat</w:t>
      </w:r>
      <w:r w:rsidRPr="002D64AB">
        <w:t xml:space="preserve"> ve sběrném dvoře na ulici Sokolnické č. e. 78.</w:t>
      </w:r>
      <w:r>
        <w:t xml:space="preserve"> </w:t>
      </w:r>
    </w:p>
    <w:p w14:paraId="03E42863" w14:textId="2D401DC4" w:rsidR="008C7334" w:rsidRPr="00C56CD9" w:rsidRDefault="002D2133" w:rsidP="00757C13">
      <w:pPr>
        <w:pStyle w:val="Nadpis1"/>
        <w:rPr>
          <w:b w:val="0"/>
          <w:bCs w:val="0"/>
        </w:rPr>
      </w:pPr>
      <w:r w:rsidRPr="00757C13">
        <w:t>Závěrečná</w:t>
      </w:r>
      <w:r w:rsidR="008C7334" w:rsidRPr="00C56CD9">
        <w:t xml:space="preserve"> ustanovení</w:t>
      </w:r>
    </w:p>
    <w:p w14:paraId="210F2F82" w14:textId="24F52968" w:rsidR="00A90714" w:rsidRDefault="008C7334" w:rsidP="00F3665B">
      <w:pPr>
        <w:numPr>
          <w:ilvl w:val="0"/>
          <w:numId w:val="3"/>
        </w:numPr>
        <w:tabs>
          <w:tab w:val="clear" w:pos="454"/>
          <w:tab w:val="left" w:pos="624"/>
        </w:tabs>
        <w:spacing w:before="120" w:after="60" w:line="276" w:lineRule="auto"/>
        <w:jc w:val="both"/>
      </w:pPr>
      <w:r>
        <w:t xml:space="preserve">Zrušuje se </w:t>
      </w:r>
      <w:r w:rsidR="00A90714">
        <w:t>obecně závazná vyhláška obce Kobylnice č. 1/20</w:t>
      </w:r>
      <w:r w:rsidR="00F3665B">
        <w:t>25</w:t>
      </w:r>
      <w:r w:rsidR="00A90714">
        <w:t xml:space="preserve">, </w:t>
      </w:r>
      <w:r w:rsidR="00A90714" w:rsidRPr="00A90714">
        <w:t>o</w:t>
      </w:r>
      <w:r w:rsidR="00F3665B">
        <w:t xml:space="preserve"> stanovení obecního systému odpadového hospodářství</w:t>
      </w:r>
      <w:r w:rsidR="00865D0D">
        <w:t>, ze dne 12. 6. 2025</w:t>
      </w:r>
      <w:r w:rsidR="00F3665B">
        <w:t>.</w:t>
      </w:r>
    </w:p>
    <w:p w14:paraId="3EE476F1" w14:textId="7CB2E8D1" w:rsidR="001B5834" w:rsidRPr="001B5834" w:rsidRDefault="001B5834" w:rsidP="00FF55D0">
      <w:pPr>
        <w:numPr>
          <w:ilvl w:val="0"/>
          <w:numId w:val="3"/>
        </w:numPr>
        <w:spacing w:before="120" w:after="0" w:line="276" w:lineRule="auto"/>
        <w:jc w:val="both"/>
      </w:pPr>
      <w:r w:rsidRPr="001B5834">
        <w:t xml:space="preserve">Tato obecně závazná vyhláška nabývá účinnosti dnem 1. </w:t>
      </w:r>
      <w:r w:rsidR="00F3665B">
        <w:t>10</w:t>
      </w:r>
      <w:r w:rsidRPr="001B5834">
        <w:t>. 2025.</w:t>
      </w:r>
    </w:p>
    <w:p w14:paraId="13421EBC" w14:textId="77777777" w:rsidR="008C7334" w:rsidRDefault="008C7334" w:rsidP="00E16898">
      <w:pPr>
        <w:pStyle w:val="Odstavec"/>
        <w:numPr>
          <w:ilvl w:val="0"/>
          <w:numId w:val="0"/>
        </w:numPr>
        <w:ind w:left="454" w:hanging="454"/>
      </w:pPr>
    </w:p>
    <w:p w14:paraId="3B2B0354" w14:textId="77777777" w:rsidR="001B5834" w:rsidRDefault="001B5834" w:rsidP="00E16898">
      <w:pPr>
        <w:pStyle w:val="Odstavec"/>
        <w:numPr>
          <w:ilvl w:val="0"/>
          <w:numId w:val="0"/>
        </w:numPr>
        <w:ind w:left="454" w:hanging="454"/>
      </w:pPr>
    </w:p>
    <w:p w14:paraId="77B590D8" w14:textId="77777777" w:rsidR="00A90714" w:rsidRDefault="00A90714" w:rsidP="00E16898">
      <w:pPr>
        <w:pStyle w:val="Odstavec"/>
        <w:numPr>
          <w:ilvl w:val="0"/>
          <w:numId w:val="0"/>
        </w:numPr>
        <w:ind w:left="454" w:hanging="454"/>
      </w:pPr>
    </w:p>
    <w:p w14:paraId="03C26717" w14:textId="77777777" w:rsidR="001B5834" w:rsidRDefault="001B5834" w:rsidP="00E16898">
      <w:pPr>
        <w:pStyle w:val="Odstavec"/>
        <w:numPr>
          <w:ilvl w:val="0"/>
          <w:numId w:val="0"/>
        </w:numPr>
        <w:ind w:left="454" w:hanging="454"/>
      </w:pPr>
    </w:p>
    <w:p w14:paraId="310FB7B8" w14:textId="3DC43041" w:rsidR="00977EEB" w:rsidRDefault="000234C8" w:rsidP="003606FE">
      <w:pPr>
        <w:tabs>
          <w:tab w:val="center" w:pos="2268"/>
          <w:tab w:val="center" w:pos="6804"/>
        </w:tabs>
        <w:spacing w:after="0"/>
      </w:pPr>
      <w:r>
        <w:tab/>
        <w:t>Bc. Michael Ulbrich</w:t>
      </w:r>
      <w:r>
        <w:tab/>
        <w:t>Ing. Martina Zlatníková</w:t>
      </w:r>
    </w:p>
    <w:p w14:paraId="731FBFD8" w14:textId="4888ECBF" w:rsidR="000234C8" w:rsidRDefault="003606FE" w:rsidP="000234C8">
      <w:pPr>
        <w:tabs>
          <w:tab w:val="center" w:pos="2268"/>
          <w:tab w:val="center" w:pos="6804"/>
        </w:tabs>
      </w:pPr>
      <w:r>
        <w:tab/>
        <w:t>starosta</w:t>
      </w:r>
      <w:r>
        <w:tab/>
        <w:t xml:space="preserve">místostarostka </w:t>
      </w:r>
    </w:p>
    <w:sectPr w:rsidR="000234C8" w:rsidSect="00A80C0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3282" w14:textId="77777777" w:rsidR="0068223F" w:rsidRDefault="0068223F" w:rsidP="00AD2B9A">
      <w:pPr>
        <w:spacing w:after="0" w:line="240" w:lineRule="auto"/>
      </w:pPr>
      <w:r>
        <w:separator/>
      </w:r>
    </w:p>
  </w:endnote>
  <w:endnote w:type="continuationSeparator" w:id="0">
    <w:p w14:paraId="632F0360" w14:textId="77777777" w:rsidR="0068223F" w:rsidRDefault="0068223F" w:rsidP="00AD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9926" w14:textId="77777777" w:rsidR="0068223F" w:rsidRDefault="0068223F" w:rsidP="00AD2B9A">
      <w:pPr>
        <w:spacing w:after="0" w:line="240" w:lineRule="auto"/>
      </w:pPr>
      <w:r>
        <w:separator/>
      </w:r>
    </w:p>
  </w:footnote>
  <w:footnote w:type="continuationSeparator" w:id="0">
    <w:p w14:paraId="1319BDD8" w14:textId="77777777" w:rsidR="0068223F" w:rsidRDefault="0068223F" w:rsidP="00AD2B9A">
      <w:pPr>
        <w:spacing w:after="0" w:line="240" w:lineRule="auto"/>
      </w:pPr>
      <w:r>
        <w:continuationSeparator/>
      </w:r>
    </w:p>
  </w:footnote>
  <w:footnote w:id="1">
    <w:p w14:paraId="3832DD0C" w14:textId="52B02462" w:rsidR="00547A15" w:rsidRDefault="00547A15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</w:footnote>
  <w:footnote w:id="2">
    <w:p w14:paraId="30859958" w14:textId="1056F054" w:rsidR="00547A15" w:rsidRDefault="00547A15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520F"/>
    <w:multiLevelType w:val="multilevel"/>
    <w:tmpl w:val="0F9071F8"/>
    <w:lvl w:ilvl="0">
      <w:start w:val="1"/>
      <w:numFmt w:val="decimal"/>
      <w:pStyle w:val="Nadpis1"/>
      <w:lvlText w:val="Článek %1"/>
      <w:lvlJc w:val="left"/>
      <w:pPr>
        <w:ind w:left="360" w:hanging="360"/>
      </w:pPr>
      <w:rPr>
        <w:rFonts w:asciiTheme="minorHAnsi" w:hAnsiTheme="minorHAns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A3F4840"/>
    <w:multiLevelType w:val="hybridMultilevel"/>
    <w:tmpl w:val="D832AB58"/>
    <w:lvl w:ilvl="0" w:tplc="FFFFFFFF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0B6C55"/>
    <w:multiLevelType w:val="multilevel"/>
    <w:tmpl w:val="58541384"/>
    <w:lvl w:ilvl="0">
      <w:start w:val="1"/>
      <w:numFmt w:val="decimal"/>
      <w:lvlText w:val="Článek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pStyle w:val="Odstavec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pStyle w:val="Psmeno"/>
      <w:lvlText w:val="%3)"/>
      <w:lvlJc w:val="right"/>
      <w:pPr>
        <w:ind w:left="85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12076740">
    <w:abstractNumId w:val="0"/>
  </w:num>
  <w:num w:numId="2" w16cid:durableId="223376564">
    <w:abstractNumId w:val="2"/>
  </w:num>
  <w:num w:numId="3" w16cid:durableId="1895965733">
    <w:abstractNumId w:val="1"/>
  </w:num>
  <w:num w:numId="4" w16cid:durableId="1494885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168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6547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59933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5040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4970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17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9962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53"/>
    <w:rsid w:val="000234C8"/>
    <w:rsid w:val="000331F5"/>
    <w:rsid w:val="00084F13"/>
    <w:rsid w:val="00086931"/>
    <w:rsid w:val="00087BCC"/>
    <w:rsid w:val="000B17B1"/>
    <w:rsid w:val="000B4A99"/>
    <w:rsid w:val="000B6DC1"/>
    <w:rsid w:val="000D3C0C"/>
    <w:rsid w:val="00142B25"/>
    <w:rsid w:val="00155D0C"/>
    <w:rsid w:val="00160431"/>
    <w:rsid w:val="0019246F"/>
    <w:rsid w:val="001B5834"/>
    <w:rsid w:val="001B686F"/>
    <w:rsid w:val="002549E5"/>
    <w:rsid w:val="00263035"/>
    <w:rsid w:val="002715CF"/>
    <w:rsid w:val="002D2133"/>
    <w:rsid w:val="002D64AB"/>
    <w:rsid w:val="00315ADD"/>
    <w:rsid w:val="003606FE"/>
    <w:rsid w:val="003A2E61"/>
    <w:rsid w:val="003A4B63"/>
    <w:rsid w:val="00493C51"/>
    <w:rsid w:val="004C700B"/>
    <w:rsid w:val="00506D13"/>
    <w:rsid w:val="00516651"/>
    <w:rsid w:val="00547A15"/>
    <w:rsid w:val="005C1935"/>
    <w:rsid w:val="00637F53"/>
    <w:rsid w:val="0068223F"/>
    <w:rsid w:val="00686343"/>
    <w:rsid w:val="00695A3E"/>
    <w:rsid w:val="006D75DA"/>
    <w:rsid w:val="006E4AF0"/>
    <w:rsid w:val="006F720C"/>
    <w:rsid w:val="00757C13"/>
    <w:rsid w:val="0076342A"/>
    <w:rsid w:val="007C11D4"/>
    <w:rsid w:val="00804C8F"/>
    <w:rsid w:val="00826F01"/>
    <w:rsid w:val="0084597E"/>
    <w:rsid w:val="00865D0D"/>
    <w:rsid w:val="00882D85"/>
    <w:rsid w:val="008905D3"/>
    <w:rsid w:val="008920B4"/>
    <w:rsid w:val="008C7334"/>
    <w:rsid w:val="00943305"/>
    <w:rsid w:val="00952447"/>
    <w:rsid w:val="00953E52"/>
    <w:rsid w:val="009569E5"/>
    <w:rsid w:val="00977EEB"/>
    <w:rsid w:val="00990A44"/>
    <w:rsid w:val="009D4519"/>
    <w:rsid w:val="00A21DBD"/>
    <w:rsid w:val="00A67C8D"/>
    <w:rsid w:val="00A80C0E"/>
    <w:rsid w:val="00A90714"/>
    <w:rsid w:val="00AB492F"/>
    <w:rsid w:val="00AD2B9A"/>
    <w:rsid w:val="00AD5424"/>
    <w:rsid w:val="00AD63B9"/>
    <w:rsid w:val="00AE7EE7"/>
    <w:rsid w:val="00AF2FD2"/>
    <w:rsid w:val="00B17BF9"/>
    <w:rsid w:val="00BC53CE"/>
    <w:rsid w:val="00BF5225"/>
    <w:rsid w:val="00CB46CA"/>
    <w:rsid w:val="00CC6843"/>
    <w:rsid w:val="00D5554C"/>
    <w:rsid w:val="00DB011D"/>
    <w:rsid w:val="00E0425C"/>
    <w:rsid w:val="00E16898"/>
    <w:rsid w:val="00E471E0"/>
    <w:rsid w:val="00E72A8A"/>
    <w:rsid w:val="00E76B22"/>
    <w:rsid w:val="00ED0E77"/>
    <w:rsid w:val="00EE2EDC"/>
    <w:rsid w:val="00F23512"/>
    <w:rsid w:val="00F309D2"/>
    <w:rsid w:val="00F3665B"/>
    <w:rsid w:val="00F3713F"/>
    <w:rsid w:val="00F5366E"/>
    <w:rsid w:val="00F6264A"/>
    <w:rsid w:val="00F86151"/>
    <w:rsid w:val="00FB281C"/>
    <w:rsid w:val="00FE5244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B2AB"/>
  <w15:chartTrackingRefBased/>
  <w15:docId w15:val="{6A02874E-8985-45BD-A2F0-7F7B6CEA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757C13"/>
    <w:pPr>
      <w:numPr>
        <w:numId w:val="1"/>
      </w:numPr>
      <w:tabs>
        <w:tab w:val="left" w:pos="1077"/>
      </w:tabs>
      <w:spacing w:before="360" w:after="120"/>
      <w:ind w:left="1077" w:hanging="1077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637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637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7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7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7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7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7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7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7C13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637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7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7F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7F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7F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7F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7F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7F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7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7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7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7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7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7F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99"/>
    <w:qFormat/>
    <w:rsid w:val="00637F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7F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7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7F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7F53"/>
    <w:rPr>
      <w:b/>
      <w:bCs/>
      <w:smallCaps/>
      <w:color w:val="0F4761" w:themeColor="accent1" w:themeShade="BF"/>
      <w:spacing w:val="5"/>
    </w:rPr>
  </w:style>
  <w:style w:type="paragraph" w:customStyle="1" w:styleId="Odstavec">
    <w:name w:val="Odstavec"/>
    <w:basedOn w:val="Normln"/>
    <w:link w:val="OdstavecChar"/>
    <w:qFormat/>
    <w:rsid w:val="00A80C0E"/>
    <w:pPr>
      <w:numPr>
        <w:ilvl w:val="1"/>
        <w:numId w:val="2"/>
      </w:num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5554C"/>
  </w:style>
  <w:style w:type="character" w:customStyle="1" w:styleId="OdstavecChar">
    <w:name w:val="Odstavec Char"/>
    <w:basedOn w:val="OdstavecseseznamemChar"/>
    <w:link w:val="Odstavec"/>
    <w:rsid w:val="00A80C0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2B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D2B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D2B9A"/>
    <w:rPr>
      <w:vertAlign w:val="superscript"/>
    </w:rPr>
  </w:style>
  <w:style w:type="paragraph" w:customStyle="1" w:styleId="Psmeno">
    <w:name w:val="Písmeno"/>
    <w:basedOn w:val="Odstavec"/>
    <w:link w:val="PsmenoChar"/>
    <w:qFormat/>
    <w:rsid w:val="0084597E"/>
    <w:pPr>
      <w:numPr>
        <w:ilvl w:val="2"/>
      </w:numPr>
    </w:pPr>
  </w:style>
  <w:style w:type="character" w:customStyle="1" w:styleId="PsmenoChar">
    <w:name w:val="Písmeno Char"/>
    <w:basedOn w:val="OdstavecChar"/>
    <w:link w:val="Psmeno"/>
    <w:rsid w:val="0084597E"/>
  </w:style>
  <w:style w:type="paragraph" w:styleId="Bezmezer">
    <w:name w:val="No Spacing"/>
    <w:uiPriority w:val="1"/>
    <w:qFormat/>
    <w:rsid w:val="00A80C0E"/>
    <w:pPr>
      <w:spacing w:after="0" w:line="240" w:lineRule="auto"/>
    </w:pPr>
  </w:style>
  <w:style w:type="paragraph" w:customStyle="1" w:styleId="Odstavecbezsla">
    <w:name w:val="Odstavec bez čísla"/>
    <w:basedOn w:val="Odstavec"/>
    <w:link w:val="OdstavecbezslaChar"/>
    <w:qFormat/>
    <w:rsid w:val="00A80C0E"/>
    <w:pPr>
      <w:numPr>
        <w:ilvl w:val="0"/>
        <w:numId w:val="0"/>
      </w:numPr>
    </w:pPr>
  </w:style>
  <w:style w:type="character" w:customStyle="1" w:styleId="OdstavecbezslaChar">
    <w:name w:val="Odstavec bez čísla Char"/>
    <w:basedOn w:val="OdstavecChar"/>
    <w:link w:val="Odstavecbezsla"/>
    <w:rsid w:val="00A80C0E"/>
  </w:style>
  <w:style w:type="paragraph" w:styleId="Zhlav">
    <w:name w:val="header"/>
    <w:basedOn w:val="Normln"/>
    <w:link w:val="ZhlavChar"/>
    <w:uiPriority w:val="99"/>
    <w:unhideWhenUsed/>
    <w:rsid w:val="00A80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0C0E"/>
  </w:style>
  <w:style w:type="paragraph" w:styleId="Zpat">
    <w:name w:val="footer"/>
    <w:basedOn w:val="Normln"/>
    <w:link w:val="ZpatChar"/>
    <w:uiPriority w:val="99"/>
    <w:unhideWhenUsed/>
    <w:rsid w:val="00A80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C0E"/>
  </w:style>
  <w:style w:type="paragraph" w:customStyle="1" w:styleId="NormlnIMP">
    <w:name w:val="Normální_IMP"/>
    <w:basedOn w:val="Normln"/>
    <w:rsid w:val="00A90714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Default">
    <w:name w:val="Default"/>
    <w:rsid w:val="00BC5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1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FD54-95BB-46A0-BF2A-CEA4BEC9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807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Ulbrich</dc:creator>
  <cp:keywords/>
  <dc:description/>
  <cp:lastModifiedBy>Jaroslava Urbánková</cp:lastModifiedBy>
  <cp:revision>4</cp:revision>
  <cp:lastPrinted>2025-05-30T14:09:00Z</cp:lastPrinted>
  <dcterms:created xsi:type="dcterms:W3CDTF">2025-09-04T10:41:00Z</dcterms:created>
  <dcterms:modified xsi:type="dcterms:W3CDTF">2025-09-17T13:30:00Z</dcterms:modified>
</cp:coreProperties>
</file>