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9840" w14:textId="77777777" w:rsidR="00C974B8" w:rsidRDefault="00F24003">
      <w:pPr>
        <w:pStyle w:val="Nzev"/>
      </w:pPr>
      <w:r>
        <w:t>Město Velká Bystřice</w:t>
      </w:r>
      <w:r>
        <w:br/>
        <w:t>Zastupitelstvo města Velká Bystřice</w:t>
      </w:r>
    </w:p>
    <w:p w14:paraId="4996AE85" w14:textId="77777777" w:rsidR="00C974B8" w:rsidRDefault="00F24003">
      <w:pPr>
        <w:pStyle w:val="Nadpis1"/>
      </w:pPr>
      <w:r>
        <w:t>Obecně závazná vyhláška města Velká Bystřice</w:t>
      </w:r>
      <w:r>
        <w:br/>
        <w:t>o místním poplatku za užívání veřejného prostranství</w:t>
      </w:r>
    </w:p>
    <w:p w14:paraId="34B20F9D" w14:textId="77777777" w:rsidR="00C974B8" w:rsidRDefault="00F24003">
      <w:pPr>
        <w:pStyle w:val="UvodniVeta"/>
      </w:pPr>
      <w:r>
        <w:t>Zastupitelstvo města Velká Bystřice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0DD812" w14:textId="77777777" w:rsidR="00C974B8" w:rsidRDefault="00F24003">
      <w:pPr>
        <w:pStyle w:val="Nadpis2"/>
      </w:pPr>
      <w:r>
        <w:t>Čl. 1</w:t>
      </w:r>
      <w:r>
        <w:br/>
        <w:t>Úvodní ustanovení</w:t>
      </w:r>
    </w:p>
    <w:p w14:paraId="642702CD" w14:textId="77777777" w:rsidR="00C974B8" w:rsidRDefault="00F24003">
      <w:pPr>
        <w:pStyle w:val="Odstavec"/>
        <w:numPr>
          <w:ilvl w:val="0"/>
          <w:numId w:val="1"/>
        </w:numPr>
      </w:pPr>
      <w:r>
        <w:t>Město Velká Bystřice touto vyhláškou zavádí místní poplatek za užívání veřejného prostranství (dále jen „poplatek“).</w:t>
      </w:r>
    </w:p>
    <w:p w14:paraId="47A371A0" w14:textId="77777777" w:rsidR="00C974B8" w:rsidRDefault="00F2400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44AEA54" w14:textId="77777777" w:rsidR="00C974B8" w:rsidRDefault="00F24003">
      <w:pPr>
        <w:pStyle w:val="Nadpis2"/>
      </w:pPr>
      <w:r>
        <w:t>Čl. 2</w:t>
      </w:r>
      <w:r>
        <w:br/>
        <w:t>Předmět poplatku a poplatník</w:t>
      </w:r>
    </w:p>
    <w:p w14:paraId="290C853D" w14:textId="77777777" w:rsidR="00C974B8" w:rsidRDefault="00F2400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0603E23" w14:textId="77777777" w:rsidR="00C974B8" w:rsidRDefault="00F2400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73CC1C5" w14:textId="77777777" w:rsidR="00C974B8" w:rsidRDefault="00F2400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0E2827A" w14:textId="77777777" w:rsidR="00C974B8" w:rsidRDefault="00F2400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CB448FB" w14:textId="77777777" w:rsidR="00C974B8" w:rsidRDefault="00F2400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B6083AD" w14:textId="77777777" w:rsidR="00C974B8" w:rsidRDefault="00F2400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0A84A0E" w14:textId="77777777" w:rsidR="00C974B8" w:rsidRDefault="00F24003">
      <w:pPr>
        <w:pStyle w:val="Odstavec"/>
        <w:numPr>
          <w:ilvl w:val="1"/>
          <w:numId w:val="1"/>
        </w:numPr>
      </w:pPr>
      <w:r>
        <w:t>provádění výkopových prací,</w:t>
      </w:r>
    </w:p>
    <w:p w14:paraId="332DDC7E" w14:textId="77777777" w:rsidR="00C974B8" w:rsidRDefault="00F2400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170ACB6" w14:textId="77777777" w:rsidR="00C974B8" w:rsidRDefault="00F24003">
      <w:pPr>
        <w:pStyle w:val="Odstavec"/>
        <w:numPr>
          <w:ilvl w:val="1"/>
          <w:numId w:val="1"/>
        </w:numPr>
      </w:pPr>
      <w:r>
        <w:t>umístění skládek,</w:t>
      </w:r>
    </w:p>
    <w:p w14:paraId="5A9E7AE9" w14:textId="77777777" w:rsidR="00C974B8" w:rsidRDefault="00F24003">
      <w:pPr>
        <w:pStyle w:val="Odstavec"/>
        <w:numPr>
          <w:ilvl w:val="1"/>
          <w:numId w:val="1"/>
        </w:numPr>
      </w:pPr>
      <w:r>
        <w:t>umístění zařízení cirkusů,</w:t>
      </w:r>
    </w:p>
    <w:p w14:paraId="0CDE30B7" w14:textId="77777777" w:rsidR="00C974B8" w:rsidRDefault="00F2400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2FF82EB" w14:textId="77777777" w:rsidR="00C974B8" w:rsidRDefault="00F24003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F4E522D" w14:textId="77777777" w:rsidR="00C974B8" w:rsidRDefault="00F2400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AB37C43" w14:textId="77777777" w:rsidR="00C974B8" w:rsidRDefault="00F2400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2B2F01B" w14:textId="77777777" w:rsidR="00C974B8" w:rsidRDefault="00F2400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5B20684" w14:textId="77777777" w:rsidR="00C974B8" w:rsidRDefault="00F2400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9B0AD19" w14:textId="77777777" w:rsidR="00C974B8" w:rsidRDefault="00F2400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9ED8C4C" w14:textId="77777777" w:rsidR="00C974B8" w:rsidRDefault="00F24003">
      <w:pPr>
        <w:pStyle w:val="Nadpis2"/>
      </w:pPr>
      <w:r>
        <w:t>Čl. 3</w:t>
      </w:r>
      <w:r>
        <w:br/>
        <w:t>Veřejná prostranství</w:t>
      </w:r>
    </w:p>
    <w:p w14:paraId="692C0EE2" w14:textId="77777777" w:rsidR="00C974B8" w:rsidRDefault="00F24003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A43D4AF" w14:textId="77777777" w:rsidR="00C974B8" w:rsidRDefault="00F24003">
      <w:pPr>
        <w:pStyle w:val="Nadpis2"/>
      </w:pPr>
      <w:r>
        <w:t>Čl. 4</w:t>
      </w:r>
      <w:r>
        <w:br/>
        <w:t>Ohlašovací povinnost</w:t>
      </w:r>
    </w:p>
    <w:p w14:paraId="77431C95" w14:textId="77777777" w:rsidR="00C974B8" w:rsidRDefault="00F24003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4AC6641" w14:textId="77777777" w:rsidR="00C974B8" w:rsidRDefault="00F2400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4DBBBA2" w14:textId="77777777" w:rsidR="00C974B8" w:rsidRDefault="00F2400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CB9FE88" w14:textId="77777777" w:rsidR="00C974B8" w:rsidRDefault="00F24003">
      <w:pPr>
        <w:pStyle w:val="Nadpis2"/>
      </w:pPr>
      <w:r>
        <w:t>Čl. 5</w:t>
      </w:r>
      <w:r>
        <w:br/>
        <w:t>Sazba poplatku</w:t>
      </w:r>
    </w:p>
    <w:p w14:paraId="46668897" w14:textId="77777777" w:rsidR="00C974B8" w:rsidRDefault="00F2400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692D2E2" w14:textId="77777777" w:rsidR="00C974B8" w:rsidRDefault="00F2400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9B113A0" w14:textId="77777777" w:rsidR="00C974B8" w:rsidRDefault="00F2400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94AADB5" w14:textId="77777777" w:rsidR="00C974B8" w:rsidRDefault="00F2400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0F69E4C" w14:textId="77777777" w:rsidR="00C974B8" w:rsidRDefault="00F24003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60237D29" w14:textId="77777777" w:rsidR="00C974B8" w:rsidRDefault="00F2400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C856689" w14:textId="77777777" w:rsidR="00C974B8" w:rsidRDefault="00F24003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4BB6B0A" w14:textId="77777777" w:rsidR="00C974B8" w:rsidRDefault="00F2400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5062D3C" w14:textId="77777777" w:rsidR="00C974B8" w:rsidRDefault="00F24003">
      <w:pPr>
        <w:pStyle w:val="Odstavec"/>
        <w:numPr>
          <w:ilvl w:val="1"/>
          <w:numId w:val="1"/>
        </w:numPr>
      </w:pPr>
      <w:r>
        <w:t>za umístění skládek 10 Kč,</w:t>
      </w:r>
    </w:p>
    <w:p w14:paraId="29021F08" w14:textId="77777777" w:rsidR="00C974B8" w:rsidRDefault="00F24003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16D2D47" w14:textId="77777777" w:rsidR="00C974B8" w:rsidRDefault="00F24003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46EDF8C" w14:textId="77777777" w:rsidR="00C974B8" w:rsidRDefault="00F24003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C82E723" w14:textId="77777777" w:rsidR="00C974B8" w:rsidRDefault="00F24003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4E9E510" w14:textId="77777777" w:rsidR="00C974B8" w:rsidRDefault="00F24003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C0544E4" w14:textId="77777777" w:rsidR="00C974B8" w:rsidRDefault="00F2400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130D3DE" w14:textId="77777777" w:rsidR="00C974B8" w:rsidRDefault="00F2400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93CBAFF" w14:textId="77777777" w:rsidR="00C974B8" w:rsidRDefault="00F24003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14:paraId="59DEB030" w14:textId="77777777" w:rsidR="00C974B8" w:rsidRDefault="00F24003">
      <w:pPr>
        <w:pStyle w:val="Odstavec"/>
        <w:numPr>
          <w:ilvl w:val="1"/>
          <w:numId w:val="1"/>
        </w:numPr>
      </w:pPr>
      <w:r>
        <w:t>za umístění reklamních zařízení 400 Kč za měsíc,</w:t>
      </w:r>
    </w:p>
    <w:p w14:paraId="4F19FC53" w14:textId="77777777" w:rsidR="00C974B8" w:rsidRDefault="00F24003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14:paraId="32F1E2A8" w14:textId="77777777" w:rsidR="00C974B8" w:rsidRDefault="00F24003">
      <w:pPr>
        <w:pStyle w:val="Odstavec"/>
        <w:numPr>
          <w:ilvl w:val="1"/>
          <w:numId w:val="1"/>
        </w:numPr>
      </w:pPr>
      <w:r>
        <w:t>za vyhrazení trvalého parkovacího místa 300 Kč za měsíc,</w:t>
      </w:r>
    </w:p>
    <w:p w14:paraId="04910D18" w14:textId="77777777" w:rsidR="00C974B8" w:rsidRDefault="00F24003">
      <w:pPr>
        <w:pStyle w:val="Odstavec"/>
        <w:numPr>
          <w:ilvl w:val="1"/>
          <w:numId w:val="1"/>
        </w:numPr>
      </w:pPr>
      <w:r>
        <w:t>za vyhrazení trvalého parkovacího místa 3000 Kč za rok.</w:t>
      </w:r>
    </w:p>
    <w:p w14:paraId="4BAFFED3" w14:textId="77777777" w:rsidR="00C974B8" w:rsidRDefault="00F2400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9CFCBD4" w14:textId="77777777" w:rsidR="00C974B8" w:rsidRDefault="00F24003">
      <w:pPr>
        <w:pStyle w:val="Nadpis2"/>
      </w:pPr>
      <w:r>
        <w:t>Čl. 6</w:t>
      </w:r>
      <w:r>
        <w:br/>
        <w:t>Splatnost poplatku</w:t>
      </w:r>
    </w:p>
    <w:p w14:paraId="73CB626C" w14:textId="77777777" w:rsidR="00C974B8" w:rsidRDefault="00F24003">
      <w:pPr>
        <w:pStyle w:val="Odstavec"/>
        <w:numPr>
          <w:ilvl w:val="0"/>
          <w:numId w:val="5"/>
        </w:numPr>
      </w:pPr>
      <w:r>
        <w:t>Poplatek je splatný nejpozději do 3 dnů ode dne ukončení užívání veřejného prostranství.</w:t>
      </w:r>
    </w:p>
    <w:p w14:paraId="5C8BC457" w14:textId="77777777" w:rsidR="00C974B8" w:rsidRDefault="00F24003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78F8283A" w14:textId="77777777" w:rsidR="00C974B8" w:rsidRDefault="00F24003">
      <w:pPr>
        <w:pStyle w:val="Nadpis2"/>
      </w:pPr>
      <w:r>
        <w:t>Čl. 7</w:t>
      </w:r>
      <w:r>
        <w:br/>
        <w:t xml:space="preserve"> Osvobození</w:t>
      </w:r>
    </w:p>
    <w:p w14:paraId="632C251D" w14:textId="77777777" w:rsidR="00C974B8" w:rsidRDefault="00F24003">
      <w:pPr>
        <w:pStyle w:val="Odstavec"/>
        <w:numPr>
          <w:ilvl w:val="0"/>
          <w:numId w:val="6"/>
        </w:numPr>
      </w:pPr>
      <w:r>
        <w:t>Poplatek se neplatí:</w:t>
      </w:r>
    </w:p>
    <w:p w14:paraId="2F98C70B" w14:textId="77777777" w:rsidR="00C974B8" w:rsidRDefault="00F2400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318ADFE" w14:textId="77777777" w:rsidR="00C974B8" w:rsidRDefault="00F2400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4D79735" w14:textId="77777777" w:rsidR="00C974B8" w:rsidRDefault="00F24003">
      <w:pPr>
        <w:pStyle w:val="Odstavec"/>
        <w:numPr>
          <w:ilvl w:val="0"/>
          <w:numId w:val="1"/>
        </w:numPr>
      </w:pPr>
      <w:r>
        <w:t>Od poplatku se dále osvobozují:</w:t>
      </w:r>
    </w:p>
    <w:p w14:paraId="4DD08CFE" w14:textId="77777777" w:rsidR="00C974B8" w:rsidRDefault="00F24003">
      <w:pPr>
        <w:pStyle w:val="Odstavec"/>
        <w:numPr>
          <w:ilvl w:val="1"/>
          <w:numId w:val="1"/>
        </w:numPr>
      </w:pPr>
      <w:r>
        <w:t>skládky dle vymezení v této obecně závazné vyhlášce, vyjma případů dle písm. b) tohoto článku, budou-li odstraněny z veřejného prostranství do 48 hodin od složení,</w:t>
      </w:r>
    </w:p>
    <w:p w14:paraId="54BDC3B7" w14:textId="77777777" w:rsidR="00C974B8" w:rsidRDefault="00F24003">
      <w:pPr>
        <w:pStyle w:val="Odstavec"/>
        <w:numPr>
          <w:ilvl w:val="1"/>
          <w:numId w:val="1"/>
        </w:numPr>
      </w:pPr>
      <w:r>
        <w:t>umístění stavebního zařízení, skládky, výkopové práce při výstavbě, opravě, údržbě nemovitostí, vyjma poplatníky dle písmene c) tohoto článku, maximálně po dobu 60 kalendářních dnů,</w:t>
      </w:r>
    </w:p>
    <w:p w14:paraId="0F0A1C59" w14:textId="77777777" w:rsidR="00C974B8" w:rsidRDefault="00F24003">
      <w:pPr>
        <w:pStyle w:val="Odstavec"/>
        <w:numPr>
          <w:ilvl w:val="1"/>
          <w:numId w:val="1"/>
        </w:numPr>
      </w:pPr>
      <w:r>
        <w:t>umístění stavebního zařízení, skládky při opravách uličních fasád domů do 30 kalendářních dnů,</w:t>
      </w:r>
    </w:p>
    <w:p w14:paraId="11EE4625" w14:textId="77777777" w:rsidR="00C974B8" w:rsidRDefault="00F24003">
      <w:pPr>
        <w:pStyle w:val="Odstavec"/>
        <w:numPr>
          <w:ilvl w:val="1"/>
          <w:numId w:val="1"/>
        </w:numPr>
      </w:pPr>
      <w:r>
        <w:t>výkopové práce po dobu nepřesahující 48 hodin od započetí prací, vyjma poplatníků dle písmene b) tohoto článku,</w:t>
      </w:r>
    </w:p>
    <w:p w14:paraId="7D05BBAD" w14:textId="77777777" w:rsidR="00C974B8" w:rsidRDefault="00F24003">
      <w:pPr>
        <w:pStyle w:val="Odstavec"/>
        <w:numPr>
          <w:ilvl w:val="1"/>
          <w:numId w:val="1"/>
        </w:numPr>
      </w:pPr>
      <w:r>
        <w:t>výkopové práce z důvodu odstraňování havárie inženýrských sítí po dobu nepřesahující 10 kalendářních dnů,</w:t>
      </w:r>
    </w:p>
    <w:p w14:paraId="5FFDCB90" w14:textId="77777777" w:rsidR="00C974B8" w:rsidRDefault="00F24003">
      <w:pPr>
        <w:pStyle w:val="Odstavec"/>
        <w:numPr>
          <w:ilvl w:val="1"/>
          <w:numId w:val="1"/>
        </w:numPr>
      </w:pPr>
      <w:r>
        <w:t>město Velká Bystřice a příspěvkové organizace, jejichž zřizovatelem je město Velká Bystřice,</w:t>
      </w:r>
    </w:p>
    <w:p w14:paraId="26774CEC" w14:textId="77777777" w:rsidR="00C974B8" w:rsidRDefault="00F24003">
      <w:pPr>
        <w:pStyle w:val="Odstavec"/>
        <w:numPr>
          <w:ilvl w:val="1"/>
          <w:numId w:val="1"/>
        </w:numPr>
      </w:pPr>
      <w:r>
        <w:t>umístění prodejního zařízení a zařízení pro poskytování služeb bezprostředně navazující na provozovnu poplatníka o rozloze do 20 m</w:t>
      </w:r>
      <w:r>
        <w:rPr>
          <w:vertAlign w:val="superscript"/>
        </w:rPr>
        <w:t>2</w:t>
      </w:r>
      <w:r>
        <w:t>,</w:t>
      </w:r>
    </w:p>
    <w:p w14:paraId="49CECC01" w14:textId="77777777" w:rsidR="00C974B8" w:rsidRPr="00AD46E9" w:rsidRDefault="00F24003">
      <w:pPr>
        <w:pStyle w:val="Odstavec"/>
        <w:numPr>
          <w:ilvl w:val="1"/>
          <w:numId w:val="1"/>
        </w:numPr>
      </w:pPr>
      <w:r>
        <w:lastRenderedPageBreak/>
        <w:t>umístění přenosného reklamního zařízení před provozovnou, ke které se reklama na tomto zařízení vztahuje, pokud je tím zabráno veřejné prostranství o výměře nepřesahující 1 m</w:t>
      </w:r>
      <w:r>
        <w:rPr>
          <w:vertAlign w:val="superscript"/>
        </w:rPr>
        <w:t>2</w:t>
      </w:r>
      <w:r>
        <w:t xml:space="preserve"> </w:t>
      </w:r>
      <w:r w:rsidRPr="00AD46E9">
        <w:t>a umístění je omezeno pouze na otevírací dobu příslušné provozovny,</w:t>
      </w:r>
    </w:p>
    <w:p w14:paraId="1D752D23" w14:textId="77777777" w:rsidR="00C974B8" w:rsidRPr="00AD46E9" w:rsidRDefault="00F24003">
      <w:pPr>
        <w:pStyle w:val="Odstavec"/>
        <w:numPr>
          <w:ilvl w:val="1"/>
          <w:numId w:val="1"/>
        </w:numPr>
      </w:pPr>
      <w:r w:rsidRPr="00AD46E9">
        <w:t>umístění prodejního zařízení a zařízení pro poskytování služeb, umístění dočasných staveb sloužících pro poskytování prodeje a služeb, umístění zařízení lunaparků a jiných obdobných atrakcí v případě, že je na užívání veřejného prostranství současně uzavřena nájemní smlouva.</w:t>
      </w:r>
    </w:p>
    <w:p w14:paraId="33516B56" w14:textId="77777777" w:rsidR="00C974B8" w:rsidRDefault="00F2400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58F90FE" w14:textId="77777777" w:rsidR="00C974B8" w:rsidRDefault="00F24003">
      <w:pPr>
        <w:pStyle w:val="Nadpis2"/>
      </w:pPr>
      <w:r>
        <w:t>Čl. 8</w:t>
      </w:r>
      <w:r>
        <w:br/>
        <w:t xml:space="preserve"> Přechodné a zrušovací ustanovení</w:t>
      </w:r>
    </w:p>
    <w:p w14:paraId="7FBA3670" w14:textId="77777777" w:rsidR="00C974B8" w:rsidRDefault="00F2400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5C7628C" w14:textId="77777777" w:rsidR="00C974B8" w:rsidRDefault="00F24003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11. prosince 2019.</w:t>
      </w:r>
    </w:p>
    <w:p w14:paraId="6D1C5213" w14:textId="77777777" w:rsidR="00C974B8" w:rsidRDefault="00F24003">
      <w:pPr>
        <w:pStyle w:val="Nadpis2"/>
      </w:pPr>
      <w:r>
        <w:t>Čl. 9</w:t>
      </w:r>
      <w:r>
        <w:br/>
        <w:t>Účinnost</w:t>
      </w:r>
    </w:p>
    <w:p w14:paraId="72858C19" w14:textId="77777777" w:rsidR="00C974B8" w:rsidRDefault="00F2400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974B8" w14:paraId="38F634C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C9C30" w14:textId="31F37B61" w:rsidR="00C974B8" w:rsidRDefault="00F24003">
            <w:pPr>
              <w:pStyle w:val="PodpisovePole"/>
            </w:pPr>
            <w:r>
              <w:t>Ing. Marek Pazdera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08FB6" w14:textId="77777777" w:rsidR="00C974B8" w:rsidRDefault="00F24003">
            <w:pPr>
              <w:pStyle w:val="PodpisovePole"/>
            </w:pPr>
            <w:r>
              <w:t>Ing. Martin Seidler v. r.</w:t>
            </w:r>
            <w:r>
              <w:br/>
              <w:t xml:space="preserve"> místostarosta</w:t>
            </w:r>
          </w:p>
        </w:tc>
      </w:tr>
      <w:tr w:rsidR="00C974B8" w14:paraId="1D2B4D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27859" w14:textId="77777777" w:rsidR="00C974B8" w:rsidRDefault="00F24003">
            <w:pPr>
              <w:pStyle w:val="PodpisovePole"/>
            </w:pPr>
            <w:r>
              <w:t>Ing. Jiří Pospíšil, Ph.D.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FDCEC" w14:textId="77777777" w:rsidR="00C974B8" w:rsidRDefault="00C974B8">
            <w:pPr>
              <w:pStyle w:val="PodpisovePole"/>
            </w:pPr>
          </w:p>
        </w:tc>
      </w:tr>
    </w:tbl>
    <w:p w14:paraId="2155C736" w14:textId="77777777" w:rsidR="00C974B8" w:rsidRDefault="00C974B8">
      <w:pPr>
        <w:pStyle w:val="Standard"/>
      </w:pPr>
    </w:p>
    <w:p w14:paraId="125BE1CB" w14:textId="77777777" w:rsidR="00DB5452" w:rsidRDefault="00DB5452">
      <w:pPr>
        <w:pStyle w:val="Standard"/>
      </w:pPr>
    </w:p>
    <w:p w14:paraId="7DCE318F" w14:textId="6243CB93" w:rsidR="00DB5452" w:rsidRDefault="00DB5452"/>
    <w:sectPr w:rsidR="00DB54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F584" w14:textId="77777777" w:rsidR="00F24003" w:rsidRDefault="00F24003">
      <w:r>
        <w:separator/>
      </w:r>
    </w:p>
  </w:endnote>
  <w:endnote w:type="continuationSeparator" w:id="0">
    <w:p w14:paraId="55A5F624" w14:textId="77777777" w:rsidR="00F24003" w:rsidRDefault="00F2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2C7E" w14:textId="77777777" w:rsidR="00F24003" w:rsidRDefault="00F24003">
      <w:r>
        <w:rPr>
          <w:color w:val="000000"/>
        </w:rPr>
        <w:separator/>
      </w:r>
    </w:p>
  </w:footnote>
  <w:footnote w:type="continuationSeparator" w:id="0">
    <w:p w14:paraId="6D634B19" w14:textId="77777777" w:rsidR="00F24003" w:rsidRDefault="00F24003">
      <w:r>
        <w:continuationSeparator/>
      </w:r>
    </w:p>
  </w:footnote>
  <w:footnote w:id="1">
    <w:p w14:paraId="10BEDD78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542FD78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60292E5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BCA6522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E96B29F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64F85D4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3CE10D2" w14:textId="77777777" w:rsidR="00C974B8" w:rsidRDefault="00F2400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7586"/>
    <w:multiLevelType w:val="hybridMultilevel"/>
    <w:tmpl w:val="034E365E"/>
    <w:lvl w:ilvl="0" w:tplc="172AEAA2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72A33A2"/>
    <w:multiLevelType w:val="multilevel"/>
    <w:tmpl w:val="1E2A85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3662141">
    <w:abstractNumId w:val="1"/>
  </w:num>
  <w:num w:numId="2" w16cid:durableId="1187212287">
    <w:abstractNumId w:val="1"/>
    <w:lvlOverride w:ilvl="0">
      <w:startOverride w:val="1"/>
    </w:lvlOverride>
  </w:num>
  <w:num w:numId="3" w16cid:durableId="552929372">
    <w:abstractNumId w:val="1"/>
    <w:lvlOverride w:ilvl="0">
      <w:startOverride w:val="1"/>
    </w:lvlOverride>
  </w:num>
  <w:num w:numId="4" w16cid:durableId="1752779342">
    <w:abstractNumId w:val="1"/>
    <w:lvlOverride w:ilvl="0">
      <w:startOverride w:val="1"/>
    </w:lvlOverride>
  </w:num>
  <w:num w:numId="5" w16cid:durableId="347757450">
    <w:abstractNumId w:val="1"/>
    <w:lvlOverride w:ilvl="0">
      <w:startOverride w:val="1"/>
    </w:lvlOverride>
  </w:num>
  <w:num w:numId="6" w16cid:durableId="313874706">
    <w:abstractNumId w:val="1"/>
    <w:lvlOverride w:ilvl="0">
      <w:startOverride w:val="1"/>
    </w:lvlOverride>
  </w:num>
  <w:num w:numId="7" w16cid:durableId="1204634181">
    <w:abstractNumId w:val="1"/>
    <w:lvlOverride w:ilvl="0">
      <w:startOverride w:val="1"/>
    </w:lvlOverride>
  </w:num>
  <w:num w:numId="8" w16cid:durableId="84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B8"/>
    <w:rsid w:val="00A94BAD"/>
    <w:rsid w:val="00AD46E9"/>
    <w:rsid w:val="00C974B8"/>
    <w:rsid w:val="00CA18F1"/>
    <w:rsid w:val="00DB5452"/>
    <w:rsid w:val="00F2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4623"/>
  <w15:docId w15:val="{B82F0209-CABB-4BC0-AA6C-B068591F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DB5452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DB5452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Chumchalová</dc:creator>
  <cp:lastModifiedBy>Marcela Chumchalová</cp:lastModifiedBy>
  <cp:revision>4</cp:revision>
  <cp:lastPrinted>2023-11-28T14:27:00Z</cp:lastPrinted>
  <dcterms:created xsi:type="dcterms:W3CDTF">2023-11-28T14:28:00Z</dcterms:created>
  <dcterms:modified xsi:type="dcterms:W3CDTF">2023-12-13T09:12:00Z</dcterms:modified>
</cp:coreProperties>
</file>