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51B1E" w14:textId="77777777" w:rsidR="00041E5A" w:rsidRDefault="004B5734" w:rsidP="00041E5A">
      <w:pPr>
        <w:jc w:val="center"/>
        <w:rPr>
          <w:b/>
        </w:rPr>
      </w:pPr>
      <w:r>
        <w:rPr>
          <w:b/>
        </w:rPr>
        <w:t>OBEC TRNAVA</w:t>
      </w:r>
    </w:p>
    <w:p w14:paraId="6F8DFF80" w14:textId="77777777" w:rsidR="00041E5A" w:rsidRDefault="004B5734" w:rsidP="00041E5A">
      <w:pPr>
        <w:jc w:val="center"/>
        <w:rPr>
          <w:b/>
        </w:rPr>
      </w:pPr>
      <w:r>
        <w:rPr>
          <w:b/>
        </w:rPr>
        <w:t>Zastupitelstvo obce Trnava</w:t>
      </w:r>
    </w:p>
    <w:p w14:paraId="358FB4C8" w14:textId="77777777" w:rsidR="00041E5A" w:rsidRDefault="00041E5A" w:rsidP="00041E5A">
      <w:pPr>
        <w:rPr>
          <w:b/>
          <w:bCs/>
        </w:rPr>
      </w:pPr>
    </w:p>
    <w:p w14:paraId="65172A0E" w14:textId="77777777" w:rsidR="00041E5A" w:rsidRDefault="004B5734" w:rsidP="00041E5A">
      <w:pPr>
        <w:jc w:val="center"/>
        <w:rPr>
          <w:b/>
          <w:bCs/>
        </w:rPr>
      </w:pPr>
      <w:r>
        <w:rPr>
          <w:b/>
          <w:bCs/>
        </w:rPr>
        <w:t>Obecně závazná vyhláška obce Trnava,</w:t>
      </w:r>
    </w:p>
    <w:p w14:paraId="44B54D47" w14:textId="77777777" w:rsidR="00DA53ED" w:rsidRDefault="00DA53ED" w:rsidP="00041E5A">
      <w:pPr>
        <w:jc w:val="center"/>
        <w:rPr>
          <w:b/>
          <w:bCs/>
        </w:rPr>
      </w:pPr>
    </w:p>
    <w:p w14:paraId="7A626FBC" w14:textId="77777777" w:rsidR="00041E5A" w:rsidRDefault="00041E5A" w:rsidP="00041E5A">
      <w:pPr>
        <w:jc w:val="center"/>
        <w:rPr>
          <w:b/>
          <w:bCs/>
        </w:rPr>
      </w:pPr>
      <w:r w:rsidRPr="004B5734">
        <w:rPr>
          <w:b/>
          <w:bCs/>
        </w:rPr>
        <w:t>kterou se zrušuje</w:t>
      </w:r>
      <w:r w:rsidRPr="004B5734">
        <w:t xml:space="preserve"> </w:t>
      </w:r>
      <w:r w:rsidRPr="004B5734">
        <w:rPr>
          <w:b/>
          <w:bCs/>
        </w:rPr>
        <w:t xml:space="preserve">obecně závazná vyhláška č. </w:t>
      </w:r>
      <w:r w:rsidR="004B5734" w:rsidRPr="004B5734">
        <w:rPr>
          <w:b/>
          <w:bCs/>
        </w:rPr>
        <w:t>3/2023</w:t>
      </w:r>
      <w:r w:rsidR="00E641BD">
        <w:rPr>
          <w:b/>
          <w:bCs/>
        </w:rPr>
        <w:t>,</w:t>
      </w:r>
    </w:p>
    <w:p w14:paraId="2D65826C" w14:textId="77777777" w:rsidR="00DA53ED" w:rsidRPr="004B5734" w:rsidRDefault="00DA53ED" w:rsidP="00041E5A">
      <w:pPr>
        <w:jc w:val="center"/>
        <w:rPr>
          <w:b/>
          <w:bCs/>
        </w:rPr>
      </w:pPr>
    </w:p>
    <w:p w14:paraId="2A493E48" w14:textId="77777777" w:rsidR="004B5734" w:rsidRPr="004B5734" w:rsidRDefault="004B5734" w:rsidP="004B5734">
      <w:pPr>
        <w:spacing w:after="120"/>
        <w:jc w:val="center"/>
        <w:rPr>
          <w:b/>
          <w:sz w:val="22"/>
          <w:szCs w:val="22"/>
        </w:rPr>
      </w:pPr>
      <w:r w:rsidRPr="004B5734">
        <w:rPr>
          <w:b/>
        </w:rPr>
        <w:t>k zajištění zimní a běžné údržby místních komunikací</w:t>
      </w:r>
      <w:r w:rsidR="00E641BD">
        <w:rPr>
          <w:b/>
        </w:rPr>
        <w:t xml:space="preserve">, ze dne 14. 12. 2022 </w:t>
      </w:r>
    </w:p>
    <w:p w14:paraId="56E709DA" w14:textId="77777777" w:rsidR="00041E5A" w:rsidRDefault="00041E5A" w:rsidP="00041E5A">
      <w:pPr>
        <w:jc w:val="center"/>
      </w:pPr>
    </w:p>
    <w:p w14:paraId="7871C4C9" w14:textId="77777777" w:rsidR="00041E5A" w:rsidRDefault="00041E5A" w:rsidP="00041E5A">
      <w:pPr>
        <w:jc w:val="center"/>
      </w:pPr>
    </w:p>
    <w:p w14:paraId="3F9755FF" w14:textId="77777777" w:rsidR="00041E5A" w:rsidRDefault="00041E5A" w:rsidP="00041E5A">
      <w:pPr>
        <w:jc w:val="center"/>
      </w:pPr>
    </w:p>
    <w:p w14:paraId="2BCADE98" w14:textId="30EA15F5" w:rsidR="00041E5A" w:rsidRDefault="0091025B" w:rsidP="00041E5A">
      <w:pPr>
        <w:pStyle w:val="Zkladntextodsazen2"/>
        <w:ind w:firstLine="0"/>
        <w:jc w:val="left"/>
      </w:pPr>
      <w:r>
        <w:t xml:space="preserve">Zastupitelstvo obce </w:t>
      </w:r>
      <w:r w:rsidR="004B5734">
        <w:t>Trnav</w:t>
      </w:r>
      <w:r w:rsidR="00E641BD">
        <w:t xml:space="preserve">a se na svém </w:t>
      </w:r>
      <w:r w:rsidR="00F63647">
        <w:t xml:space="preserve">veřejném </w:t>
      </w:r>
      <w:r w:rsidR="00E641BD">
        <w:t>zasedání dne 31. října</w:t>
      </w:r>
      <w:r w:rsidR="004B5734">
        <w:t xml:space="preserve"> 2023</w:t>
      </w:r>
      <w:r w:rsidR="00041E5A">
        <w:t>, usnesením č</w:t>
      </w:r>
      <w:r w:rsidR="00F63647">
        <w:t>.</w:t>
      </w:r>
      <w:r w:rsidR="00F63647" w:rsidRPr="00F63647">
        <w:rPr>
          <w:b/>
          <w:bCs/>
        </w:rPr>
        <w:t>31.10.2023/5ch)</w:t>
      </w:r>
      <w:r w:rsidR="00F63647">
        <w:t xml:space="preserve"> </w:t>
      </w:r>
      <w:r w:rsidR="00041E5A">
        <w:t xml:space="preserve">usneslo vydat na základě ustanovení § 84 odst. 2 písm. h) zákona č. 128/2000 Sb., o obcích (obecní zřízení), ve znění pozdějších předpisů, tuto obecně závaznou vyhlášku: </w:t>
      </w:r>
    </w:p>
    <w:p w14:paraId="20CA4796" w14:textId="77777777" w:rsidR="00041E5A" w:rsidRDefault="00041E5A" w:rsidP="00041E5A">
      <w:pPr>
        <w:pStyle w:val="Nadpis2"/>
        <w:jc w:val="left"/>
      </w:pPr>
    </w:p>
    <w:p w14:paraId="0B28FB38" w14:textId="77777777" w:rsidR="00041E5A" w:rsidRDefault="00041E5A" w:rsidP="00041E5A"/>
    <w:p w14:paraId="3E3A4FE3" w14:textId="77777777" w:rsidR="00041E5A" w:rsidRDefault="00041E5A" w:rsidP="00041E5A">
      <w:pPr>
        <w:pStyle w:val="Nadpis2"/>
        <w:jc w:val="left"/>
      </w:pPr>
    </w:p>
    <w:p w14:paraId="5E178850" w14:textId="77777777" w:rsidR="00041E5A" w:rsidRDefault="00041E5A" w:rsidP="00041E5A">
      <w:pPr>
        <w:pStyle w:val="Nadpis2"/>
        <w:ind w:left="3540" w:firstLine="708"/>
        <w:jc w:val="left"/>
        <w:rPr>
          <w:b/>
        </w:rPr>
      </w:pPr>
      <w:r>
        <w:rPr>
          <w:b/>
        </w:rPr>
        <w:t>Čl. 1</w:t>
      </w:r>
    </w:p>
    <w:p w14:paraId="47D53E87" w14:textId="77777777" w:rsidR="00041E5A" w:rsidRDefault="00041E5A" w:rsidP="00041E5A">
      <w:pPr>
        <w:ind w:left="2832" w:firstLine="708"/>
        <w:rPr>
          <w:b/>
        </w:rPr>
      </w:pPr>
      <w:r>
        <w:rPr>
          <w:b/>
        </w:rPr>
        <w:t>Zrušovací ustanovení</w:t>
      </w:r>
    </w:p>
    <w:p w14:paraId="5ACC963C" w14:textId="77777777" w:rsidR="00041E5A" w:rsidRDefault="00041E5A" w:rsidP="00041E5A">
      <w:pPr>
        <w:jc w:val="both"/>
      </w:pPr>
    </w:p>
    <w:p w14:paraId="75AC69CA" w14:textId="77777777" w:rsidR="00041E5A" w:rsidRPr="0091025B" w:rsidRDefault="00041E5A" w:rsidP="00041E5A">
      <w:pPr>
        <w:jc w:val="both"/>
        <w:rPr>
          <w:i/>
          <w:iCs/>
          <w:color w:val="0070C0"/>
        </w:rPr>
      </w:pPr>
      <w:r>
        <w:t>Zrušuje se obecně závazná vyhlá</w:t>
      </w:r>
      <w:r w:rsidR="0091025B">
        <w:t>ška č.</w:t>
      </w:r>
      <w:r w:rsidR="004B5734">
        <w:t xml:space="preserve"> 3/2023</w:t>
      </w:r>
      <w:r w:rsidR="00DA53ED">
        <w:t>,</w:t>
      </w:r>
      <w:r w:rsidR="004B5734">
        <w:t xml:space="preserve"> k zajištění zimní a běžné údržby místních komunikací,</w:t>
      </w:r>
      <w:r w:rsidR="0091025B">
        <w:t xml:space="preserve"> ze dne </w:t>
      </w:r>
      <w:r w:rsidR="004B5734">
        <w:t>14. 12. 2022</w:t>
      </w:r>
    </w:p>
    <w:p w14:paraId="72635D18" w14:textId="77777777" w:rsidR="00041E5A" w:rsidRDefault="00041E5A" w:rsidP="00041E5A">
      <w:pPr>
        <w:rPr>
          <w:iCs/>
        </w:rPr>
      </w:pPr>
    </w:p>
    <w:p w14:paraId="68F76584" w14:textId="77777777" w:rsidR="00041E5A" w:rsidRDefault="00041E5A" w:rsidP="00041E5A">
      <w:r>
        <w:rPr>
          <w:iCs/>
        </w:rPr>
        <w:t xml:space="preserve"> </w:t>
      </w:r>
      <w:r>
        <w:rPr>
          <w:iCs/>
          <w:color w:val="0000FF"/>
          <w:szCs w:val="20"/>
        </w:rPr>
        <w:t xml:space="preserve"> </w:t>
      </w:r>
      <w:r>
        <w:rPr>
          <w:color w:val="0000FF"/>
          <w:szCs w:val="20"/>
        </w:rPr>
        <w:t xml:space="preserve"> </w:t>
      </w:r>
    </w:p>
    <w:p w14:paraId="75FE6645" w14:textId="77777777" w:rsidR="00041E5A" w:rsidRDefault="00041E5A" w:rsidP="00041E5A">
      <w:pPr>
        <w:pStyle w:val="Zkladntext"/>
        <w:tabs>
          <w:tab w:val="left" w:pos="540"/>
        </w:tabs>
        <w:spacing w:before="120"/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  <w:t>Čl. 2</w:t>
      </w:r>
    </w:p>
    <w:p w14:paraId="3BA665CB" w14:textId="77777777" w:rsidR="00041E5A" w:rsidRDefault="00041E5A" w:rsidP="00041E5A">
      <w:pPr>
        <w:pStyle w:val="Zkladntext"/>
        <w:tabs>
          <w:tab w:val="left" w:pos="54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Účinnost</w:t>
      </w:r>
    </w:p>
    <w:p w14:paraId="799BF8FB" w14:textId="77777777" w:rsidR="00041E5A" w:rsidRDefault="00041E5A" w:rsidP="00041E5A">
      <w:pPr>
        <w:pStyle w:val="Zkladntext"/>
        <w:spacing w:before="120"/>
        <w:rPr>
          <w:i/>
          <w:iCs/>
          <w:color w:val="0000FF"/>
        </w:rPr>
      </w:pPr>
      <w:r>
        <w:t xml:space="preserve">Tato obecně závazná vyhláška nabývá účinnosti počátkem patnáctého dne následujícího po dni jejího vyhlášení. </w:t>
      </w:r>
    </w:p>
    <w:p w14:paraId="6FABA606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270D234D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3E1002D6" w14:textId="77777777" w:rsidR="00041E5A" w:rsidRDefault="00041E5A" w:rsidP="00041E5A">
      <w:pPr>
        <w:pStyle w:val="Zkladntext"/>
        <w:tabs>
          <w:tab w:val="left" w:pos="540"/>
        </w:tabs>
        <w:jc w:val="center"/>
      </w:pPr>
    </w:p>
    <w:p w14:paraId="0749989F" w14:textId="77777777" w:rsidR="004B5734" w:rsidRDefault="004B5734" w:rsidP="004B5734">
      <w:pPr>
        <w:pStyle w:val="Zkladntext"/>
        <w:tabs>
          <w:tab w:val="left" w:pos="540"/>
        </w:tabs>
        <w:jc w:val="center"/>
      </w:pPr>
    </w:p>
    <w:p w14:paraId="2D70CD2D" w14:textId="77777777" w:rsidR="004B5734" w:rsidRDefault="004B5734" w:rsidP="004B5734">
      <w:pPr>
        <w:pStyle w:val="Zkladntext"/>
        <w:tabs>
          <w:tab w:val="left" w:pos="540"/>
        </w:tabs>
        <w:jc w:val="center"/>
      </w:pPr>
    </w:p>
    <w:p w14:paraId="5B7C00C7" w14:textId="77777777" w:rsidR="004B5734" w:rsidRDefault="004B5734" w:rsidP="004B573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F36AC6F" w14:textId="77777777" w:rsidR="004B5734" w:rsidRDefault="004B5734" w:rsidP="004B573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………………………                                                    …………………</w:t>
      </w:r>
    </w:p>
    <w:p w14:paraId="2F81E582" w14:textId="77777777" w:rsidR="004B5734" w:rsidRDefault="004B5734" w:rsidP="004B573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Helena Březíková v. r.                                                    Petr Štěpaník v. r.</w:t>
      </w:r>
    </w:p>
    <w:p w14:paraId="254E7522" w14:textId="77777777" w:rsidR="004B5734" w:rsidRDefault="004B5734" w:rsidP="004B573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místostarostka                                                                    starosta</w:t>
      </w:r>
    </w:p>
    <w:p w14:paraId="4DF06913" w14:textId="77777777" w:rsidR="004B5734" w:rsidRDefault="004B5734" w:rsidP="004B5734">
      <w:pPr>
        <w:pStyle w:val="Zkladntext"/>
        <w:tabs>
          <w:tab w:val="left" w:pos="540"/>
        </w:tabs>
        <w:spacing w:before="120"/>
      </w:pPr>
    </w:p>
    <w:p w14:paraId="1AFBE1EF" w14:textId="77777777" w:rsidR="004B5734" w:rsidRDefault="004B5734" w:rsidP="004B5734"/>
    <w:p w14:paraId="4C17541B" w14:textId="77777777" w:rsidR="004B5734" w:rsidRDefault="004B5734" w:rsidP="004B5734"/>
    <w:p w14:paraId="3602782F" w14:textId="77777777" w:rsidR="004B5734" w:rsidRDefault="004B5734" w:rsidP="004B5734"/>
    <w:p w14:paraId="17C97DE4" w14:textId="77777777" w:rsidR="004B5734" w:rsidRDefault="004B5734" w:rsidP="004B5734">
      <w:pPr>
        <w:jc w:val="center"/>
        <w:rPr>
          <w:b/>
          <w:bCs/>
        </w:rPr>
      </w:pPr>
    </w:p>
    <w:p w14:paraId="27EF4D00" w14:textId="77777777" w:rsidR="00B95B11" w:rsidRDefault="00B95B11" w:rsidP="004B5734">
      <w:pPr>
        <w:pStyle w:val="Zkladntext"/>
        <w:tabs>
          <w:tab w:val="left" w:pos="540"/>
        </w:tabs>
        <w:jc w:val="center"/>
      </w:pPr>
    </w:p>
    <w:sectPr w:rsidR="00B95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41E5A"/>
    <w:rsid w:val="004B5734"/>
    <w:rsid w:val="00694734"/>
    <w:rsid w:val="0091025B"/>
    <w:rsid w:val="00A321E5"/>
    <w:rsid w:val="00B95B11"/>
    <w:rsid w:val="00DA53ED"/>
    <w:rsid w:val="00E641BD"/>
    <w:rsid w:val="00F26450"/>
    <w:rsid w:val="00F6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8ECE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Petr Štěpaník</cp:lastModifiedBy>
  <cp:revision>3</cp:revision>
  <cp:lastPrinted>2023-10-30T16:58:00Z</cp:lastPrinted>
  <dcterms:created xsi:type="dcterms:W3CDTF">2023-10-30T16:59:00Z</dcterms:created>
  <dcterms:modified xsi:type="dcterms:W3CDTF">2023-11-01T07:12:00Z</dcterms:modified>
</cp:coreProperties>
</file>