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8976" w14:textId="77777777" w:rsidR="00705C4C" w:rsidRDefault="00BC13B1">
      <w:pPr>
        <w:jc w:val="center"/>
        <w:rPr>
          <w:sz w:val="44"/>
        </w:rPr>
      </w:pPr>
      <w:r>
        <w:rPr>
          <w:noProof/>
        </w:rPr>
        <w:drawing>
          <wp:inline distT="0" distB="0" distL="0" distR="0" wp14:anchorId="05AF5E1A" wp14:editId="33B9CAB0">
            <wp:extent cx="495300" cy="6762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436C7" w14:textId="77777777" w:rsidR="00705C4C" w:rsidRDefault="00705C4C">
      <w:pPr>
        <w:jc w:val="center"/>
        <w:rPr>
          <w:b/>
          <w:sz w:val="44"/>
          <w:szCs w:val="20"/>
        </w:rPr>
      </w:pPr>
      <w:r>
        <w:rPr>
          <w:b/>
          <w:sz w:val="44"/>
          <w:szCs w:val="20"/>
        </w:rPr>
        <w:t>Město Slatiňany</w:t>
      </w:r>
    </w:p>
    <w:p w14:paraId="22565200" w14:textId="77777777" w:rsidR="00705C4C" w:rsidRDefault="00705C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Zastupitelstvo města Slatiňany</w:t>
      </w:r>
    </w:p>
    <w:p w14:paraId="64949E71" w14:textId="77777777" w:rsidR="00705C4C" w:rsidRDefault="00705C4C">
      <w:pPr>
        <w:spacing w:line="276" w:lineRule="auto"/>
        <w:jc w:val="center"/>
        <w:rPr>
          <w:rFonts w:ascii="Arial" w:hAnsi="Arial" w:cs="Arial"/>
          <w:b/>
        </w:rPr>
      </w:pPr>
    </w:p>
    <w:p w14:paraId="348F4A17" w14:textId="77777777" w:rsidR="00705C4C" w:rsidRDefault="00705C4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závazná vyhláška města Slatiňany</w:t>
      </w:r>
      <w:r w:rsidR="00FA5B33">
        <w:rPr>
          <w:b/>
          <w:sz w:val="28"/>
          <w:szCs w:val="28"/>
        </w:rPr>
        <w:t>,</w:t>
      </w:r>
    </w:p>
    <w:p w14:paraId="781A238D" w14:textId="77777777" w:rsidR="00705C4C" w:rsidRDefault="00705C4C">
      <w:pPr>
        <w:jc w:val="center"/>
        <w:outlineLvl w:val="0"/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>kterou se vydává požární řád města Slatiňany</w:t>
      </w:r>
    </w:p>
    <w:p w14:paraId="1DD2D834" w14:textId="77777777" w:rsidR="00705C4C" w:rsidRDefault="00705C4C"/>
    <w:p w14:paraId="3CBCFFA8" w14:textId="77777777" w:rsidR="00705C4C" w:rsidRDefault="00705C4C">
      <w:pPr>
        <w:rPr>
          <w:b/>
          <w:sz w:val="28"/>
          <w:szCs w:val="28"/>
        </w:rPr>
      </w:pPr>
    </w:p>
    <w:p w14:paraId="39A8B5C9" w14:textId="77777777" w:rsidR="00705C4C" w:rsidRDefault="00705C4C">
      <w:pPr>
        <w:rPr>
          <w:b/>
          <w:sz w:val="28"/>
          <w:szCs w:val="28"/>
        </w:rPr>
      </w:pPr>
    </w:p>
    <w:p w14:paraId="1852AD20" w14:textId="77777777" w:rsidR="00705C4C" w:rsidRDefault="00705C4C" w:rsidP="00FA5B33">
      <w:pPr>
        <w:jc w:val="both"/>
      </w:pPr>
      <w:r>
        <w:t xml:space="preserve">Zastupitelstvo města Slatiňany se na svém zasedání konaném dne </w:t>
      </w:r>
      <w:r w:rsidR="00CA4F35">
        <w:t xml:space="preserve">9. prosince 2025 </w:t>
      </w:r>
      <w:r>
        <w:t>usneslo vydat na základě § 29 odst. 1 písm. o) bod 1 zákona č. 133/1985 Sb., o požární ochraně, ve znění pozdějších předpisů (dále jen „zákon o požární ochraně“), a v souladu s § 10 písm. d) a § 84 odst. 2 písm. h) zákona č. 128/2000 Sb., o obcích (obecní zřízení), ve znění pozdějších předpisů, tuto obecně závaznou vyhlášku (dále jen „vyhláška“):</w:t>
      </w:r>
    </w:p>
    <w:p w14:paraId="36C85494" w14:textId="77777777" w:rsidR="00705C4C" w:rsidRDefault="00705C4C">
      <w:pPr>
        <w:jc w:val="center"/>
        <w:rPr>
          <w:b/>
        </w:rPr>
      </w:pPr>
    </w:p>
    <w:p w14:paraId="3E619532" w14:textId="77777777" w:rsidR="00474DF3" w:rsidRDefault="00474DF3">
      <w:pPr>
        <w:jc w:val="center"/>
        <w:rPr>
          <w:b/>
        </w:rPr>
      </w:pPr>
    </w:p>
    <w:p w14:paraId="40A57A6D" w14:textId="77777777" w:rsidR="00705C4C" w:rsidRDefault="00705C4C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Čl</w:t>
      </w:r>
      <w:r w:rsidR="00FA5B33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1</w:t>
      </w:r>
    </w:p>
    <w:p w14:paraId="27568A94" w14:textId="77777777" w:rsidR="00705C4C" w:rsidRDefault="00705C4C">
      <w:pPr>
        <w:jc w:val="center"/>
        <w:outlineLvl w:val="0"/>
        <w:rPr>
          <w:b/>
        </w:rPr>
      </w:pPr>
      <w:r>
        <w:rPr>
          <w:b/>
        </w:rPr>
        <w:t xml:space="preserve"> Úvodní ustanovení</w:t>
      </w:r>
    </w:p>
    <w:p w14:paraId="3E0F2795" w14:textId="77777777" w:rsidR="00705C4C" w:rsidRDefault="00705C4C">
      <w:pPr>
        <w:rPr>
          <w:b/>
        </w:rPr>
      </w:pPr>
    </w:p>
    <w:p w14:paraId="666E5478" w14:textId="77777777" w:rsidR="00705C4C" w:rsidRDefault="00705C4C">
      <w:pPr>
        <w:pStyle w:val="Zkladntext"/>
        <w:ind w:firstLine="708"/>
        <w:jc w:val="both"/>
      </w:pPr>
      <w:r>
        <w:t>Tato vyhláška upravuje organizaci a zásady zabezpečení požární ochrany na území města Slatiňany.</w:t>
      </w:r>
    </w:p>
    <w:p w14:paraId="31AB7B87" w14:textId="77777777" w:rsidR="00705C4C" w:rsidRDefault="00705C4C"/>
    <w:p w14:paraId="1AAEAE28" w14:textId="77777777" w:rsidR="00474DF3" w:rsidRDefault="00474DF3"/>
    <w:p w14:paraId="3A5BEC47" w14:textId="77777777" w:rsidR="00705C4C" w:rsidRDefault="00705C4C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Čl</w:t>
      </w:r>
      <w:r w:rsidR="00FA5B33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2</w:t>
      </w:r>
    </w:p>
    <w:p w14:paraId="73843F06" w14:textId="77777777" w:rsidR="00705C4C" w:rsidRDefault="00705C4C">
      <w:pPr>
        <w:jc w:val="center"/>
        <w:outlineLvl w:val="0"/>
        <w:rPr>
          <w:b/>
        </w:rPr>
      </w:pPr>
      <w:r>
        <w:rPr>
          <w:b/>
        </w:rPr>
        <w:t>Vymezení činnosti osob pověřených zabezpečením požární ochrany</w:t>
      </w:r>
    </w:p>
    <w:p w14:paraId="3372C437" w14:textId="77777777" w:rsidR="00705C4C" w:rsidRDefault="00705C4C">
      <w:pPr>
        <w:jc w:val="both"/>
      </w:pPr>
    </w:p>
    <w:p w14:paraId="54DE2F59" w14:textId="77777777" w:rsidR="00705C4C" w:rsidRDefault="00705C4C">
      <w:pPr>
        <w:numPr>
          <w:ilvl w:val="0"/>
          <w:numId w:val="2"/>
        </w:numPr>
        <w:jc w:val="both"/>
      </w:pPr>
      <w:r>
        <w:t xml:space="preserve">Ochrana životů, zdraví a majetku občanů před požáry, živelními pohromami a jinými mimořádnými událostmi na území města Slatiňany (dále jen „město“) je zajištěna jednotkou sboru dobrovolných hasičů (dále jen „JSDH města“) podle čl. 5 této vyhlášky a dále jednotkami požární ochrany uvedenými v příloze č. 1 této vyhlášky.   </w:t>
      </w:r>
    </w:p>
    <w:p w14:paraId="6ACB3A1A" w14:textId="77777777" w:rsidR="00705C4C" w:rsidRDefault="00705C4C">
      <w:pPr>
        <w:jc w:val="both"/>
      </w:pPr>
    </w:p>
    <w:p w14:paraId="1180F04F" w14:textId="77777777" w:rsidR="00705C4C" w:rsidRDefault="00705C4C">
      <w:pPr>
        <w:numPr>
          <w:ilvl w:val="0"/>
          <w:numId w:val="2"/>
        </w:numPr>
        <w:jc w:val="both"/>
      </w:pPr>
      <w:r>
        <w:t xml:space="preserve">K zabezpečení úkolů na úseku požární ochrany město v samostatné působnosti pověřilo velitele JSDH města, který vykonává monitoring úrovně požární ochrany ve městě, o níž předkládá zprávu starostovi města minimálně 1 x za 12 měsíců. </w:t>
      </w:r>
    </w:p>
    <w:p w14:paraId="1A8FB9BA" w14:textId="77777777" w:rsidR="00705C4C" w:rsidRDefault="00705C4C">
      <w:pPr>
        <w:pStyle w:val="Odstavecseseznamem"/>
      </w:pPr>
    </w:p>
    <w:p w14:paraId="16D4E2CC" w14:textId="77777777" w:rsidR="00705C4C" w:rsidRDefault="00705C4C">
      <w:pPr>
        <w:numPr>
          <w:ilvl w:val="0"/>
          <w:numId w:val="2"/>
        </w:numPr>
        <w:jc w:val="both"/>
      </w:pPr>
      <w:r>
        <w:t xml:space="preserve">K zabezpečení úkolů na úseku požární ochrany byly, na základě usnesení zastupitelstva města, dále pověřeny tyto orgány města: </w:t>
      </w:r>
    </w:p>
    <w:p w14:paraId="000D77DE" w14:textId="77777777" w:rsidR="00705C4C" w:rsidRDefault="00705C4C">
      <w:pPr>
        <w:numPr>
          <w:ilvl w:val="0"/>
          <w:numId w:val="23"/>
        </w:numPr>
        <w:spacing w:before="60"/>
        <w:ind w:left="714" w:hanging="357"/>
        <w:jc w:val="both"/>
      </w:pPr>
      <w:r>
        <w:t xml:space="preserve">zastupitelstvo města – projednáním stavu požární ochrany ve městě minimálně 1x za 12 měsíců a vždy po závažné mimořádné události mající vztah k požární ochraně ve městě, </w:t>
      </w:r>
    </w:p>
    <w:p w14:paraId="1FBC2544" w14:textId="77777777" w:rsidR="00705C4C" w:rsidRDefault="00705C4C">
      <w:pPr>
        <w:numPr>
          <w:ilvl w:val="0"/>
          <w:numId w:val="23"/>
        </w:numPr>
        <w:spacing w:before="60"/>
        <w:ind w:left="714" w:hanging="357"/>
        <w:jc w:val="both"/>
      </w:pPr>
      <w:r>
        <w:t xml:space="preserve">starosta města – prováděním pravidelných kontrol dodržování předpisů požární ochrany města, a to minimálně 1 x za 12 měsíců. </w:t>
      </w:r>
    </w:p>
    <w:p w14:paraId="0FEE5C3A" w14:textId="77777777" w:rsidR="00705C4C" w:rsidRDefault="00705C4C"/>
    <w:p w14:paraId="4654D8DD" w14:textId="77777777" w:rsidR="0036293A" w:rsidRDefault="0036293A">
      <w:pPr>
        <w:jc w:val="center"/>
        <w:outlineLvl w:val="0"/>
        <w:rPr>
          <w:b/>
          <w:sz w:val="20"/>
          <w:szCs w:val="20"/>
        </w:rPr>
      </w:pPr>
    </w:p>
    <w:p w14:paraId="40106E2D" w14:textId="77777777" w:rsidR="0036293A" w:rsidRDefault="0036293A">
      <w:pPr>
        <w:jc w:val="center"/>
        <w:outlineLvl w:val="0"/>
        <w:rPr>
          <w:b/>
          <w:sz w:val="20"/>
          <w:szCs w:val="20"/>
        </w:rPr>
      </w:pPr>
    </w:p>
    <w:p w14:paraId="515F90A9" w14:textId="77777777" w:rsidR="00FA5B33" w:rsidRDefault="00FA5B33">
      <w:pPr>
        <w:jc w:val="center"/>
        <w:outlineLvl w:val="0"/>
        <w:rPr>
          <w:b/>
          <w:sz w:val="20"/>
          <w:szCs w:val="20"/>
        </w:rPr>
      </w:pPr>
    </w:p>
    <w:p w14:paraId="5A3D74D7" w14:textId="77777777" w:rsidR="00FA5B33" w:rsidRDefault="00FA5B33">
      <w:pPr>
        <w:jc w:val="center"/>
        <w:outlineLvl w:val="0"/>
        <w:rPr>
          <w:b/>
          <w:sz w:val="20"/>
          <w:szCs w:val="20"/>
        </w:rPr>
      </w:pPr>
    </w:p>
    <w:p w14:paraId="02B846F5" w14:textId="77777777" w:rsidR="00705C4C" w:rsidRDefault="00705C4C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Čl</w:t>
      </w:r>
      <w:r w:rsidR="00FA5B33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3</w:t>
      </w:r>
    </w:p>
    <w:p w14:paraId="7286D93A" w14:textId="77777777" w:rsidR="00705C4C" w:rsidRDefault="00705C4C">
      <w:pPr>
        <w:jc w:val="center"/>
        <w:rPr>
          <w:b/>
        </w:rPr>
      </w:pPr>
      <w:r>
        <w:rPr>
          <w:b/>
        </w:rPr>
        <w:t>Podmínky požární bezpečnosti při činnostech, v objektech nebo v době zvýšeného</w:t>
      </w:r>
      <w:r w:rsidR="00CA4F35">
        <w:rPr>
          <w:b/>
        </w:rPr>
        <w:t xml:space="preserve"> </w:t>
      </w:r>
      <w:r>
        <w:rPr>
          <w:b/>
        </w:rPr>
        <w:t>nebezpečí vzniku požáru se zřetelem na místní situaci</w:t>
      </w:r>
    </w:p>
    <w:p w14:paraId="3A487711" w14:textId="77777777" w:rsidR="00705C4C" w:rsidRDefault="00705C4C">
      <w:pPr>
        <w:jc w:val="center"/>
        <w:rPr>
          <w:b/>
        </w:rPr>
      </w:pPr>
    </w:p>
    <w:p w14:paraId="090C8E70" w14:textId="77777777" w:rsidR="00705C4C" w:rsidRPr="00FA5B33" w:rsidRDefault="00705C4C" w:rsidP="00144322">
      <w:pPr>
        <w:numPr>
          <w:ilvl w:val="0"/>
          <w:numId w:val="13"/>
        </w:numPr>
        <w:jc w:val="both"/>
        <w:rPr>
          <w:sz w:val="20"/>
          <w:szCs w:val="20"/>
        </w:rPr>
      </w:pPr>
      <w:r>
        <w:t>Za činnosti, při kterých hrozí nebezpečí vzniku požáru, se dle místních podmínek považuje</w:t>
      </w:r>
      <w:r w:rsidR="00144322">
        <w:t xml:space="preserve"> </w:t>
      </w:r>
      <w:r>
        <w:t>konání veřejnosti přístupných kulturních a sportovních akcí na veřejných prostranstvích, při nichž dochází k manipulaci s otevřeným ohněm a na něž se nevztahují povinnosti uvedené v § 6 zákona o požární ochraně ani v právním předpisu kraje</w:t>
      </w:r>
      <w:r>
        <w:rPr>
          <w:rStyle w:val="Znakapoznpodarou"/>
        </w:rPr>
        <w:footnoteReference w:id="1"/>
      </w:r>
      <w:r>
        <w:t xml:space="preserve"> či obce</w:t>
      </w:r>
      <w:r>
        <w:rPr>
          <w:rStyle w:val="Znakapoznpodarou"/>
        </w:rPr>
        <w:footnoteReference w:id="2"/>
      </w:r>
      <w:r>
        <w:t xml:space="preserve"> vydanému k zabezpečení požární ochrany při akcích, kterých se zúčastňuje větší počet osob. </w:t>
      </w:r>
    </w:p>
    <w:p w14:paraId="41C10833" w14:textId="77777777" w:rsidR="00FA5B33" w:rsidRPr="00144322" w:rsidRDefault="00FA5B33" w:rsidP="00FA5B33">
      <w:pPr>
        <w:ind w:left="420"/>
        <w:jc w:val="both"/>
        <w:rPr>
          <w:sz w:val="20"/>
          <w:szCs w:val="20"/>
        </w:rPr>
      </w:pPr>
    </w:p>
    <w:p w14:paraId="25645822" w14:textId="77777777" w:rsidR="00705C4C" w:rsidRDefault="00705C4C" w:rsidP="00144322">
      <w:pPr>
        <w:numPr>
          <w:ilvl w:val="0"/>
          <w:numId w:val="13"/>
        </w:numPr>
        <w:spacing w:before="60"/>
        <w:jc w:val="both"/>
      </w:pPr>
      <w:r>
        <w:t>Pořadatel akce je povinen konání akce nahlásit min. 2 pracovní dny před jejím započetím Městskému úřadu Slatiňany a na operační středisko Hasičského záchranného sboru Pardubického kraje. Je-li pořadatelem právnická osoba či fyzická osoba podnikající, je její povinností zřídit preventivní požární hlídku</w:t>
      </w:r>
      <w:r>
        <w:rPr>
          <w:rStyle w:val="Znakapoznpodarou"/>
        </w:rPr>
        <w:footnoteReference w:id="3"/>
      </w:r>
      <w:r>
        <w:t>.</w:t>
      </w:r>
    </w:p>
    <w:p w14:paraId="1595CE65" w14:textId="77777777" w:rsidR="00705C4C" w:rsidRDefault="00705C4C">
      <w:pPr>
        <w:spacing w:before="60"/>
        <w:ind w:left="539"/>
        <w:jc w:val="both"/>
      </w:pPr>
    </w:p>
    <w:p w14:paraId="2F1BBB74" w14:textId="77777777" w:rsidR="00705C4C" w:rsidRDefault="00705C4C">
      <w:pPr>
        <w:numPr>
          <w:ilvl w:val="0"/>
          <w:numId w:val="13"/>
        </w:numPr>
        <w:jc w:val="both"/>
      </w:pPr>
      <w:r>
        <w:t xml:space="preserve">Za </w:t>
      </w:r>
      <w:r w:rsidRPr="00144322">
        <w:t>objekty se zvýšeným nebezpečím vzniku požáru se dle místních podmínek považují zejména objekty, ve kterých se současně nachází 200 a více osob, např. obytné budovy</w:t>
      </w:r>
      <w:r w:rsidRPr="00144322">
        <w:rPr>
          <w:rStyle w:val="Znakapoznpodarou"/>
        </w:rPr>
        <w:footnoteReference w:id="4"/>
      </w:r>
      <w:r w:rsidRPr="00144322">
        <w:t>, nebytové prostory, kulturní a sportovní zařízení, nákupní centra, školy a další. Dále pak skladovací prostory hořlavin, např. pevných látek, kapalin a plynů, ale též např. hromadné garáže a další.</w:t>
      </w:r>
      <w:r w:rsidRPr="00144322">
        <w:rPr>
          <w:b/>
        </w:rPr>
        <w:t xml:space="preserve"> </w:t>
      </w:r>
      <w:r w:rsidRPr="00144322">
        <w:t>Povinnosti fyzických osob</w:t>
      </w:r>
      <w:r w:rsidR="00144322" w:rsidRPr="00144322">
        <w:rPr>
          <w:rStyle w:val="Znakapoznpodarou"/>
        </w:rPr>
        <w:footnoteReference w:id="5"/>
      </w:r>
      <w:r w:rsidRPr="00144322">
        <w:t>, právnických osob a fyzických osob podnikajících</w:t>
      </w:r>
      <w:r w:rsidR="00144322" w:rsidRPr="00144322">
        <w:rPr>
          <w:rStyle w:val="Znakapoznpodarou"/>
        </w:rPr>
        <w:footnoteReference w:id="6"/>
      </w:r>
      <w:r w:rsidRPr="00144322">
        <w:t xml:space="preserve"> jsou stanoveny zákonem o požární ochraně.</w:t>
      </w:r>
      <w:r w:rsidRPr="00144322">
        <w:rPr>
          <w:rStyle w:val="Znakapoznpodarou"/>
        </w:rPr>
        <w:footnoteReference w:id="7"/>
      </w:r>
    </w:p>
    <w:p w14:paraId="55F324E9" w14:textId="77777777" w:rsidR="00705C4C" w:rsidRDefault="00705C4C">
      <w:pPr>
        <w:jc w:val="both"/>
      </w:pPr>
    </w:p>
    <w:p w14:paraId="6BDBDB54" w14:textId="77777777" w:rsidR="00474DF3" w:rsidRPr="00144322" w:rsidRDefault="00705C4C" w:rsidP="00144322">
      <w:pPr>
        <w:numPr>
          <w:ilvl w:val="0"/>
          <w:numId w:val="13"/>
        </w:numPr>
        <w:jc w:val="both"/>
      </w:pPr>
      <w:r>
        <w:t xml:space="preserve"> </w:t>
      </w:r>
      <w:r w:rsidR="00144322">
        <w:t>D</w:t>
      </w:r>
      <w:r>
        <w:t xml:space="preserve">obu zvýšeného nebezpečí vzniku požáru </w:t>
      </w:r>
      <w:r w:rsidR="00144322">
        <w:t>vyhlašuje Pardubický kraj svým nařízením. Fyzické osoby, právnické osoby a fyzické osoby podnikající jsou povinny se řídit vyhlášeným nařízením Pardubického kraje.</w:t>
      </w:r>
    </w:p>
    <w:p w14:paraId="6C7A19CD" w14:textId="77777777" w:rsidR="00474DF3" w:rsidRDefault="00474DF3">
      <w:pPr>
        <w:jc w:val="center"/>
        <w:outlineLvl w:val="0"/>
        <w:rPr>
          <w:b/>
        </w:rPr>
      </w:pPr>
    </w:p>
    <w:p w14:paraId="233CCA15" w14:textId="77777777" w:rsidR="00474DF3" w:rsidRDefault="00474DF3">
      <w:pPr>
        <w:jc w:val="center"/>
        <w:outlineLvl w:val="0"/>
        <w:rPr>
          <w:b/>
        </w:rPr>
      </w:pPr>
    </w:p>
    <w:p w14:paraId="6E213DCD" w14:textId="77777777" w:rsidR="00705C4C" w:rsidRDefault="00705C4C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Čl</w:t>
      </w:r>
      <w:r w:rsidR="00FA5B33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4</w:t>
      </w:r>
    </w:p>
    <w:p w14:paraId="0C4CC7D4" w14:textId="77777777" w:rsidR="00705C4C" w:rsidRDefault="00705C4C">
      <w:pPr>
        <w:jc w:val="center"/>
        <w:outlineLvl w:val="0"/>
        <w:rPr>
          <w:b/>
        </w:rPr>
      </w:pPr>
      <w:r>
        <w:rPr>
          <w:b/>
        </w:rPr>
        <w:t>Způsob nepřetržitého zabezpečení požární ochrany</w:t>
      </w:r>
    </w:p>
    <w:p w14:paraId="789AC849" w14:textId="77777777" w:rsidR="00705C4C" w:rsidRDefault="00705C4C">
      <w:pPr>
        <w:jc w:val="both"/>
      </w:pPr>
    </w:p>
    <w:p w14:paraId="6502822B" w14:textId="77777777" w:rsidR="00705C4C" w:rsidRDefault="00705C4C">
      <w:pPr>
        <w:numPr>
          <w:ilvl w:val="2"/>
          <w:numId w:val="5"/>
        </w:numPr>
        <w:tabs>
          <w:tab w:val="clear" w:pos="2340"/>
          <w:tab w:val="num" w:pos="360"/>
        </w:tabs>
        <w:ind w:left="360"/>
        <w:jc w:val="both"/>
      </w:pPr>
      <w:r>
        <w:t xml:space="preserve">Přijetí ohlášení požáru, živelní pohromy či jiné mimořádné události v katastru města je zabezpečeno </w:t>
      </w:r>
      <w:r w:rsidR="00144322">
        <w:t xml:space="preserve">způsoby </w:t>
      </w:r>
      <w:r>
        <w:t>uvedený</w:t>
      </w:r>
      <w:r w:rsidR="00144322">
        <w:t>mi</w:t>
      </w:r>
      <w:r>
        <w:t xml:space="preserve"> v čl. 7.</w:t>
      </w:r>
    </w:p>
    <w:p w14:paraId="2C4889F5" w14:textId="77777777" w:rsidR="00705C4C" w:rsidRDefault="00705C4C">
      <w:pPr>
        <w:numPr>
          <w:ilvl w:val="2"/>
          <w:numId w:val="5"/>
        </w:numPr>
        <w:tabs>
          <w:tab w:val="clear" w:pos="2340"/>
          <w:tab w:val="num" w:pos="360"/>
        </w:tabs>
        <w:ind w:left="360"/>
        <w:jc w:val="both"/>
      </w:pPr>
      <w:r>
        <w:t>Ochrana životů, zdraví a majetku občanů před požáry, živelnými pohromami a jinými mimořádnými událostmi v katastru města je zabezpečena jednotkami požární ochrany, uvedenými v čl. 5 a v příloze č. 1 vyhlášky.</w:t>
      </w:r>
    </w:p>
    <w:p w14:paraId="75E149C7" w14:textId="77777777" w:rsidR="00705C4C" w:rsidRDefault="00705C4C">
      <w:pPr>
        <w:jc w:val="both"/>
      </w:pPr>
    </w:p>
    <w:p w14:paraId="5ED845F6" w14:textId="77777777" w:rsidR="00474DF3" w:rsidRDefault="00474DF3">
      <w:pPr>
        <w:jc w:val="both"/>
      </w:pPr>
    </w:p>
    <w:p w14:paraId="2A00D326" w14:textId="77777777" w:rsidR="00591B5C" w:rsidRDefault="00591B5C">
      <w:pPr>
        <w:jc w:val="both"/>
      </w:pPr>
    </w:p>
    <w:p w14:paraId="7CB1180A" w14:textId="77777777" w:rsidR="00705C4C" w:rsidRDefault="00705C4C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Čl</w:t>
      </w:r>
      <w:r w:rsidR="00FA5B33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5</w:t>
      </w:r>
    </w:p>
    <w:p w14:paraId="30F44386" w14:textId="77777777" w:rsidR="00705C4C" w:rsidRDefault="00705C4C">
      <w:pPr>
        <w:jc w:val="center"/>
        <w:rPr>
          <w:b/>
        </w:rPr>
      </w:pPr>
      <w:r>
        <w:rPr>
          <w:b/>
        </w:rPr>
        <w:t>Jednotka sboru dobrovolných hasičů obce, kategorie, početní stav a vybavení</w:t>
      </w:r>
    </w:p>
    <w:p w14:paraId="25CF4A51" w14:textId="77777777" w:rsidR="00705C4C" w:rsidRDefault="00705C4C">
      <w:pPr>
        <w:jc w:val="center"/>
        <w:rPr>
          <w:sz w:val="28"/>
          <w:szCs w:val="28"/>
        </w:rPr>
      </w:pPr>
    </w:p>
    <w:p w14:paraId="1C62C8B7" w14:textId="77777777" w:rsidR="00705C4C" w:rsidRDefault="00705C4C">
      <w:pPr>
        <w:numPr>
          <w:ilvl w:val="2"/>
          <w:numId w:val="6"/>
        </w:numPr>
        <w:tabs>
          <w:tab w:val="clear" w:pos="2160"/>
          <w:tab w:val="num" w:pos="360"/>
        </w:tabs>
        <w:ind w:left="360"/>
        <w:jc w:val="both"/>
      </w:pPr>
      <w:r>
        <w:t xml:space="preserve">Město Slatiňany zřídilo JSDH města, jejíž kategorie, početní stav a vybavení jsou uvedeny v příloze č. 2 vyhlášky. </w:t>
      </w:r>
    </w:p>
    <w:p w14:paraId="14BACC4E" w14:textId="77777777" w:rsidR="00705C4C" w:rsidRDefault="00705C4C">
      <w:pPr>
        <w:tabs>
          <w:tab w:val="num" w:pos="360"/>
        </w:tabs>
        <w:ind w:left="360" w:hanging="360"/>
        <w:jc w:val="both"/>
      </w:pPr>
    </w:p>
    <w:p w14:paraId="5D3C8C2C" w14:textId="77777777" w:rsidR="00705C4C" w:rsidRDefault="00705C4C">
      <w:pPr>
        <w:numPr>
          <w:ilvl w:val="2"/>
          <w:numId w:val="6"/>
        </w:numPr>
        <w:tabs>
          <w:tab w:val="clear" w:pos="2160"/>
          <w:tab w:val="num" w:pos="360"/>
        </w:tabs>
        <w:ind w:left="360"/>
        <w:jc w:val="both"/>
      </w:pPr>
      <w:r>
        <w:t xml:space="preserve">Členové JSDH města se při vyhlášení požárního poplachu dostaví ve stanoveném čase do požární zbrojnice ve městě Slatiňany, anebo na jiné místo, stanovené velitelem jednotky.  </w:t>
      </w:r>
    </w:p>
    <w:p w14:paraId="76DA6AE4" w14:textId="77777777" w:rsidR="00705C4C" w:rsidRDefault="00705C4C">
      <w:pPr>
        <w:jc w:val="both"/>
      </w:pPr>
    </w:p>
    <w:p w14:paraId="3443B726" w14:textId="77777777" w:rsidR="00474DF3" w:rsidRDefault="00474DF3">
      <w:pPr>
        <w:jc w:val="both"/>
      </w:pPr>
    </w:p>
    <w:p w14:paraId="24D5EC45" w14:textId="77777777" w:rsidR="00705C4C" w:rsidRDefault="00705C4C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Čl</w:t>
      </w:r>
      <w:r w:rsidR="00FA5B33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6</w:t>
      </w:r>
    </w:p>
    <w:p w14:paraId="3DD5E723" w14:textId="77777777" w:rsidR="00705C4C" w:rsidRDefault="00705C4C">
      <w:pPr>
        <w:jc w:val="center"/>
        <w:rPr>
          <w:b/>
        </w:rPr>
      </w:pPr>
      <w:r>
        <w:rPr>
          <w:b/>
        </w:rPr>
        <w:t>Přehled o zdrojích vody pro hašení požárů a podmínky</w:t>
      </w:r>
    </w:p>
    <w:p w14:paraId="5210FBE9" w14:textId="77777777" w:rsidR="00705C4C" w:rsidRDefault="00705C4C">
      <w:pPr>
        <w:jc w:val="center"/>
        <w:rPr>
          <w:b/>
        </w:rPr>
      </w:pPr>
      <w:r>
        <w:rPr>
          <w:b/>
        </w:rPr>
        <w:t>jejich trvalé použitelnosti</w:t>
      </w:r>
    </w:p>
    <w:p w14:paraId="709CFD72" w14:textId="77777777" w:rsidR="00705C4C" w:rsidRDefault="00705C4C">
      <w:pPr>
        <w:ind w:left="360"/>
        <w:jc w:val="both"/>
      </w:pPr>
    </w:p>
    <w:p w14:paraId="51B3FC85" w14:textId="77777777" w:rsidR="00705C4C" w:rsidRDefault="00705C4C">
      <w:pPr>
        <w:numPr>
          <w:ilvl w:val="0"/>
          <w:numId w:val="7"/>
        </w:numPr>
        <w:jc w:val="both"/>
      </w:pPr>
      <w:r>
        <w:t>Vlastník nebo uživatel zdrojů vody pro hašení požárů je povinen tyto udržovat v takovém stavu, aby bylo umožněno použití požární techniky a čerpání vody pro hašení požárů.</w:t>
      </w:r>
      <w:r>
        <w:rPr>
          <w:rStyle w:val="Znakapoznpodarou"/>
        </w:rPr>
        <w:footnoteReference w:id="8"/>
      </w:r>
      <w:r>
        <w:t xml:space="preserve"> </w:t>
      </w:r>
    </w:p>
    <w:p w14:paraId="00EB48C5" w14:textId="77777777" w:rsidR="00705C4C" w:rsidRDefault="00705C4C">
      <w:pPr>
        <w:ind w:left="360"/>
        <w:jc w:val="both"/>
      </w:pPr>
    </w:p>
    <w:p w14:paraId="5D5367DC" w14:textId="77777777" w:rsidR="00705C4C" w:rsidRDefault="00705C4C">
      <w:pPr>
        <w:numPr>
          <w:ilvl w:val="0"/>
          <w:numId w:val="7"/>
        </w:numPr>
        <w:jc w:val="both"/>
      </w:pPr>
      <w:r>
        <w:t>Město stanovuje následující zdroje vody pro hašení požárů a další zdroje požární vody pro hašení požárů, které musí svou kapacitou, umístěním a vybavením umožnit účinný požární zásah:</w:t>
      </w:r>
    </w:p>
    <w:p w14:paraId="63C448E6" w14:textId="77777777" w:rsidR="00705C4C" w:rsidRDefault="00705C4C">
      <w:pPr>
        <w:pStyle w:val="Odstavecseseznamem"/>
      </w:pPr>
    </w:p>
    <w:p w14:paraId="7C2D8D06" w14:textId="77777777" w:rsidR="00705C4C" w:rsidRDefault="00705C4C">
      <w:pPr>
        <w:ind w:left="426"/>
        <w:jc w:val="both"/>
        <w:rPr>
          <w:u w:val="single"/>
        </w:rPr>
      </w:pPr>
      <w:r>
        <w:rPr>
          <w:u w:val="single"/>
        </w:rPr>
        <w:t>Slatiňany:</w:t>
      </w:r>
    </w:p>
    <w:p w14:paraId="7A88077A" w14:textId="77777777" w:rsidR="00705C4C" w:rsidRDefault="00705C4C">
      <w:pPr>
        <w:numPr>
          <w:ilvl w:val="0"/>
          <w:numId w:val="24"/>
        </w:numPr>
        <w:ind w:left="709" w:hanging="283"/>
        <w:jc w:val="both"/>
      </w:pPr>
      <w:r>
        <w:t xml:space="preserve">přirozené – řeka Chrudimka v ulici </w:t>
      </w:r>
      <w:proofErr w:type="spellStart"/>
      <w:r>
        <w:t>Škrovádské</w:t>
      </w:r>
      <w:proofErr w:type="spellEnd"/>
      <w:r>
        <w:t xml:space="preserve"> nábřeží oproti domu č.p. 325</w:t>
      </w:r>
    </w:p>
    <w:p w14:paraId="4F93CD87" w14:textId="77777777" w:rsidR="00705C4C" w:rsidRDefault="00737640" w:rsidP="00737640">
      <w:pPr>
        <w:numPr>
          <w:ilvl w:val="0"/>
          <w:numId w:val="24"/>
        </w:numPr>
        <w:ind w:left="709" w:hanging="283"/>
        <w:jc w:val="both"/>
      </w:pPr>
      <w:r>
        <w:t xml:space="preserve">umělé – hydrant č. 1, ul. </w:t>
      </w:r>
      <w:r w:rsidR="00705C4C">
        <w:t xml:space="preserve">Vrchlického </w:t>
      </w:r>
      <w:r>
        <w:t xml:space="preserve">u </w:t>
      </w:r>
      <w:r w:rsidR="00705C4C">
        <w:t>č.p. 46</w:t>
      </w:r>
      <w:r>
        <w:t xml:space="preserve">, </w:t>
      </w:r>
      <w:proofErr w:type="spellStart"/>
      <w:r>
        <w:t>parc</w:t>
      </w:r>
      <w:proofErr w:type="spellEnd"/>
      <w:r>
        <w:t xml:space="preserve">. č. 613/1 v kat. </w:t>
      </w:r>
      <w:proofErr w:type="spellStart"/>
      <w:r>
        <w:t>úz</w:t>
      </w:r>
      <w:proofErr w:type="spellEnd"/>
      <w:r>
        <w:t>. Slatiňany</w:t>
      </w:r>
    </w:p>
    <w:p w14:paraId="744097C5" w14:textId="77777777" w:rsidR="00705C4C" w:rsidRDefault="00705C4C" w:rsidP="00737640">
      <w:pPr>
        <w:ind w:left="1560" w:hanging="851"/>
        <w:jc w:val="both"/>
      </w:pPr>
      <w:r>
        <w:t xml:space="preserve">           – hydrant č. 2</w:t>
      </w:r>
      <w:r w:rsidR="00737640">
        <w:t xml:space="preserve">, </w:t>
      </w:r>
      <w:r>
        <w:t>křižovat</w:t>
      </w:r>
      <w:r w:rsidR="00737640">
        <w:t>ka</w:t>
      </w:r>
      <w:r>
        <w:t xml:space="preserve"> ul</w:t>
      </w:r>
      <w:r w:rsidR="00737640">
        <w:t>.</w:t>
      </w:r>
      <w:r>
        <w:t xml:space="preserve"> </w:t>
      </w:r>
      <w:proofErr w:type="spellStart"/>
      <w:r>
        <w:t>Jungmanova</w:t>
      </w:r>
      <w:proofErr w:type="spellEnd"/>
      <w:r>
        <w:t xml:space="preserve"> a Neumannova</w:t>
      </w:r>
      <w:r w:rsidR="00737640">
        <w:t xml:space="preserve">, u č.p. 481, </w:t>
      </w:r>
      <w:proofErr w:type="spellStart"/>
      <w:r w:rsidR="00737640">
        <w:t>parc</w:t>
      </w:r>
      <w:proofErr w:type="spellEnd"/>
      <w:r w:rsidR="00737640">
        <w:t>. č. 212/48</w:t>
      </w:r>
      <w:r>
        <w:t xml:space="preserve"> </w:t>
      </w:r>
      <w:r w:rsidR="00737640">
        <w:t xml:space="preserve">v kat. </w:t>
      </w:r>
      <w:proofErr w:type="spellStart"/>
      <w:r w:rsidR="00737640">
        <w:t>úz</w:t>
      </w:r>
      <w:proofErr w:type="spellEnd"/>
      <w:r w:rsidR="00737640">
        <w:t>. Slatiňany</w:t>
      </w:r>
    </w:p>
    <w:p w14:paraId="6D0B57B3" w14:textId="77777777" w:rsidR="00705C4C" w:rsidRDefault="00705C4C">
      <w:pPr>
        <w:ind w:left="709"/>
        <w:jc w:val="both"/>
      </w:pPr>
      <w:r>
        <w:t xml:space="preserve">           – hydrant č. </w:t>
      </w:r>
      <w:r w:rsidR="00737640">
        <w:t xml:space="preserve">6, ul. </w:t>
      </w:r>
      <w:r>
        <w:t>Jiráskova</w:t>
      </w:r>
      <w:r w:rsidR="00737640">
        <w:t xml:space="preserve">, </w:t>
      </w:r>
      <w:proofErr w:type="spellStart"/>
      <w:r w:rsidR="00737640">
        <w:t>parc</w:t>
      </w:r>
      <w:proofErr w:type="spellEnd"/>
      <w:r w:rsidR="00737640">
        <w:t xml:space="preserve">. č. 614/4 v kat. </w:t>
      </w:r>
      <w:proofErr w:type="spellStart"/>
      <w:r w:rsidR="00737640">
        <w:t>úz</w:t>
      </w:r>
      <w:proofErr w:type="spellEnd"/>
      <w:r w:rsidR="00737640">
        <w:t>. Slatiňany</w:t>
      </w:r>
      <w:r>
        <w:t xml:space="preserve"> </w:t>
      </w:r>
    </w:p>
    <w:p w14:paraId="67306709" w14:textId="77777777" w:rsidR="00737640" w:rsidRDefault="00705C4C">
      <w:pPr>
        <w:ind w:left="709"/>
        <w:jc w:val="both"/>
      </w:pPr>
      <w:r>
        <w:t xml:space="preserve">           – hydrant č. </w:t>
      </w:r>
      <w:r w:rsidR="00737640">
        <w:t xml:space="preserve">8, křižovatka ul. T. G. Masaryka a Jiráskova, u č.p. 44, </w:t>
      </w:r>
      <w:proofErr w:type="spellStart"/>
      <w:r w:rsidR="00737640">
        <w:t>parc</w:t>
      </w:r>
      <w:proofErr w:type="spellEnd"/>
      <w:r w:rsidR="00737640">
        <w:t xml:space="preserve">. č. </w:t>
      </w:r>
    </w:p>
    <w:p w14:paraId="46EDAB98" w14:textId="77777777" w:rsidR="00705C4C" w:rsidRDefault="00737640" w:rsidP="00737640">
      <w:pPr>
        <w:ind w:left="1560"/>
        <w:jc w:val="both"/>
      </w:pPr>
      <w:r>
        <w:t xml:space="preserve">614/1 v kat. </w:t>
      </w:r>
      <w:proofErr w:type="spellStart"/>
      <w:r>
        <w:t>úz</w:t>
      </w:r>
      <w:proofErr w:type="spellEnd"/>
      <w:r>
        <w:t>. Slatiňany</w:t>
      </w:r>
    </w:p>
    <w:p w14:paraId="26DCD291" w14:textId="77777777" w:rsidR="00705C4C" w:rsidRDefault="00705C4C">
      <w:pPr>
        <w:ind w:left="709"/>
        <w:jc w:val="both"/>
      </w:pPr>
      <w:r>
        <w:t xml:space="preserve">           </w:t>
      </w:r>
      <w:r w:rsidR="00737640">
        <w:t xml:space="preserve">– </w:t>
      </w:r>
      <w:r>
        <w:t xml:space="preserve">hydrant č. </w:t>
      </w:r>
      <w:r w:rsidR="00737640">
        <w:t xml:space="preserve">9, ul. Nádražní, u č.p. 261, </w:t>
      </w:r>
      <w:proofErr w:type="spellStart"/>
      <w:r w:rsidR="00737640">
        <w:t>parc</w:t>
      </w:r>
      <w:proofErr w:type="spellEnd"/>
      <w:r w:rsidR="00737640">
        <w:t xml:space="preserve">. č. 305/2 v kat. </w:t>
      </w:r>
      <w:proofErr w:type="spellStart"/>
      <w:r w:rsidR="00737640">
        <w:t>úz</w:t>
      </w:r>
      <w:proofErr w:type="spellEnd"/>
      <w:r w:rsidR="00737640">
        <w:t>. Slatiňany</w:t>
      </w:r>
    </w:p>
    <w:p w14:paraId="0086D12F" w14:textId="77777777" w:rsidR="00705C4C" w:rsidRDefault="00705C4C">
      <w:pPr>
        <w:ind w:left="426"/>
        <w:jc w:val="both"/>
        <w:rPr>
          <w:u w:val="single"/>
        </w:rPr>
      </w:pPr>
    </w:p>
    <w:p w14:paraId="4F1396A5" w14:textId="77777777" w:rsidR="00705C4C" w:rsidRDefault="00705C4C">
      <w:pPr>
        <w:ind w:left="426"/>
        <w:jc w:val="both"/>
        <w:rPr>
          <w:u w:val="single"/>
        </w:rPr>
      </w:pPr>
      <w:r>
        <w:rPr>
          <w:u w:val="single"/>
        </w:rPr>
        <w:t>Škrovád:</w:t>
      </w:r>
    </w:p>
    <w:p w14:paraId="3D8715FA" w14:textId="77777777" w:rsidR="00705C4C" w:rsidRDefault="00705C4C">
      <w:pPr>
        <w:numPr>
          <w:ilvl w:val="0"/>
          <w:numId w:val="24"/>
        </w:numPr>
        <w:ind w:left="709" w:hanging="283"/>
        <w:jc w:val="both"/>
      </w:pPr>
      <w:r>
        <w:t xml:space="preserve">přirozené – řeka Chrudimka před domem č.p. 130 </w:t>
      </w:r>
    </w:p>
    <w:p w14:paraId="0262FB8E" w14:textId="77777777" w:rsidR="00705C4C" w:rsidRDefault="00705C4C">
      <w:pPr>
        <w:numPr>
          <w:ilvl w:val="0"/>
          <w:numId w:val="24"/>
        </w:numPr>
        <w:ind w:left="1560" w:hanging="1134"/>
        <w:jc w:val="both"/>
      </w:pPr>
      <w:r>
        <w:t xml:space="preserve">umělé – hydrant č. </w:t>
      </w:r>
      <w:r w:rsidR="00737640">
        <w:t xml:space="preserve">3, před domem č.p. 12, </w:t>
      </w:r>
      <w:proofErr w:type="spellStart"/>
      <w:r w:rsidR="00737640">
        <w:t>p</w:t>
      </w:r>
      <w:r>
        <w:t>arc</w:t>
      </w:r>
      <w:proofErr w:type="spellEnd"/>
      <w:r>
        <w:t>. č. 336/1 v kat. území Škrovád</w:t>
      </w:r>
    </w:p>
    <w:p w14:paraId="2A5920FF" w14:textId="77777777" w:rsidR="00705C4C" w:rsidRDefault="00705C4C">
      <w:pPr>
        <w:ind w:left="426"/>
        <w:jc w:val="both"/>
        <w:rPr>
          <w:u w:val="single"/>
        </w:rPr>
      </w:pPr>
    </w:p>
    <w:p w14:paraId="3853A923" w14:textId="77777777" w:rsidR="00705C4C" w:rsidRDefault="00705C4C">
      <w:pPr>
        <w:ind w:left="426"/>
        <w:jc w:val="both"/>
        <w:rPr>
          <w:u w:val="single"/>
        </w:rPr>
      </w:pPr>
      <w:proofErr w:type="spellStart"/>
      <w:r>
        <w:rPr>
          <w:u w:val="single"/>
        </w:rPr>
        <w:t>Trpišov</w:t>
      </w:r>
      <w:proofErr w:type="spellEnd"/>
      <w:r>
        <w:rPr>
          <w:u w:val="single"/>
        </w:rPr>
        <w:t xml:space="preserve">: </w:t>
      </w:r>
    </w:p>
    <w:p w14:paraId="7C8C6DAA" w14:textId="77777777" w:rsidR="00705C4C" w:rsidRDefault="00705C4C">
      <w:pPr>
        <w:numPr>
          <w:ilvl w:val="0"/>
          <w:numId w:val="24"/>
        </w:numPr>
        <w:ind w:left="709" w:hanging="283"/>
        <w:jc w:val="both"/>
      </w:pPr>
      <w:r>
        <w:t>přirozené – vodní nádrž na návsi</w:t>
      </w:r>
    </w:p>
    <w:p w14:paraId="32581DAD" w14:textId="77777777" w:rsidR="00705C4C" w:rsidRDefault="00705C4C">
      <w:pPr>
        <w:numPr>
          <w:ilvl w:val="0"/>
          <w:numId w:val="24"/>
        </w:numPr>
        <w:ind w:left="709" w:hanging="283"/>
        <w:jc w:val="both"/>
      </w:pPr>
      <w:r>
        <w:t xml:space="preserve">umělé – hydrant č. </w:t>
      </w:r>
      <w:r w:rsidR="00737640">
        <w:t xml:space="preserve">4, u domu </w:t>
      </w:r>
      <w:r>
        <w:t>č.p. 79</w:t>
      </w:r>
      <w:r w:rsidR="00737640">
        <w:t xml:space="preserve">, </w:t>
      </w:r>
      <w:proofErr w:type="spellStart"/>
      <w:r w:rsidR="00737640">
        <w:t>parc</w:t>
      </w:r>
      <w:proofErr w:type="spellEnd"/>
      <w:r w:rsidR="00737640">
        <w:t xml:space="preserve">. č. 540/1 v kat. </w:t>
      </w:r>
      <w:proofErr w:type="spellStart"/>
      <w:r w:rsidR="00737640">
        <w:t>úz</w:t>
      </w:r>
      <w:proofErr w:type="spellEnd"/>
      <w:r w:rsidR="00737640">
        <w:t xml:space="preserve">. </w:t>
      </w:r>
      <w:proofErr w:type="spellStart"/>
      <w:r w:rsidR="00737640">
        <w:t>Trpišov</w:t>
      </w:r>
      <w:proofErr w:type="spellEnd"/>
    </w:p>
    <w:p w14:paraId="797746B1" w14:textId="77777777" w:rsidR="00705C4C" w:rsidRDefault="00705C4C">
      <w:pPr>
        <w:ind w:left="426"/>
        <w:jc w:val="both"/>
      </w:pPr>
    </w:p>
    <w:p w14:paraId="6FDFF420" w14:textId="77777777" w:rsidR="00705C4C" w:rsidRDefault="00705C4C">
      <w:pPr>
        <w:ind w:left="426"/>
        <w:jc w:val="both"/>
        <w:rPr>
          <w:u w:val="single"/>
        </w:rPr>
      </w:pPr>
      <w:r>
        <w:rPr>
          <w:u w:val="single"/>
        </w:rPr>
        <w:t>Kunčí:</w:t>
      </w:r>
    </w:p>
    <w:p w14:paraId="7DA56B54" w14:textId="77777777" w:rsidR="00705C4C" w:rsidRDefault="00705C4C">
      <w:pPr>
        <w:numPr>
          <w:ilvl w:val="0"/>
          <w:numId w:val="24"/>
        </w:numPr>
        <w:ind w:left="709" w:hanging="283"/>
        <w:jc w:val="both"/>
      </w:pPr>
      <w:r>
        <w:t>přirozené – Návesní rybník – u hráze</w:t>
      </w:r>
    </w:p>
    <w:p w14:paraId="4E137185" w14:textId="77777777" w:rsidR="00705C4C" w:rsidRDefault="00705C4C">
      <w:pPr>
        <w:numPr>
          <w:ilvl w:val="0"/>
          <w:numId w:val="24"/>
        </w:numPr>
        <w:ind w:left="709" w:hanging="283"/>
        <w:jc w:val="both"/>
      </w:pPr>
      <w:r>
        <w:t xml:space="preserve">umělé – hydrant č. </w:t>
      </w:r>
      <w:r w:rsidR="00737640">
        <w:t xml:space="preserve">5, u domu </w:t>
      </w:r>
      <w:r>
        <w:t>č.p. 9</w:t>
      </w:r>
      <w:r w:rsidR="00737640">
        <w:t xml:space="preserve">, </w:t>
      </w:r>
      <w:proofErr w:type="spellStart"/>
      <w:r w:rsidR="00737640">
        <w:t>parc</w:t>
      </w:r>
      <w:proofErr w:type="spellEnd"/>
      <w:r w:rsidR="00737640">
        <w:t xml:space="preserve">. č. 439/6 v kat. </w:t>
      </w:r>
      <w:proofErr w:type="spellStart"/>
      <w:r w:rsidR="00737640">
        <w:t>úz</w:t>
      </w:r>
      <w:proofErr w:type="spellEnd"/>
      <w:r w:rsidR="00737640">
        <w:t>. Kunčí</w:t>
      </w:r>
    </w:p>
    <w:p w14:paraId="5AF6ECD5" w14:textId="77777777" w:rsidR="00737640" w:rsidRDefault="00737640" w:rsidP="00737640">
      <w:pPr>
        <w:ind w:left="709"/>
        <w:jc w:val="both"/>
      </w:pPr>
      <w:r>
        <w:t xml:space="preserve">          – hydrant č. 7, </w:t>
      </w:r>
      <w:proofErr w:type="spellStart"/>
      <w:r>
        <w:t>parc</w:t>
      </w:r>
      <w:proofErr w:type="spellEnd"/>
      <w:r>
        <w:t xml:space="preserve">. č. 151/3 v kat. </w:t>
      </w:r>
      <w:proofErr w:type="spellStart"/>
      <w:r>
        <w:t>úz</w:t>
      </w:r>
      <w:proofErr w:type="spellEnd"/>
      <w:r>
        <w:t>. Kunčí (ul. Souběžná)</w:t>
      </w:r>
    </w:p>
    <w:p w14:paraId="4DE88856" w14:textId="77777777" w:rsidR="00705C4C" w:rsidRDefault="00705C4C">
      <w:pPr>
        <w:jc w:val="both"/>
      </w:pPr>
    </w:p>
    <w:p w14:paraId="6CC326BA" w14:textId="77777777" w:rsidR="00705C4C" w:rsidRDefault="00705C4C">
      <w:pPr>
        <w:numPr>
          <w:ilvl w:val="0"/>
          <w:numId w:val="7"/>
        </w:numPr>
        <w:jc w:val="both"/>
      </w:pPr>
      <w:r>
        <w:t>Zdroje vody pro hašení požárů, jakož i čerpací stanoviště pro požární techniku jsou vyznačeny v plán</w:t>
      </w:r>
      <w:r w:rsidR="00DC6AA6">
        <w:t>cích</w:t>
      </w:r>
      <w:r>
        <w:t xml:space="preserve"> v příloze č. 3 vyhlášky, který se v jednom vyhotovení předává jednotce požární ochrany uvedené v čl. 5 a jednotce Hasičského záchranné</w:t>
      </w:r>
      <w:r w:rsidR="0036293A">
        <w:t>ho</w:t>
      </w:r>
      <w:r>
        <w:t xml:space="preserve"> sboru Pardubického kraje. </w:t>
      </w:r>
    </w:p>
    <w:p w14:paraId="15B1A575" w14:textId="77777777" w:rsidR="00705C4C" w:rsidRDefault="00705C4C">
      <w:pPr>
        <w:jc w:val="both"/>
      </w:pPr>
    </w:p>
    <w:p w14:paraId="5B2544F5" w14:textId="77777777" w:rsidR="00705C4C" w:rsidRDefault="00705C4C">
      <w:pPr>
        <w:numPr>
          <w:ilvl w:val="0"/>
          <w:numId w:val="7"/>
        </w:numPr>
        <w:jc w:val="both"/>
      </w:pPr>
      <w:r>
        <w:t>Vlastníci nebo uživatelé zdrojů vody, které stanovilo město (čl. 6 odst. 2), jsou povinni oznámit městu:</w:t>
      </w:r>
    </w:p>
    <w:p w14:paraId="3FD34179" w14:textId="77777777" w:rsidR="00705C4C" w:rsidRDefault="00705C4C">
      <w:pPr>
        <w:numPr>
          <w:ilvl w:val="0"/>
          <w:numId w:val="26"/>
        </w:numPr>
        <w:ind w:hanging="294"/>
        <w:jc w:val="both"/>
      </w:pPr>
      <w:r>
        <w:t xml:space="preserve">nejméně 30 dní před plánovaným termínem provádění prací na vodním zdroji, které mohou dočasně omezit jeho využitelnost pro čerpání vody k hašení požárů, a dále předpokládanou dobu těchto prací, </w:t>
      </w:r>
    </w:p>
    <w:p w14:paraId="268389F6" w14:textId="77777777" w:rsidR="00705C4C" w:rsidRDefault="00705C4C">
      <w:pPr>
        <w:numPr>
          <w:ilvl w:val="0"/>
          <w:numId w:val="26"/>
        </w:numPr>
        <w:ind w:hanging="294"/>
        <w:jc w:val="both"/>
      </w:pPr>
      <w:r>
        <w:t xml:space="preserve">neprodleně vznik mimořádné události na vodním zdroji, která by znemožnila jeho využití k čerpání vody pro hašení požárů. </w:t>
      </w:r>
    </w:p>
    <w:p w14:paraId="1F507564" w14:textId="77777777" w:rsidR="00705C4C" w:rsidRDefault="00705C4C">
      <w:pPr>
        <w:ind w:left="720"/>
        <w:jc w:val="both"/>
      </w:pPr>
      <w:r>
        <w:t xml:space="preserve"> </w:t>
      </w:r>
    </w:p>
    <w:p w14:paraId="6CB43AB1" w14:textId="77777777" w:rsidR="00705C4C" w:rsidRDefault="00705C4C">
      <w:pPr>
        <w:numPr>
          <w:ilvl w:val="0"/>
          <w:numId w:val="7"/>
        </w:numPr>
        <w:jc w:val="both"/>
      </w:pPr>
      <w:r>
        <w:t>Tímto požárním řádem nejsou dotčeny povinnosti týkající se zabezpečení požární vody u právnických osob a podnikajících fyzických osob, které jsou povinny obstarávat a zabezpečovat v potřebném množství zařízení pro zásobování požární vodou. Systém zásobování požární vodou u těchto subjektů dle zákona o požární ochraně je výhradně jejich povinnost.</w:t>
      </w:r>
      <w:r>
        <w:rPr>
          <w:rStyle w:val="Znakapoznpodarou"/>
        </w:rPr>
        <w:footnoteReference w:id="9"/>
      </w:r>
      <w:r>
        <w:t xml:space="preserve"> </w:t>
      </w:r>
    </w:p>
    <w:p w14:paraId="593C8F70" w14:textId="77777777" w:rsidR="00705C4C" w:rsidRDefault="00705C4C">
      <w:pPr>
        <w:jc w:val="center"/>
        <w:outlineLvl w:val="0"/>
        <w:rPr>
          <w:b/>
        </w:rPr>
      </w:pPr>
    </w:p>
    <w:p w14:paraId="03578E56" w14:textId="77777777" w:rsidR="00474DF3" w:rsidRDefault="00474DF3">
      <w:pPr>
        <w:jc w:val="center"/>
        <w:outlineLvl w:val="0"/>
        <w:rPr>
          <w:b/>
        </w:rPr>
      </w:pPr>
    </w:p>
    <w:p w14:paraId="50FC3A21" w14:textId="77777777" w:rsidR="00705C4C" w:rsidRDefault="00705C4C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Čl</w:t>
      </w:r>
      <w:r w:rsidR="00FA5B33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7</w:t>
      </w:r>
    </w:p>
    <w:p w14:paraId="774EE95D" w14:textId="77777777" w:rsidR="00705C4C" w:rsidRDefault="00144322">
      <w:pPr>
        <w:jc w:val="center"/>
        <w:outlineLvl w:val="0"/>
        <w:rPr>
          <w:b/>
        </w:rPr>
      </w:pPr>
      <w:r>
        <w:rPr>
          <w:b/>
        </w:rPr>
        <w:t>Způsoby, jak</w:t>
      </w:r>
      <w:r w:rsidR="00705C4C">
        <w:rPr>
          <w:b/>
        </w:rPr>
        <w:t xml:space="preserve"> lze hlásit požár</w:t>
      </w:r>
    </w:p>
    <w:p w14:paraId="295B8BC6" w14:textId="77777777" w:rsidR="00705C4C" w:rsidRDefault="00705C4C">
      <w:pPr>
        <w:ind w:left="426"/>
        <w:jc w:val="both"/>
        <w:rPr>
          <w:sz w:val="28"/>
          <w:szCs w:val="28"/>
        </w:rPr>
      </w:pPr>
    </w:p>
    <w:p w14:paraId="380DEF7D" w14:textId="77777777" w:rsidR="00705C4C" w:rsidRPr="00FA5B33" w:rsidRDefault="00144322" w:rsidP="00144322">
      <w:pPr>
        <w:jc w:val="both"/>
      </w:pPr>
      <w:r w:rsidRPr="00FA5B33">
        <w:t>Požár lze hlásit telefonicky na tel. 112 a 150.</w:t>
      </w:r>
    </w:p>
    <w:p w14:paraId="09A96FF8" w14:textId="77777777" w:rsidR="00705C4C" w:rsidRDefault="00705C4C">
      <w:pPr>
        <w:jc w:val="both"/>
      </w:pPr>
    </w:p>
    <w:p w14:paraId="4439439A" w14:textId="77777777" w:rsidR="00474DF3" w:rsidRDefault="00474DF3">
      <w:pPr>
        <w:jc w:val="both"/>
      </w:pPr>
    </w:p>
    <w:p w14:paraId="63E341DC" w14:textId="77777777" w:rsidR="00705C4C" w:rsidRDefault="00705C4C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Čl</w:t>
      </w:r>
      <w:r w:rsidR="00FA5B33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8</w:t>
      </w:r>
    </w:p>
    <w:p w14:paraId="206289BD" w14:textId="77777777" w:rsidR="00705C4C" w:rsidRDefault="00705C4C">
      <w:pPr>
        <w:jc w:val="center"/>
        <w:outlineLvl w:val="0"/>
        <w:rPr>
          <w:b/>
        </w:rPr>
      </w:pPr>
      <w:r>
        <w:rPr>
          <w:b/>
        </w:rPr>
        <w:t>Způsob vyhlášení požárního poplachu ve městě</w:t>
      </w:r>
    </w:p>
    <w:p w14:paraId="7F4AD1F3" w14:textId="77777777" w:rsidR="00705C4C" w:rsidRDefault="00705C4C">
      <w:pPr>
        <w:jc w:val="center"/>
        <w:rPr>
          <w:sz w:val="28"/>
          <w:szCs w:val="28"/>
        </w:rPr>
      </w:pPr>
    </w:p>
    <w:p w14:paraId="7465639D" w14:textId="77777777" w:rsidR="00705C4C" w:rsidRDefault="00705C4C">
      <w:pPr>
        <w:jc w:val="both"/>
        <w:rPr>
          <w:u w:val="single"/>
        </w:rPr>
      </w:pPr>
      <w:r>
        <w:rPr>
          <w:u w:val="single"/>
        </w:rPr>
        <w:t xml:space="preserve">Vyhlášení požárního poplachu ve městě se provádí: </w:t>
      </w:r>
    </w:p>
    <w:p w14:paraId="70AB867A" w14:textId="77777777" w:rsidR="00705C4C" w:rsidRDefault="00705C4C">
      <w:pPr>
        <w:numPr>
          <w:ilvl w:val="0"/>
          <w:numId w:val="29"/>
        </w:numPr>
        <w:ind w:left="426" w:hanging="284"/>
        <w:jc w:val="both"/>
      </w:pPr>
      <w:r>
        <w:t>signálem „POŽÁRNÍ POPLACH“, který je vyhlašován přerušovaným tónem sirény po dobu jedné minuty (25 sec. tón – 10 sec. pauza – 25 sec. tón)</w:t>
      </w:r>
    </w:p>
    <w:p w14:paraId="7F52EDAD" w14:textId="77777777" w:rsidR="00705C4C" w:rsidRDefault="00705C4C">
      <w:pPr>
        <w:numPr>
          <w:ilvl w:val="0"/>
          <w:numId w:val="29"/>
        </w:numPr>
        <w:ind w:left="426" w:hanging="284"/>
        <w:jc w:val="both"/>
      </w:pPr>
      <w:r>
        <w:t xml:space="preserve">v případě poruchy technických zařízení pro vyhlášení požárního poplachu se požární poplach ve městě vyhlašuje městským rozhlasem.   </w:t>
      </w:r>
    </w:p>
    <w:p w14:paraId="2B7513B0" w14:textId="77777777" w:rsidR="00705C4C" w:rsidRDefault="00705C4C">
      <w:pPr>
        <w:jc w:val="both"/>
      </w:pPr>
    </w:p>
    <w:p w14:paraId="45811AEF" w14:textId="77777777" w:rsidR="00474DF3" w:rsidRDefault="00474DF3">
      <w:pPr>
        <w:jc w:val="both"/>
      </w:pPr>
    </w:p>
    <w:p w14:paraId="04F30E0E" w14:textId="77777777" w:rsidR="00705C4C" w:rsidRDefault="00705C4C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Čl</w:t>
      </w:r>
      <w:r w:rsidR="00FA5B33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9</w:t>
      </w:r>
    </w:p>
    <w:p w14:paraId="7B6EF0A5" w14:textId="77777777" w:rsidR="00705C4C" w:rsidRDefault="00705C4C">
      <w:pPr>
        <w:jc w:val="center"/>
        <w:rPr>
          <w:b/>
        </w:rPr>
      </w:pPr>
      <w:r>
        <w:rPr>
          <w:b/>
        </w:rPr>
        <w:t>Seznam sil a prostředků jednotek požární ochrany</w:t>
      </w:r>
    </w:p>
    <w:p w14:paraId="6A12E7AB" w14:textId="77777777" w:rsidR="00705C4C" w:rsidRDefault="00705C4C">
      <w:pPr>
        <w:jc w:val="center"/>
        <w:rPr>
          <w:b/>
          <w:sz w:val="28"/>
          <w:szCs w:val="28"/>
        </w:rPr>
      </w:pPr>
    </w:p>
    <w:p w14:paraId="724E8387" w14:textId="77777777" w:rsidR="00705C4C" w:rsidRDefault="00705C4C" w:rsidP="00144322">
      <w:pPr>
        <w:jc w:val="both"/>
      </w:pPr>
      <w:r>
        <w:t xml:space="preserve">Seznam sil a prostředků jednotek požární ochrany podle výpisu z požárního poplachového plánu Pardubického kraje je uveden v příloze č. 1 vyhlášky. </w:t>
      </w:r>
    </w:p>
    <w:p w14:paraId="4918CE46" w14:textId="77777777" w:rsidR="00474DF3" w:rsidRDefault="00474DF3">
      <w:pPr>
        <w:jc w:val="center"/>
        <w:outlineLvl w:val="0"/>
        <w:rPr>
          <w:b/>
          <w:sz w:val="20"/>
          <w:szCs w:val="20"/>
        </w:rPr>
      </w:pPr>
    </w:p>
    <w:p w14:paraId="57AE3390" w14:textId="77777777" w:rsidR="00AF0F73" w:rsidRDefault="00AF0F73">
      <w:pPr>
        <w:jc w:val="center"/>
        <w:outlineLvl w:val="0"/>
        <w:rPr>
          <w:b/>
          <w:sz w:val="20"/>
          <w:szCs w:val="20"/>
        </w:rPr>
      </w:pPr>
    </w:p>
    <w:p w14:paraId="50FCF6E0" w14:textId="77777777" w:rsidR="00591B5C" w:rsidRDefault="00591B5C">
      <w:pPr>
        <w:jc w:val="center"/>
        <w:outlineLvl w:val="0"/>
        <w:rPr>
          <w:b/>
          <w:sz w:val="20"/>
          <w:szCs w:val="20"/>
        </w:rPr>
      </w:pPr>
    </w:p>
    <w:p w14:paraId="1397C7DE" w14:textId="77777777" w:rsidR="00591B5C" w:rsidRDefault="00591B5C">
      <w:pPr>
        <w:jc w:val="center"/>
        <w:outlineLvl w:val="0"/>
        <w:rPr>
          <w:b/>
          <w:sz w:val="20"/>
          <w:szCs w:val="20"/>
        </w:rPr>
      </w:pPr>
    </w:p>
    <w:p w14:paraId="40DB56FB" w14:textId="77777777" w:rsidR="00591B5C" w:rsidRDefault="00591B5C">
      <w:pPr>
        <w:jc w:val="center"/>
        <w:outlineLvl w:val="0"/>
        <w:rPr>
          <w:b/>
          <w:sz w:val="20"/>
          <w:szCs w:val="20"/>
        </w:rPr>
      </w:pPr>
    </w:p>
    <w:p w14:paraId="39A4B207" w14:textId="77777777" w:rsidR="00591B5C" w:rsidRDefault="00591B5C">
      <w:pPr>
        <w:jc w:val="center"/>
        <w:outlineLvl w:val="0"/>
        <w:rPr>
          <w:b/>
          <w:sz w:val="20"/>
          <w:szCs w:val="20"/>
        </w:rPr>
      </w:pPr>
    </w:p>
    <w:p w14:paraId="7E4E7E05" w14:textId="77777777" w:rsidR="00591B5C" w:rsidRDefault="00591B5C">
      <w:pPr>
        <w:jc w:val="center"/>
        <w:outlineLvl w:val="0"/>
        <w:rPr>
          <w:b/>
          <w:sz w:val="20"/>
          <w:szCs w:val="20"/>
        </w:rPr>
      </w:pPr>
    </w:p>
    <w:p w14:paraId="244590F6" w14:textId="77777777" w:rsidR="00591B5C" w:rsidRDefault="00591B5C">
      <w:pPr>
        <w:jc w:val="center"/>
        <w:outlineLvl w:val="0"/>
        <w:rPr>
          <w:b/>
          <w:sz w:val="20"/>
          <w:szCs w:val="20"/>
        </w:rPr>
      </w:pPr>
    </w:p>
    <w:p w14:paraId="1BD6ECAF" w14:textId="77777777" w:rsidR="00591B5C" w:rsidRDefault="00591B5C">
      <w:pPr>
        <w:jc w:val="center"/>
        <w:outlineLvl w:val="0"/>
        <w:rPr>
          <w:b/>
          <w:sz w:val="20"/>
          <w:szCs w:val="20"/>
        </w:rPr>
      </w:pPr>
    </w:p>
    <w:p w14:paraId="1F42BBB6" w14:textId="77777777" w:rsidR="00591B5C" w:rsidRDefault="00591B5C">
      <w:pPr>
        <w:jc w:val="center"/>
        <w:outlineLvl w:val="0"/>
        <w:rPr>
          <w:b/>
          <w:sz w:val="20"/>
          <w:szCs w:val="20"/>
        </w:rPr>
      </w:pPr>
    </w:p>
    <w:p w14:paraId="5E27E931" w14:textId="77777777" w:rsidR="00591B5C" w:rsidRDefault="00591B5C">
      <w:pPr>
        <w:jc w:val="center"/>
        <w:outlineLvl w:val="0"/>
        <w:rPr>
          <w:b/>
          <w:sz w:val="20"/>
          <w:szCs w:val="20"/>
        </w:rPr>
      </w:pPr>
    </w:p>
    <w:p w14:paraId="3C29DFDB" w14:textId="77777777" w:rsidR="00591B5C" w:rsidRDefault="00591B5C">
      <w:pPr>
        <w:jc w:val="center"/>
        <w:outlineLvl w:val="0"/>
        <w:rPr>
          <w:b/>
          <w:sz w:val="20"/>
          <w:szCs w:val="20"/>
        </w:rPr>
      </w:pPr>
    </w:p>
    <w:p w14:paraId="2D7DB358" w14:textId="77777777" w:rsidR="00591B5C" w:rsidRDefault="00591B5C">
      <w:pPr>
        <w:jc w:val="center"/>
        <w:outlineLvl w:val="0"/>
        <w:rPr>
          <w:b/>
          <w:sz w:val="20"/>
          <w:szCs w:val="20"/>
        </w:rPr>
      </w:pPr>
    </w:p>
    <w:p w14:paraId="4A560831" w14:textId="77777777" w:rsidR="00591B5C" w:rsidRDefault="00591B5C">
      <w:pPr>
        <w:jc w:val="center"/>
        <w:outlineLvl w:val="0"/>
        <w:rPr>
          <w:b/>
          <w:sz w:val="20"/>
          <w:szCs w:val="20"/>
        </w:rPr>
      </w:pPr>
    </w:p>
    <w:p w14:paraId="618515BE" w14:textId="77777777" w:rsidR="00705C4C" w:rsidRDefault="00705C4C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Čl</w:t>
      </w:r>
      <w:r w:rsidR="00FA5B33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10</w:t>
      </w:r>
    </w:p>
    <w:p w14:paraId="49A000FA" w14:textId="77777777" w:rsidR="00705C4C" w:rsidRDefault="009968D1">
      <w:pPr>
        <w:jc w:val="center"/>
        <w:rPr>
          <w:b/>
        </w:rPr>
      </w:pPr>
      <w:r>
        <w:rPr>
          <w:b/>
        </w:rPr>
        <w:t>Účinnost</w:t>
      </w:r>
    </w:p>
    <w:p w14:paraId="1A524054" w14:textId="77777777" w:rsidR="008403D5" w:rsidRPr="000829F1" w:rsidRDefault="008403D5" w:rsidP="008403D5">
      <w:pPr>
        <w:ind w:firstLine="709"/>
        <w:jc w:val="both"/>
      </w:pPr>
    </w:p>
    <w:p w14:paraId="607A9142" w14:textId="77777777" w:rsidR="00705C4C" w:rsidRDefault="00705C4C" w:rsidP="009968D1">
      <w:pPr>
        <w:jc w:val="both"/>
      </w:pPr>
      <w:r>
        <w:t xml:space="preserve">Tato vyhláška nabývá účinnosti </w:t>
      </w:r>
      <w:r w:rsidR="009968D1">
        <w:t>počátkem patnáctého dne následujícího po dni jejího vyhlášení.</w:t>
      </w:r>
    </w:p>
    <w:p w14:paraId="59237A66" w14:textId="77777777" w:rsidR="00705C4C" w:rsidRDefault="00705C4C">
      <w:pPr>
        <w:jc w:val="both"/>
      </w:pPr>
    </w:p>
    <w:p w14:paraId="411B8AB3" w14:textId="77777777" w:rsidR="00705C4C" w:rsidRDefault="00705C4C">
      <w:pPr>
        <w:jc w:val="both"/>
      </w:pPr>
    </w:p>
    <w:p w14:paraId="58A4C13A" w14:textId="77777777" w:rsidR="00705C4C" w:rsidRDefault="00705C4C">
      <w:pPr>
        <w:jc w:val="both"/>
      </w:pPr>
    </w:p>
    <w:p w14:paraId="4395C3DC" w14:textId="77777777" w:rsidR="00705C4C" w:rsidRDefault="00705C4C">
      <w:pPr>
        <w:jc w:val="both"/>
      </w:pPr>
    </w:p>
    <w:p w14:paraId="63879713" w14:textId="77777777" w:rsidR="00705C4C" w:rsidRDefault="00705C4C">
      <w:pPr>
        <w:jc w:val="both"/>
      </w:pPr>
    </w:p>
    <w:p w14:paraId="63BBB108" w14:textId="77777777" w:rsidR="00705C4C" w:rsidRDefault="00705C4C">
      <w:pPr>
        <w:jc w:val="both"/>
      </w:pPr>
      <w:r>
        <w:t xml:space="preserve">  ……………………………………                                      .……..……………………………</w:t>
      </w:r>
    </w:p>
    <w:p w14:paraId="328366C9" w14:textId="77777777" w:rsidR="00FA5B33" w:rsidRDefault="00705C4C">
      <w:pPr>
        <w:jc w:val="both"/>
      </w:pPr>
      <w:r>
        <w:t xml:space="preserve">          Ing. Jan Brůžek</w:t>
      </w:r>
      <w:r w:rsidR="00FA5B33">
        <w:t xml:space="preserve"> v. r.</w:t>
      </w:r>
      <w:r>
        <w:t xml:space="preserve">                                                 </w:t>
      </w:r>
      <w:r w:rsidR="00FA5B33">
        <w:t xml:space="preserve"> </w:t>
      </w:r>
      <w:r w:rsidR="00FA5B33">
        <w:tab/>
        <w:t xml:space="preserve">      </w:t>
      </w:r>
      <w:r>
        <w:t>Ing. Martin Harsa</w:t>
      </w:r>
      <w:r w:rsidR="00FA5B33">
        <w:t xml:space="preserve"> v. r.</w:t>
      </w:r>
      <w:r>
        <w:t xml:space="preserve"> </w:t>
      </w:r>
    </w:p>
    <w:p w14:paraId="760AEF8E" w14:textId="77777777" w:rsidR="00705C4C" w:rsidRDefault="00FA5B33" w:rsidP="00FA5B33">
      <w:pPr>
        <w:ind w:left="708"/>
        <w:jc w:val="both"/>
      </w:pPr>
      <w:r>
        <w:t xml:space="preserve">     starosta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5C4C">
        <w:t>místostarosta</w:t>
      </w:r>
    </w:p>
    <w:p w14:paraId="1C94FFD1" w14:textId="77777777" w:rsidR="00705C4C" w:rsidRDefault="00705C4C">
      <w:pPr>
        <w:jc w:val="both"/>
        <w:rPr>
          <w:i/>
          <w:iCs/>
        </w:rPr>
      </w:pPr>
    </w:p>
    <w:p w14:paraId="1B26B7B1" w14:textId="77777777" w:rsidR="00705C4C" w:rsidRDefault="00705C4C">
      <w:pPr>
        <w:jc w:val="both"/>
        <w:rPr>
          <w:u w:val="single"/>
        </w:rPr>
      </w:pPr>
      <w:r>
        <w:rPr>
          <w:u w:val="single"/>
        </w:rPr>
        <w:t>Seznam příloh:</w:t>
      </w:r>
    </w:p>
    <w:p w14:paraId="3761AEB5" w14:textId="77777777" w:rsidR="00705C4C" w:rsidRDefault="00705C4C">
      <w:pPr>
        <w:jc w:val="both"/>
      </w:pPr>
      <w:r>
        <w:t>Příloha č. 1 – Seznam sil a prostředků jednotek požární ochrany z požárního poplachového plánu Pardubického kraje (výpis z poplachového plánu HZS Pardubického kraje)</w:t>
      </w:r>
    </w:p>
    <w:p w14:paraId="39783271" w14:textId="77777777" w:rsidR="00705C4C" w:rsidRDefault="00705C4C">
      <w:pPr>
        <w:tabs>
          <w:tab w:val="left" w:pos="1260"/>
          <w:tab w:val="left" w:pos="1440"/>
        </w:tabs>
        <w:jc w:val="both"/>
        <w:rPr>
          <w:strike/>
        </w:rPr>
      </w:pPr>
      <w:r>
        <w:t>Příloha č. 2 – Jednotky sboru dobrovolných hasičů města</w:t>
      </w:r>
    </w:p>
    <w:p w14:paraId="5333E6FA" w14:textId="77777777" w:rsidR="00705C4C" w:rsidRDefault="00705C4C">
      <w:pPr>
        <w:jc w:val="both"/>
      </w:pPr>
      <w:r>
        <w:t>Příloha č. 3 – Plánky města s vyznačením zdrojů vody pro hašení požárů</w:t>
      </w:r>
      <w:r w:rsidR="001E7D3C">
        <w:t xml:space="preserve"> a</w:t>
      </w:r>
      <w:r>
        <w:t xml:space="preserve"> čerpacích stanovišť </w:t>
      </w:r>
    </w:p>
    <w:p w14:paraId="0930DB11" w14:textId="77777777" w:rsidR="00705C4C" w:rsidRDefault="00705C4C">
      <w:pPr>
        <w:jc w:val="both"/>
      </w:pPr>
      <w:r>
        <w:t xml:space="preserve"> </w:t>
      </w:r>
    </w:p>
    <w:p w14:paraId="3250D146" w14:textId="77777777" w:rsidR="00705C4C" w:rsidRDefault="00705C4C" w:rsidP="009968D1">
      <w:pPr>
        <w:jc w:val="both"/>
      </w:pPr>
    </w:p>
    <w:p w14:paraId="617949D0" w14:textId="77777777" w:rsidR="00705C4C" w:rsidRDefault="00705C4C">
      <w:pPr>
        <w:ind w:left="360" w:hanging="360"/>
        <w:jc w:val="both"/>
      </w:pPr>
    </w:p>
    <w:p w14:paraId="0511932C" w14:textId="77777777" w:rsidR="00705C4C" w:rsidRDefault="00705C4C">
      <w:pPr>
        <w:ind w:left="360" w:hanging="360"/>
        <w:jc w:val="both"/>
      </w:pPr>
    </w:p>
    <w:p w14:paraId="0E47B3F6" w14:textId="77777777" w:rsidR="00705C4C" w:rsidRDefault="00705C4C">
      <w:pPr>
        <w:ind w:left="360" w:hanging="360"/>
        <w:jc w:val="both"/>
      </w:pPr>
    </w:p>
    <w:p w14:paraId="6FCFA7F3" w14:textId="77777777" w:rsidR="00705C4C" w:rsidRDefault="00705C4C">
      <w:pPr>
        <w:ind w:left="360" w:hanging="360"/>
        <w:jc w:val="both"/>
      </w:pPr>
    </w:p>
    <w:p w14:paraId="0C6B0F57" w14:textId="77777777" w:rsidR="00705C4C" w:rsidRDefault="00705C4C">
      <w:pPr>
        <w:ind w:left="360" w:hanging="360"/>
        <w:jc w:val="both"/>
      </w:pPr>
    </w:p>
    <w:p w14:paraId="02382C0A" w14:textId="77777777" w:rsidR="00705C4C" w:rsidRDefault="00705C4C">
      <w:pPr>
        <w:ind w:left="360" w:hanging="360"/>
        <w:jc w:val="both"/>
      </w:pPr>
    </w:p>
    <w:p w14:paraId="3FFE2E49" w14:textId="77777777" w:rsidR="00705C4C" w:rsidRDefault="00705C4C">
      <w:pPr>
        <w:ind w:left="360" w:hanging="360"/>
        <w:jc w:val="both"/>
      </w:pPr>
    </w:p>
    <w:p w14:paraId="15427846" w14:textId="77777777" w:rsidR="00CA4F35" w:rsidRDefault="00CA4F35">
      <w:pPr>
        <w:ind w:left="360" w:hanging="360"/>
        <w:jc w:val="both"/>
      </w:pPr>
    </w:p>
    <w:p w14:paraId="320CC011" w14:textId="77777777" w:rsidR="00CA4F35" w:rsidRDefault="00CA4F35">
      <w:pPr>
        <w:ind w:left="360" w:hanging="360"/>
        <w:jc w:val="both"/>
      </w:pPr>
    </w:p>
    <w:p w14:paraId="2E310D37" w14:textId="77777777" w:rsidR="00CA4F35" w:rsidRDefault="00CA4F35">
      <w:pPr>
        <w:ind w:left="360" w:hanging="360"/>
        <w:jc w:val="both"/>
      </w:pPr>
    </w:p>
    <w:p w14:paraId="2AD4C3EF" w14:textId="77777777" w:rsidR="00CA4F35" w:rsidRDefault="00CA4F35">
      <w:pPr>
        <w:ind w:left="360" w:hanging="360"/>
        <w:jc w:val="both"/>
      </w:pPr>
    </w:p>
    <w:p w14:paraId="3F6D7035" w14:textId="77777777" w:rsidR="00CA4F35" w:rsidRDefault="00CA4F35">
      <w:pPr>
        <w:ind w:left="360" w:hanging="360"/>
        <w:jc w:val="both"/>
      </w:pPr>
    </w:p>
    <w:p w14:paraId="64766690" w14:textId="77777777" w:rsidR="00CA4F35" w:rsidRDefault="00CA4F35">
      <w:pPr>
        <w:ind w:left="360" w:hanging="360"/>
        <w:jc w:val="both"/>
      </w:pPr>
    </w:p>
    <w:p w14:paraId="2D497CD4" w14:textId="77777777" w:rsidR="00CA4F35" w:rsidRDefault="00CA4F35">
      <w:pPr>
        <w:ind w:left="360" w:hanging="360"/>
        <w:jc w:val="both"/>
      </w:pPr>
    </w:p>
    <w:p w14:paraId="774694AC" w14:textId="77777777" w:rsidR="00591B5C" w:rsidRDefault="00591B5C">
      <w:pPr>
        <w:ind w:left="360" w:hanging="360"/>
        <w:jc w:val="both"/>
      </w:pPr>
    </w:p>
    <w:p w14:paraId="69C28B82" w14:textId="77777777" w:rsidR="00591B5C" w:rsidRDefault="00591B5C">
      <w:pPr>
        <w:ind w:left="360" w:hanging="360"/>
        <w:jc w:val="both"/>
      </w:pPr>
    </w:p>
    <w:p w14:paraId="676EF256" w14:textId="77777777" w:rsidR="00591B5C" w:rsidRDefault="00591B5C">
      <w:pPr>
        <w:ind w:left="360" w:hanging="360"/>
        <w:jc w:val="both"/>
      </w:pPr>
    </w:p>
    <w:p w14:paraId="2653AD9A" w14:textId="77777777" w:rsidR="00591B5C" w:rsidRDefault="00591B5C">
      <w:pPr>
        <w:ind w:left="360" w:hanging="360"/>
        <w:jc w:val="both"/>
      </w:pPr>
    </w:p>
    <w:p w14:paraId="7337B70C" w14:textId="77777777" w:rsidR="00591B5C" w:rsidRDefault="00591B5C">
      <w:pPr>
        <w:ind w:left="360" w:hanging="360"/>
        <w:jc w:val="both"/>
      </w:pPr>
    </w:p>
    <w:p w14:paraId="3B7639DA" w14:textId="77777777" w:rsidR="00591B5C" w:rsidRDefault="00591B5C">
      <w:pPr>
        <w:ind w:left="360" w:hanging="360"/>
        <w:jc w:val="both"/>
      </w:pPr>
    </w:p>
    <w:p w14:paraId="419628A7" w14:textId="77777777" w:rsidR="00591B5C" w:rsidRDefault="00591B5C">
      <w:pPr>
        <w:ind w:left="360" w:hanging="360"/>
        <w:jc w:val="both"/>
      </w:pPr>
    </w:p>
    <w:p w14:paraId="38A25AF2" w14:textId="77777777" w:rsidR="00591B5C" w:rsidRDefault="00591B5C">
      <w:pPr>
        <w:ind w:left="360" w:hanging="360"/>
        <w:jc w:val="both"/>
      </w:pPr>
    </w:p>
    <w:p w14:paraId="4787CC4E" w14:textId="77777777" w:rsidR="00591B5C" w:rsidRDefault="00591B5C">
      <w:pPr>
        <w:ind w:left="360" w:hanging="360"/>
        <w:jc w:val="both"/>
      </w:pPr>
    </w:p>
    <w:p w14:paraId="3FB5B6BC" w14:textId="77777777" w:rsidR="00591B5C" w:rsidRDefault="00591B5C">
      <w:pPr>
        <w:ind w:left="360" w:hanging="360"/>
        <w:jc w:val="both"/>
      </w:pPr>
    </w:p>
    <w:p w14:paraId="39302170" w14:textId="77777777" w:rsidR="00591B5C" w:rsidRDefault="00591B5C">
      <w:pPr>
        <w:ind w:left="360" w:hanging="360"/>
        <w:jc w:val="both"/>
      </w:pPr>
    </w:p>
    <w:p w14:paraId="067FA90C" w14:textId="77777777" w:rsidR="00591B5C" w:rsidRDefault="00591B5C">
      <w:pPr>
        <w:ind w:left="360" w:hanging="360"/>
        <w:jc w:val="both"/>
      </w:pPr>
    </w:p>
    <w:p w14:paraId="6A84DF4A" w14:textId="77777777" w:rsidR="00591B5C" w:rsidRDefault="00591B5C">
      <w:pPr>
        <w:ind w:left="360" w:hanging="360"/>
        <w:jc w:val="both"/>
      </w:pPr>
    </w:p>
    <w:p w14:paraId="067700FD" w14:textId="77777777" w:rsidR="00705C4C" w:rsidRDefault="00705C4C">
      <w:pPr>
        <w:jc w:val="both"/>
      </w:pPr>
      <w:r>
        <w:lastRenderedPageBreak/>
        <w:t>Příloha č. 1 – Seznam sil a prostředků jednotek požární ochrany z požárního poplachového plánu Pardubického kraje (výpis z poplachového plánu HZS Pardubického kraje)</w:t>
      </w:r>
    </w:p>
    <w:p w14:paraId="1E6D9AFE" w14:textId="77777777" w:rsidR="00705C4C" w:rsidRDefault="00705C4C">
      <w:pPr>
        <w:jc w:val="both"/>
      </w:pPr>
    </w:p>
    <w:p w14:paraId="6DDFB4C6" w14:textId="77777777" w:rsidR="00705C4C" w:rsidRDefault="00705C4C">
      <w:pPr>
        <w:jc w:val="both"/>
      </w:pPr>
    </w:p>
    <w:p w14:paraId="3A26FA1B" w14:textId="77777777" w:rsidR="00705C4C" w:rsidRDefault="00705C4C">
      <w:pPr>
        <w:pStyle w:val="Zpat"/>
        <w:tabs>
          <w:tab w:val="clear" w:pos="4536"/>
          <w:tab w:val="clear" w:pos="9072"/>
        </w:tabs>
        <w:autoSpaceDE w:val="0"/>
        <w:autoSpaceDN w:val="0"/>
        <w:adjustRightInd w:val="0"/>
        <w:rPr>
          <w:szCs w:val="14"/>
        </w:rPr>
      </w:pPr>
      <w:r>
        <w:rPr>
          <w:szCs w:val="14"/>
        </w:rPr>
        <w:t xml:space="preserve">IKIS II </w:t>
      </w:r>
      <w:r>
        <w:rPr>
          <w:szCs w:val="14"/>
        </w:rPr>
        <w:tab/>
      </w:r>
      <w:r>
        <w:rPr>
          <w:szCs w:val="14"/>
        </w:rPr>
        <w:tab/>
      </w:r>
      <w:r>
        <w:rPr>
          <w:szCs w:val="14"/>
        </w:rPr>
        <w:tab/>
      </w:r>
      <w:r>
        <w:rPr>
          <w:szCs w:val="14"/>
        </w:rPr>
        <w:tab/>
      </w:r>
      <w:r>
        <w:rPr>
          <w:szCs w:val="14"/>
        </w:rPr>
        <w:tab/>
        <w:t>Poplachové plány HZS Pardubického kraje</w:t>
      </w:r>
    </w:p>
    <w:p w14:paraId="0455A020" w14:textId="77777777" w:rsidR="00705C4C" w:rsidRDefault="00705C4C">
      <w:pPr>
        <w:pStyle w:val="Zpat"/>
        <w:tabs>
          <w:tab w:val="clear" w:pos="4536"/>
          <w:tab w:val="clear" w:pos="9072"/>
        </w:tabs>
        <w:autoSpaceDE w:val="0"/>
        <w:autoSpaceDN w:val="0"/>
        <w:adjustRightInd w:val="0"/>
        <w:rPr>
          <w:szCs w:val="14"/>
        </w:rPr>
      </w:pPr>
      <w:r>
        <w:rPr>
          <w:szCs w:val="14"/>
        </w:rPr>
        <w:t>__________________________________________________________________________</w:t>
      </w:r>
    </w:p>
    <w:p w14:paraId="63EC9595" w14:textId="77777777" w:rsidR="00705C4C" w:rsidRDefault="00705C4C">
      <w:pPr>
        <w:autoSpaceDE w:val="0"/>
        <w:autoSpaceDN w:val="0"/>
        <w:adjustRightInd w:val="0"/>
        <w:rPr>
          <w:b/>
          <w:bCs/>
          <w:szCs w:val="32"/>
        </w:rPr>
      </w:pPr>
      <w:r>
        <w:rPr>
          <w:b/>
          <w:bCs/>
          <w:szCs w:val="32"/>
        </w:rPr>
        <w:t>Poplachový plán obce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aktuální</w:t>
      </w:r>
    </w:p>
    <w:p w14:paraId="06336A8C" w14:textId="77777777" w:rsidR="00705C4C" w:rsidRDefault="00705C4C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Slatiňany - okres Chrudim</w:t>
      </w:r>
    </w:p>
    <w:p w14:paraId="7D8B222C" w14:textId="77777777" w:rsidR="00705C4C" w:rsidRDefault="00705C4C">
      <w:pPr>
        <w:autoSpaceDE w:val="0"/>
        <w:autoSpaceDN w:val="0"/>
        <w:adjustRightInd w:val="0"/>
      </w:pPr>
      <w:r>
        <w:rPr>
          <w:b/>
          <w:bCs/>
        </w:rPr>
        <w:t xml:space="preserve">Skupina: </w:t>
      </w:r>
      <w:r>
        <w:t>Základní</w:t>
      </w:r>
    </w:p>
    <w:p w14:paraId="5DAADD5B" w14:textId="77777777" w:rsidR="00705C4C" w:rsidRDefault="00705C4C">
      <w:pPr>
        <w:autoSpaceDE w:val="0"/>
        <w:autoSpaceDN w:val="0"/>
        <w:adjustRightInd w:val="0"/>
      </w:pPr>
      <w:r>
        <w:rPr>
          <w:b/>
          <w:bCs/>
        </w:rPr>
        <w:t xml:space="preserve">Šablona: </w:t>
      </w:r>
      <w:r>
        <w:t>Implicitní</w:t>
      </w:r>
    </w:p>
    <w:p w14:paraId="7EFAD122" w14:textId="77777777" w:rsidR="00705C4C" w:rsidRDefault="00705C4C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Podtypy:</w:t>
      </w:r>
    </w:p>
    <w:p w14:paraId="773606D3" w14:textId="77777777" w:rsidR="00705C4C" w:rsidRDefault="00705C4C">
      <w:pPr>
        <w:autoSpaceDE w:val="0"/>
        <w:autoSpaceDN w:val="0"/>
        <w:adjustRightInd w:val="0"/>
        <w:rPr>
          <w:b/>
          <w:bCs/>
        </w:rPr>
      </w:pPr>
    </w:p>
    <w:p w14:paraId="6EB0C80F" w14:textId="77777777" w:rsidR="00705C4C" w:rsidRDefault="00705C4C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V případě požáru, v závislosti na příslušném stupni poplachu, zasahují v obci následující jednotky:</w:t>
      </w:r>
    </w:p>
    <w:p w14:paraId="0EF7C796" w14:textId="77777777" w:rsidR="00705C4C" w:rsidRDefault="00705C4C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__________________________________________________________________________</w:t>
      </w:r>
    </w:p>
    <w:p w14:paraId="52B07AC4" w14:textId="77777777" w:rsidR="00705C4C" w:rsidRDefault="00705C4C">
      <w:pPr>
        <w:pStyle w:val="Nadpis8IMP"/>
        <w:rPr>
          <w:sz w:val="24"/>
          <w:szCs w:val="24"/>
        </w:rPr>
      </w:pPr>
    </w:p>
    <w:p w14:paraId="576290A9" w14:textId="77777777" w:rsidR="00705C4C" w:rsidRDefault="00705C4C">
      <w:pPr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>I. stupeň poplachu</w:t>
      </w:r>
    </w:p>
    <w:p w14:paraId="7B548CF7" w14:textId="77777777" w:rsidR="00705C4C" w:rsidRDefault="00705C4C">
      <w:pPr>
        <w:autoSpaceDE w:val="0"/>
        <w:autoSpaceDN w:val="0"/>
        <w:adjustRightInd w:val="0"/>
        <w:rPr>
          <w:szCs w:val="20"/>
        </w:rPr>
      </w:pPr>
      <w:proofErr w:type="gramStart"/>
      <w:r>
        <w:rPr>
          <w:szCs w:val="20"/>
        </w:rPr>
        <w:t>1 .</w:t>
      </w:r>
      <w:proofErr w:type="gramEnd"/>
      <w:r>
        <w:rPr>
          <w:szCs w:val="20"/>
        </w:rPr>
        <w:t xml:space="preserve"> CHS Chrudim </w:t>
      </w:r>
      <w:r>
        <w:rPr>
          <w:szCs w:val="20"/>
        </w:rPr>
        <w:tab/>
      </w:r>
      <w:r>
        <w:rPr>
          <w:szCs w:val="20"/>
        </w:rPr>
        <w:tab/>
        <w:t>EVČJ: 531010</w:t>
      </w:r>
    </w:p>
    <w:p w14:paraId="75B0DD4F" w14:textId="77777777" w:rsidR="00705C4C" w:rsidRDefault="00705C4C">
      <w:pPr>
        <w:autoSpaceDE w:val="0"/>
        <w:autoSpaceDN w:val="0"/>
        <w:adjustRightInd w:val="0"/>
        <w:rPr>
          <w:szCs w:val="20"/>
        </w:rPr>
      </w:pPr>
      <w:proofErr w:type="gramStart"/>
      <w:r>
        <w:rPr>
          <w:szCs w:val="20"/>
        </w:rPr>
        <w:t>2 .</w:t>
      </w:r>
      <w:proofErr w:type="gramEnd"/>
      <w:r>
        <w:rPr>
          <w:szCs w:val="20"/>
        </w:rPr>
        <w:t xml:space="preserve"> Slatiňany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EVČJ: 531113</w:t>
      </w:r>
    </w:p>
    <w:p w14:paraId="1D270A06" w14:textId="77777777" w:rsidR="00705C4C" w:rsidRDefault="00705C4C">
      <w:pPr>
        <w:autoSpaceDE w:val="0"/>
        <w:autoSpaceDN w:val="0"/>
        <w:adjustRightInd w:val="0"/>
        <w:rPr>
          <w:szCs w:val="20"/>
        </w:rPr>
      </w:pPr>
      <w:proofErr w:type="gramStart"/>
      <w:r>
        <w:rPr>
          <w:szCs w:val="20"/>
        </w:rPr>
        <w:t>3 .</w:t>
      </w:r>
      <w:proofErr w:type="gramEnd"/>
      <w:r>
        <w:rPr>
          <w:szCs w:val="20"/>
        </w:rPr>
        <w:t xml:space="preserve"> Chrudim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EVČJ: 531104</w:t>
      </w:r>
    </w:p>
    <w:p w14:paraId="7DB8586D" w14:textId="77777777" w:rsidR="00705C4C" w:rsidRDefault="00705C4C">
      <w:pPr>
        <w:autoSpaceDE w:val="0"/>
        <w:autoSpaceDN w:val="0"/>
        <w:adjustRightInd w:val="0"/>
        <w:rPr>
          <w:szCs w:val="20"/>
        </w:rPr>
      </w:pPr>
      <w:proofErr w:type="gramStart"/>
      <w:r>
        <w:rPr>
          <w:szCs w:val="20"/>
        </w:rPr>
        <w:t>4 .</w:t>
      </w:r>
      <w:proofErr w:type="gramEnd"/>
      <w:r>
        <w:rPr>
          <w:szCs w:val="20"/>
        </w:rPr>
        <w:t xml:space="preserve"> Chrast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EVČJ: 531102</w:t>
      </w:r>
    </w:p>
    <w:p w14:paraId="24253C0B" w14:textId="77777777" w:rsidR="00705C4C" w:rsidRDefault="00705C4C">
      <w:pPr>
        <w:autoSpaceDE w:val="0"/>
        <w:autoSpaceDN w:val="0"/>
        <w:adjustRightInd w:val="0"/>
        <w:rPr>
          <w:b/>
          <w:bCs/>
          <w:szCs w:val="20"/>
        </w:rPr>
      </w:pPr>
    </w:p>
    <w:p w14:paraId="437D41F2" w14:textId="77777777" w:rsidR="00705C4C" w:rsidRDefault="00705C4C">
      <w:pPr>
        <w:pStyle w:val="Pedmtkomente"/>
        <w:autoSpaceDE w:val="0"/>
        <w:autoSpaceDN w:val="0"/>
        <w:adjustRightInd w:val="0"/>
        <w:rPr>
          <w:sz w:val="24"/>
        </w:rPr>
      </w:pPr>
      <w:r>
        <w:rPr>
          <w:sz w:val="24"/>
        </w:rPr>
        <w:t>II. stupeň poplachu</w:t>
      </w:r>
    </w:p>
    <w:p w14:paraId="3757B37C" w14:textId="77777777" w:rsidR="00705C4C" w:rsidRDefault="00705C4C">
      <w:pPr>
        <w:autoSpaceDE w:val="0"/>
        <w:autoSpaceDN w:val="0"/>
        <w:adjustRightInd w:val="0"/>
        <w:rPr>
          <w:szCs w:val="20"/>
        </w:rPr>
      </w:pPr>
      <w:proofErr w:type="gramStart"/>
      <w:r>
        <w:rPr>
          <w:szCs w:val="20"/>
        </w:rPr>
        <w:t>1 .</w:t>
      </w:r>
      <w:proofErr w:type="gramEnd"/>
      <w:r>
        <w:rPr>
          <w:szCs w:val="20"/>
        </w:rPr>
        <w:t xml:space="preserve"> Nasavrky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EVČJ: 531108</w:t>
      </w:r>
    </w:p>
    <w:p w14:paraId="3A8D7C55" w14:textId="77777777" w:rsidR="00705C4C" w:rsidRDefault="00705C4C">
      <w:pPr>
        <w:pStyle w:val="Zpat"/>
        <w:tabs>
          <w:tab w:val="clear" w:pos="4536"/>
          <w:tab w:val="clear" w:pos="9072"/>
        </w:tabs>
        <w:autoSpaceDE w:val="0"/>
        <w:autoSpaceDN w:val="0"/>
        <w:adjustRightInd w:val="0"/>
        <w:rPr>
          <w:szCs w:val="20"/>
        </w:rPr>
      </w:pPr>
      <w:proofErr w:type="gramStart"/>
      <w:r>
        <w:rPr>
          <w:szCs w:val="20"/>
        </w:rPr>
        <w:t>2 .</w:t>
      </w:r>
      <w:proofErr w:type="gramEnd"/>
      <w:r>
        <w:rPr>
          <w:szCs w:val="20"/>
        </w:rPr>
        <w:t xml:space="preserve"> Heřmanův Městec </w:t>
      </w:r>
      <w:r>
        <w:rPr>
          <w:szCs w:val="20"/>
        </w:rPr>
        <w:tab/>
        <w:t>EVČJ: 531100</w:t>
      </w:r>
    </w:p>
    <w:p w14:paraId="60E78C03" w14:textId="77777777" w:rsidR="00705C4C" w:rsidRDefault="00705C4C">
      <w:pPr>
        <w:autoSpaceDE w:val="0"/>
        <w:autoSpaceDN w:val="0"/>
        <w:adjustRightInd w:val="0"/>
        <w:rPr>
          <w:szCs w:val="20"/>
        </w:rPr>
      </w:pPr>
      <w:proofErr w:type="gramStart"/>
      <w:r>
        <w:rPr>
          <w:szCs w:val="20"/>
        </w:rPr>
        <w:t>3 .</w:t>
      </w:r>
      <w:proofErr w:type="gramEnd"/>
      <w:r>
        <w:rPr>
          <w:szCs w:val="20"/>
        </w:rPr>
        <w:t xml:space="preserve"> Zaječice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EVČJ: 531230</w:t>
      </w:r>
    </w:p>
    <w:p w14:paraId="2DF345B4" w14:textId="77777777" w:rsidR="00705C4C" w:rsidRDefault="00705C4C">
      <w:pPr>
        <w:autoSpaceDE w:val="0"/>
        <w:autoSpaceDN w:val="0"/>
        <w:adjustRightInd w:val="0"/>
        <w:rPr>
          <w:szCs w:val="20"/>
        </w:rPr>
      </w:pPr>
      <w:proofErr w:type="gramStart"/>
      <w:r>
        <w:rPr>
          <w:szCs w:val="20"/>
        </w:rPr>
        <w:t>4 .</w:t>
      </w:r>
      <w:proofErr w:type="gramEnd"/>
      <w:r>
        <w:rPr>
          <w:szCs w:val="20"/>
        </w:rPr>
        <w:t xml:space="preserve"> Hrochův Týnec </w:t>
      </w:r>
      <w:r>
        <w:rPr>
          <w:szCs w:val="20"/>
        </w:rPr>
        <w:tab/>
      </w:r>
      <w:r>
        <w:rPr>
          <w:szCs w:val="20"/>
        </w:rPr>
        <w:tab/>
        <w:t>EVČJ: 531101</w:t>
      </w:r>
    </w:p>
    <w:p w14:paraId="68C5D278" w14:textId="77777777" w:rsidR="00705C4C" w:rsidRDefault="00705C4C">
      <w:pPr>
        <w:autoSpaceDE w:val="0"/>
        <w:autoSpaceDN w:val="0"/>
        <w:adjustRightInd w:val="0"/>
        <w:rPr>
          <w:szCs w:val="20"/>
        </w:rPr>
      </w:pPr>
      <w:proofErr w:type="gramStart"/>
      <w:r>
        <w:rPr>
          <w:szCs w:val="20"/>
        </w:rPr>
        <w:t>5 .</w:t>
      </w:r>
      <w:proofErr w:type="gramEnd"/>
      <w:r>
        <w:rPr>
          <w:szCs w:val="20"/>
        </w:rPr>
        <w:t xml:space="preserve"> Skuteč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EVČJ: 531112</w:t>
      </w:r>
    </w:p>
    <w:p w14:paraId="08283BC2" w14:textId="77777777" w:rsidR="00705C4C" w:rsidRDefault="00705C4C">
      <w:pPr>
        <w:autoSpaceDE w:val="0"/>
        <w:autoSpaceDN w:val="0"/>
        <w:adjustRightInd w:val="0"/>
        <w:rPr>
          <w:szCs w:val="20"/>
        </w:rPr>
      </w:pPr>
      <w:proofErr w:type="gramStart"/>
      <w:r>
        <w:rPr>
          <w:szCs w:val="20"/>
        </w:rPr>
        <w:t>6 .</w:t>
      </w:r>
      <w:proofErr w:type="gramEnd"/>
      <w:r>
        <w:rPr>
          <w:szCs w:val="20"/>
        </w:rPr>
        <w:t xml:space="preserve"> </w:t>
      </w:r>
      <w:proofErr w:type="gramStart"/>
      <w:r>
        <w:rPr>
          <w:szCs w:val="20"/>
        </w:rPr>
        <w:t>Chrudim - Topol</w:t>
      </w:r>
      <w:proofErr w:type="gramEnd"/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>EVČJ: 531354</w:t>
      </w:r>
    </w:p>
    <w:p w14:paraId="0A89461D" w14:textId="77777777" w:rsidR="00705C4C" w:rsidRDefault="00705C4C">
      <w:pPr>
        <w:autoSpaceDE w:val="0"/>
        <w:autoSpaceDN w:val="0"/>
        <w:adjustRightInd w:val="0"/>
        <w:rPr>
          <w:b/>
          <w:bCs/>
          <w:szCs w:val="20"/>
        </w:rPr>
      </w:pPr>
    </w:p>
    <w:p w14:paraId="4F5388B2" w14:textId="77777777" w:rsidR="00705C4C" w:rsidRDefault="00705C4C">
      <w:pPr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>III. stupeň poplachu</w:t>
      </w:r>
    </w:p>
    <w:p w14:paraId="52AFFD6A" w14:textId="77777777" w:rsidR="00705C4C" w:rsidRDefault="00705C4C">
      <w:pPr>
        <w:autoSpaceDE w:val="0"/>
        <w:autoSpaceDN w:val="0"/>
        <w:adjustRightInd w:val="0"/>
        <w:rPr>
          <w:szCs w:val="20"/>
        </w:rPr>
      </w:pPr>
      <w:proofErr w:type="gramStart"/>
      <w:r>
        <w:rPr>
          <w:szCs w:val="20"/>
        </w:rPr>
        <w:t>1 .</w:t>
      </w:r>
      <w:proofErr w:type="gramEnd"/>
      <w:r>
        <w:rPr>
          <w:szCs w:val="20"/>
        </w:rPr>
        <w:t xml:space="preserve"> Luže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EVČJ: 531106</w:t>
      </w:r>
    </w:p>
    <w:p w14:paraId="4499A2CD" w14:textId="77777777" w:rsidR="00705C4C" w:rsidRDefault="00705C4C">
      <w:pPr>
        <w:autoSpaceDE w:val="0"/>
        <w:autoSpaceDN w:val="0"/>
        <w:adjustRightInd w:val="0"/>
        <w:rPr>
          <w:szCs w:val="20"/>
        </w:rPr>
      </w:pPr>
      <w:proofErr w:type="gramStart"/>
      <w:r>
        <w:rPr>
          <w:szCs w:val="20"/>
        </w:rPr>
        <w:t>2 .</w:t>
      </w:r>
      <w:proofErr w:type="gramEnd"/>
      <w:r>
        <w:rPr>
          <w:szCs w:val="20"/>
        </w:rPr>
        <w:t xml:space="preserve"> Rosice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EVČJ: 531225</w:t>
      </w:r>
    </w:p>
    <w:p w14:paraId="55075D66" w14:textId="77777777" w:rsidR="00705C4C" w:rsidRDefault="00705C4C">
      <w:pPr>
        <w:autoSpaceDE w:val="0"/>
        <w:autoSpaceDN w:val="0"/>
        <w:adjustRightInd w:val="0"/>
        <w:rPr>
          <w:szCs w:val="20"/>
        </w:rPr>
      </w:pPr>
      <w:proofErr w:type="gramStart"/>
      <w:r>
        <w:rPr>
          <w:szCs w:val="20"/>
        </w:rPr>
        <w:t>3 .</w:t>
      </w:r>
      <w:proofErr w:type="gramEnd"/>
      <w:r>
        <w:rPr>
          <w:szCs w:val="20"/>
        </w:rPr>
        <w:t xml:space="preserve"> Trhová Kamenice </w:t>
      </w:r>
      <w:r>
        <w:rPr>
          <w:szCs w:val="20"/>
        </w:rPr>
        <w:tab/>
      </w:r>
      <w:r>
        <w:rPr>
          <w:szCs w:val="20"/>
        </w:rPr>
        <w:tab/>
        <w:t>EVČJ: 531114</w:t>
      </w:r>
    </w:p>
    <w:p w14:paraId="16970479" w14:textId="77777777" w:rsidR="00705C4C" w:rsidRDefault="00705C4C">
      <w:pPr>
        <w:autoSpaceDE w:val="0"/>
        <w:autoSpaceDN w:val="0"/>
        <w:adjustRightInd w:val="0"/>
        <w:rPr>
          <w:szCs w:val="20"/>
        </w:rPr>
      </w:pPr>
      <w:proofErr w:type="gramStart"/>
      <w:r>
        <w:rPr>
          <w:szCs w:val="20"/>
        </w:rPr>
        <w:t>4 .</w:t>
      </w:r>
      <w:proofErr w:type="gramEnd"/>
      <w:r>
        <w:rPr>
          <w:szCs w:val="20"/>
        </w:rPr>
        <w:t xml:space="preserve"> CHS Pardubice </w:t>
      </w:r>
      <w:r>
        <w:rPr>
          <w:szCs w:val="20"/>
        </w:rPr>
        <w:tab/>
      </w:r>
      <w:r>
        <w:rPr>
          <w:szCs w:val="20"/>
        </w:rPr>
        <w:tab/>
        <w:t>EVČJ: 532010</w:t>
      </w:r>
    </w:p>
    <w:p w14:paraId="3A935772" w14:textId="77777777" w:rsidR="00705C4C" w:rsidRDefault="00705C4C">
      <w:pPr>
        <w:autoSpaceDE w:val="0"/>
        <w:autoSpaceDN w:val="0"/>
        <w:adjustRightInd w:val="0"/>
        <w:rPr>
          <w:szCs w:val="20"/>
        </w:rPr>
      </w:pPr>
      <w:proofErr w:type="gramStart"/>
      <w:r>
        <w:rPr>
          <w:szCs w:val="20"/>
        </w:rPr>
        <w:t>5 .</w:t>
      </w:r>
      <w:proofErr w:type="gramEnd"/>
      <w:r>
        <w:rPr>
          <w:szCs w:val="20"/>
        </w:rPr>
        <w:t xml:space="preserve"> Vrbatův Kostelec </w:t>
      </w:r>
      <w:r>
        <w:rPr>
          <w:szCs w:val="20"/>
        </w:rPr>
        <w:tab/>
      </w:r>
      <w:r>
        <w:rPr>
          <w:szCs w:val="20"/>
        </w:rPr>
        <w:tab/>
        <w:t>EVČJ: 531458</w:t>
      </w:r>
    </w:p>
    <w:p w14:paraId="418E80D0" w14:textId="77777777" w:rsidR="00705C4C" w:rsidRDefault="00705C4C">
      <w:pPr>
        <w:autoSpaceDE w:val="0"/>
        <w:autoSpaceDN w:val="0"/>
        <w:adjustRightInd w:val="0"/>
        <w:rPr>
          <w:szCs w:val="20"/>
        </w:rPr>
      </w:pPr>
    </w:p>
    <w:p w14:paraId="12F08195" w14:textId="77777777" w:rsidR="00705C4C" w:rsidRDefault="00705C4C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Jednotky požární ochrany jsou na místo zásahu (resp. do zálohy) povolávány prostřednictvím</w:t>
      </w:r>
    </w:p>
    <w:p w14:paraId="2FA7F8B0" w14:textId="77777777" w:rsidR="00705C4C" w:rsidRDefault="00705C4C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územně příslušného operačního střediska HZS ČR</w:t>
      </w:r>
    </w:p>
    <w:p w14:paraId="59FC3D52" w14:textId="77777777" w:rsidR="00705C4C" w:rsidRDefault="00705C4C">
      <w:pPr>
        <w:autoSpaceDE w:val="0"/>
        <w:autoSpaceDN w:val="0"/>
        <w:adjustRightInd w:val="0"/>
        <w:rPr>
          <w:i/>
          <w:iCs/>
          <w:szCs w:val="20"/>
        </w:rPr>
      </w:pPr>
    </w:p>
    <w:p w14:paraId="3CC95445" w14:textId="77777777" w:rsidR="00705C4C" w:rsidRDefault="00705C4C">
      <w:pPr>
        <w:autoSpaceDE w:val="0"/>
        <w:autoSpaceDN w:val="0"/>
        <w:adjustRightInd w:val="0"/>
        <w:rPr>
          <w:i/>
          <w:iCs/>
          <w:szCs w:val="20"/>
        </w:rPr>
      </w:pPr>
      <w:r>
        <w:rPr>
          <w:i/>
          <w:iCs/>
          <w:szCs w:val="20"/>
        </w:rPr>
        <w:t>Další informace:</w:t>
      </w:r>
    </w:p>
    <w:p w14:paraId="12B2C0F9" w14:textId="77777777" w:rsidR="00705C4C" w:rsidRDefault="00705C4C">
      <w:pPr>
        <w:pStyle w:val="Nadpis8IMP"/>
        <w:jc w:val="left"/>
        <w:rPr>
          <w:sz w:val="24"/>
          <w:szCs w:val="24"/>
        </w:rPr>
      </w:pPr>
      <w:r>
        <w:rPr>
          <w:i/>
          <w:iCs/>
          <w:sz w:val="24"/>
          <w:szCs w:val="20"/>
        </w:rPr>
        <w:t xml:space="preserve">Poslední změna: </w:t>
      </w:r>
      <w:r>
        <w:rPr>
          <w:i/>
          <w:iCs/>
          <w:sz w:val="24"/>
          <w:szCs w:val="20"/>
        </w:rPr>
        <w:tab/>
        <w:t xml:space="preserve">17.02.2021 13:43:46 </w:t>
      </w:r>
      <w:r>
        <w:rPr>
          <w:i/>
          <w:iCs/>
          <w:sz w:val="24"/>
          <w:szCs w:val="20"/>
        </w:rPr>
        <w:tab/>
      </w:r>
      <w:r>
        <w:rPr>
          <w:i/>
          <w:iCs/>
          <w:sz w:val="24"/>
          <w:szCs w:val="20"/>
        </w:rPr>
        <w:tab/>
      </w:r>
      <w:r>
        <w:rPr>
          <w:i/>
          <w:iCs/>
          <w:sz w:val="24"/>
          <w:szCs w:val="20"/>
        </w:rPr>
        <w:tab/>
        <w:t xml:space="preserve">Změnu provedl: </w:t>
      </w:r>
      <w:r>
        <w:rPr>
          <w:i/>
          <w:iCs/>
          <w:sz w:val="24"/>
          <w:szCs w:val="20"/>
        </w:rPr>
        <w:tab/>
        <w:t>hrbek</w:t>
      </w:r>
    </w:p>
    <w:p w14:paraId="6EA1C521" w14:textId="77777777" w:rsidR="00705C4C" w:rsidRDefault="00705C4C">
      <w:pPr>
        <w:pStyle w:val="Nadpis8IMP"/>
        <w:rPr>
          <w:sz w:val="24"/>
          <w:szCs w:val="24"/>
        </w:rPr>
      </w:pPr>
    </w:p>
    <w:p w14:paraId="4F14776D" w14:textId="77777777" w:rsidR="00705C4C" w:rsidRDefault="00705C4C">
      <w:pPr>
        <w:pStyle w:val="Nadpis8IMP"/>
        <w:rPr>
          <w:sz w:val="24"/>
          <w:szCs w:val="24"/>
        </w:rPr>
      </w:pPr>
    </w:p>
    <w:p w14:paraId="5F3674ED" w14:textId="77777777" w:rsidR="00705C4C" w:rsidRDefault="00705C4C"/>
    <w:p w14:paraId="47308A41" w14:textId="77777777" w:rsidR="00705C4C" w:rsidRDefault="00705C4C"/>
    <w:p w14:paraId="2C34B781" w14:textId="77777777" w:rsidR="00705C4C" w:rsidRDefault="00705C4C"/>
    <w:p w14:paraId="7D70AC2C" w14:textId="77777777" w:rsidR="00705C4C" w:rsidRDefault="00705C4C"/>
    <w:p w14:paraId="668A0BCB" w14:textId="77777777" w:rsidR="00705C4C" w:rsidRDefault="00705C4C"/>
    <w:p w14:paraId="58F355AB" w14:textId="77777777" w:rsidR="00705C4C" w:rsidRDefault="00705C4C"/>
    <w:p w14:paraId="0A2A62AE" w14:textId="77777777" w:rsidR="00705C4C" w:rsidRDefault="00705C4C">
      <w:pPr>
        <w:jc w:val="both"/>
      </w:pPr>
      <w:r>
        <w:lastRenderedPageBreak/>
        <w:t xml:space="preserve">Příloha č. 2 – Jednotky sboru dobrovolných hasičů města </w:t>
      </w:r>
    </w:p>
    <w:p w14:paraId="171873B9" w14:textId="77777777" w:rsidR="00705C4C" w:rsidRDefault="00705C4C"/>
    <w:p w14:paraId="201C30C3" w14:textId="77777777" w:rsidR="00705C4C" w:rsidRDefault="00705C4C"/>
    <w:p w14:paraId="74877749" w14:textId="77777777" w:rsidR="00705C4C" w:rsidRDefault="00705C4C">
      <w:pPr>
        <w:pStyle w:val="Nadpis8IMP"/>
        <w:rPr>
          <w:sz w:val="24"/>
          <w:szCs w:val="24"/>
        </w:rPr>
      </w:pPr>
      <w:r>
        <w:rPr>
          <w:sz w:val="24"/>
          <w:szCs w:val="24"/>
        </w:rPr>
        <w:t>Jednotky sboru dobrovolných hasičů města (JSDH)</w:t>
      </w:r>
    </w:p>
    <w:p w14:paraId="0BF8328B" w14:textId="77777777" w:rsidR="00705C4C" w:rsidRDefault="00705C4C">
      <w:pPr>
        <w:pStyle w:val="ZkladntextIMP"/>
        <w:tabs>
          <w:tab w:val="left" w:pos="360"/>
        </w:tabs>
        <w:jc w:val="left"/>
        <w:rPr>
          <w:rFonts w:ascii="Times New Roman" w:hAnsi="Times New Roman" w:cs="Times New Roman"/>
          <w:sz w:val="16"/>
          <w:szCs w:val="16"/>
        </w:rPr>
      </w:pPr>
    </w:p>
    <w:p w14:paraId="4BB7BE42" w14:textId="77777777" w:rsidR="00705C4C" w:rsidRDefault="00705C4C">
      <w:pPr>
        <w:pStyle w:val="ZkladntextIMP"/>
        <w:tabs>
          <w:tab w:val="left" w:pos="360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 JSDH, které provádějí hašení požárů a záchranné práce při živelných pohromách a jiných </w:t>
      </w:r>
    </w:p>
    <w:p w14:paraId="630AD9EB" w14:textId="77777777" w:rsidR="00705C4C" w:rsidRDefault="00705C4C">
      <w:pPr>
        <w:pStyle w:val="ZkladntextIMP"/>
        <w:tabs>
          <w:tab w:val="left" w:pos="360"/>
        </w:tabs>
        <w:ind w:left="3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mimořádných událostech</w:t>
      </w:r>
      <w:r w:rsidR="00474DF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plní další úkoly ve svém územním obvodu:</w:t>
      </w:r>
    </w:p>
    <w:p w14:paraId="3256F473" w14:textId="77777777" w:rsidR="00705C4C" w:rsidRDefault="00705C4C">
      <w:pPr>
        <w:pStyle w:val="ZkladntextIMP"/>
        <w:jc w:val="left"/>
        <w:rPr>
          <w:rFonts w:ascii="Times New Roman" w:hAnsi="Times New Roman" w:cs="Times New Roman"/>
        </w:rPr>
      </w:pPr>
    </w:p>
    <w:tbl>
      <w:tblPr>
        <w:tblW w:w="0" w:type="auto"/>
        <w:tblInd w:w="-70" w:type="dxa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046"/>
        <w:gridCol w:w="1140"/>
        <w:gridCol w:w="538"/>
        <w:gridCol w:w="5402"/>
      </w:tblGrid>
      <w:tr w:rsidR="00705C4C" w14:paraId="3378654C" w14:textId="77777777"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14:paraId="4CEC9EB7" w14:textId="77777777" w:rsidR="00705C4C" w:rsidRDefault="00705C4C">
            <w:pPr>
              <w:pStyle w:val="ZkladntextIMP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JSDH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14:paraId="2C91C280" w14:textId="77777777" w:rsidR="00705C4C" w:rsidRDefault="00705C4C">
            <w:pPr>
              <w:pStyle w:val="ZkladntextIMP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kategorie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14:paraId="6EDF712E" w14:textId="77777777" w:rsidR="00705C4C" w:rsidRDefault="00705C4C">
            <w:pPr>
              <w:pStyle w:val="ZkladntextIMP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stav</w:t>
            </w:r>
          </w:p>
        </w:tc>
        <w:tc>
          <w:tcPr>
            <w:tcW w:w="5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14:paraId="0D05D2E5" w14:textId="77777777" w:rsidR="00705C4C" w:rsidRDefault="00705C4C">
            <w:pPr>
              <w:pStyle w:val="ZkladntextIMP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vybavení</w:t>
            </w:r>
          </w:p>
        </w:tc>
      </w:tr>
      <w:tr w:rsidR="00705C4C" w14:paraId="295F4B0F" w14:textId="77777777">
        <w:trPr>
          <w:trHeight w:val="261"/>
        </w:trPr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14:paraId="2CD2E0BD" w14:textId="77777777" w:rsidR="00705C4C" w:rsidRDefault="00705C4C">
            <w:pPr>
              <w:pStyle w:val="ZkladntextIMP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JSDH města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14:paraId="31047B1E" w14:textId="77777777" w:rsidR="00705C4C" w:rsidRDefault="00705C4C">
            <w:pPr>
              <w:pStyle w:val="ZkladntextIMP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JPO II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14:paraId="13F3FA2E" w14:textId="77777777" w:rsidR="00705C4C" w:rsidRDefault="00705C4C">
            <w:pPr>
              <w:pStyle w:val="ZkladntextIMP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25</w:t>
            </w:r>
          </w:p>
        </w:tc>
        <w:tc>
          <w:tcPr>
            <w:tcW w:w="5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14:paraId="11D166BE" w14:textId="77777777" w:rsidR="00705C4C" w:rsidRDefault="00705C4C">
            <w:pPr>
              <w:pStyle w:val="ZkladntextIMP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74053415"/>
            <w:r>
              <w:rPr>
                <w:rFonts w:ascii="Times New Roman" w:hAnsi="Times New Roman" w:cs="Times New Roman"/>
                <w:szCs w:val="20"/>
              </w:rPr>
              <w:t xml:space="preserve">MAN CAS </w:t>
            </w:r>
            <w:bookmarkEnd w:id="0"/>
            <w:r>
              <w:rPr>
                <w:rFonts w:ascii="Times New Roman" w:hAnsi="Times New Roman" w:cs="Times New Roman"/>
                <w:szCs w:val="20"/>
              </w:rPr>
              <w:t>16, MAN CAS 8</w:t>
            </w:r>
          </w:p>
        </w:tc>
      </w:tr>
      <w:tr w:rsidR="00705C4C" w14:paraId="5CC5BFB3" w14:textId="77777777"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14:paraId="47CF5597" w14:textId="77777777" w:rsidR="00705C4C" w:rsidRDefault="00705C4C">
            <w:pPr>
              <w:pStyle w:val="ZkladntextIMP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JSDH </w:t>
            </w:r>
            <w:proofErr w:type="spellStart"/>
            <w:r>
              <w:rPr>
                <w:rFonts w:ascii="Times New Roman" w:hAnsi="Times New Roman" w:cs="Times New Roman"/>
              </w:rPr>
              <w:t>Trpišov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14:paraId="78136535" w14:textId="77777777" w:rsidR="00705C4C" w:rsidRDefault="00705C4C">
            <w:pPr>
              <w:pStyle w:val="ZkladntextIMP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JPO V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14:paraId="1B1E9CEA" w14:textId="77777777" w:rsidR="00705C4C" w:rsidRDefault="00705C4C">
            <w:pPr>
              <w:pStyle w:val="ZkladntextIMP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6</w:t>
            </w:r>
          </w:p>
        </w:tc>
        <w:tc>
          <w:tcPr>
            <w:tcW w:w="5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14:paraId="00767DD3" w14:textId="77777777" w:rsidR="00705C4C" w:rsidRDefault="00705C4C">
            <w:pPr>
              <w:pStyle w:val="ZkladntextIMP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VW DA </w:t>
            </w:r>
          </w:p>
        </w:tc>
      </w:tr>
    </w:tbl>
    <w:p w14:paraId="29580AC6" w14:textId="77777777" w:rsidR="00705C4C" w:rsidRDefault="00705C4C">
      <w:pPr>
        <w:pStyle w:val="ZkladntextIMP"/>
        <w:jc w:val="left"/>
        <w:rPr>
          <w:rFonts w:ascii="Times New Roman" w:hAnsi="Times New Roman" w:cs="Times New Roman"/>
        </w:rPr>
      </w:pPr>
    </w:p>
    <w:p w14:paraId="31A21D94" w14:textId="77777777" w:rsidR="00705C4C" w:rsidRDefault="00705C4C">
      <w:pPr>
        <w:pStyle w:val="ZkladntextIMP"/>
        <w:tabs>
          <w:tab w:val="left" w:pos="360"/>
        </w:tabs>
        <w:ind w:left="360" w:hanging="3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Členové jednotky JPO II vykonávají službu v této jednotce na základě dohody uzavřené mezi zřizovatelem a jednotlivými členy.</w:t>
      </w:r>
    </w:p>
    <w:p w14:paraId="335593D4" w14:textId="77777777" w:rsidR="008D7BF0" w:rsidRDefault="008D7BF0"/>
    <w:p w14:paraId="7514F66B" w14:textId="77777777" w:rsidR="008D7BF0" w:rsidRDefault="008D7BF0"/>
    <w:p w14:paraId="403E4EDF" w14:textId="77777777" w:rsidR="008D7BF0" w:rsidRDefault="008D7BF0"/>
    <w:p w14:paraId="31649F59" w14:textId="77777777" w:rsidR="008D7BF0" w:rsidRDefault="008D7BF0"/>
    <w:p w14:paraId="7C41E71B" w14:textId="77777777" w:rsidR="008D7BF0" w:rsidRDefault="008D7BF0" w:rsidP="008D7BF0">
      <w:pPr>
        <w:ind w:hanging="284"/>
        <w:jc w:val="center"/>
      </w:pPr>
    </w:p>
    <w:p w14:paraId="074BE57B" w14:textId="77777777" w:rsidR="00705C4C" w:rsidRDefault="00705C4C"/>
    <w:sectPr w:rsidR="00705C4C" w:rsidSect="007D3C78"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6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6AE63" w14:textId="77777777" w:rsidR="00022011" w:rsidRDefault="00022011">
      <w:r>
        <w:separator/>
      </w:r>
    </w:p>
  </w:endnote>
  <w:endnote w:type="continuationSeparator" w:id="0">
    <w:p w14:paraId="60E93CDA" w14:textId="77777777" w:rsidR="00022011" w:rsidRDefault="0002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FB9E6" w14:textId="77777777" w:rsidR="00705C4C" w:rsidRDefault="007D3C7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05C4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4BA5F0" w14:textId="77777777" w:rsidR="00705C4C" w:rsidRDefault="00705C4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C725" w14:textId="77777777" w:rsidR="00705C4C" w:rsidRDefault="007D3C7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05C4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91B5C">
      <w:rPr>
        <w:rStyle w:val="slostrnky"/>
        <w:noProof/>
      </w:rPr>
      <w:t>5</w:t>
    </w:r>
    <w:r>
      <w:rPr>
        <w:rStyle w:val="slostrnky"/>
      </w:rPr>
      <w:fldChar w:fldCharType="end"/>
    </w:r>
  </w:p>
  <w:p w14:paraId="5464A8F0" w14:textId="77777777" w:rsidR="00705C4C" w:rsidRDefault="00705C4C">
    <w:pPr>
      <w:pStyle w:val="Zpat"/>
      <w:rPr>
        <w:sz w:val="20"/>
        <w:szCs w:val="20"/>
      </w:rPr>
    </w:pPr>
    <w:r>
      <w:rPr>
        <w:sz w:val="20"/>
        <w:szCs w:val="20"/>
      </w:rPr>
      <w:tab/>
      <w:t xml:space="preserve"> </w:t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88A8F" w14:textId="77777777" w:rsidR="00022011" w:rsidRDefault="00022011">
      <w:r>
        <w:separator/>
      </w:r>
    </w:p>
  </w:footnote>
  <w:footnote w:type="continuationSeparator" w:id="0">
    <w:p w14:paraId="066C30AE" w14:textId="77777777" w:rsidR="00022011" w:rsidRDefault="00022011">
      <w:r>
        <w:continuationSeparator/>
      </w:r>
    </w:p>
  </w:footnote>
  <w:footnote w:id="1">
    <w:p w14:paraId="0DFE3923" w14:textId="77777777" w:rsidR="00705C4C" w:rsidRDefault="00705C4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 § 27 odst. 2 písm. b) bod 5 zákona o požární ochraně</w:t>
      </w:r>
    </w:p>
  </w:footnote>
  <w:footnote w:id="2">
    <w:p w14:paraId="6CE2BF51" w14:textId="77777777" w:rsidR="00705C4C" w:rsidRDefault="00705C4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 § 29 odst. 1 písm. o) bod 2 zákona o požární ochraně</w:t>
      </w:r>
    </w:p>
  </w:footnote>
  <w:footnote w:id="3">
    <w:p w14:paraId="51D26AD4" w14:textId="77777777" w:rsidR="00705C4C" w:rsidRDefault="00705C4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 § 13 zákona o požární ochraně</w:t>
      </w:r>
    </w:p>
  </w:footnote>
  <w:footnote w:id="4">
    <w:p w14:paraId="10593025" w14:textId="77777777" w:rsidR="00705C4C" w:rsidRDefault="00705C4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 členění dle ČSN 73 0833</w:t>
      </w:r>
    </w:p>
  </w:footnote>
  <w:footnote w:id="5">
    <w:p w14:paraId="4898A8D9" w14:textId="77777777" w:rsidR="00144322" w:rsidRPr="00FA5B33" w:rsidRDefault="00144322">
      <w:pPr>
        <w:pStyle w:val="Textpoznpodarou"/>
      </w:pPr>
      <w:r w:rsidRPr="00FA5B33">
        <w:rPr>
          <w:rStyle w:val="Znakapoznpodarou"/>
        </w:rPr>
        <w:footnoteRef/>
      </w:r>
      <w:r w:rsidRPr="00FA5B33">
        <w:t xml:space="preserve"> Fyzické osoby jsou zejména povinny vytvářet v prostorách ve svém vlastnictví nebo užívání podmínky pro rychlé zdolávání požáru a pro záchranné práce a počínat si tak, aby nedocházelo ke vzniku požáru při skladování a používání hořlavých nebo požárně nebezpečných látek a manipulace s nimi</w:t>
      </w:r>
    </w:p>
  </w:footnote>
  <w:footnote w:id="6">
    <w:p w14:paraId="23926985" w14:textId="77777777" w:rsidR="00144322" w:rsidRPr="00FA5B33" w:rsidRDefault="00144322">
      <w:pPr>
        <w:pStyle w:val="Textpoznpodarou"/>
      </w:pPr>
      <w:r w:rsidRPr="00FA5B33">
        <w:rPr>
          <w:rStyle w:val="Znakapoznpodarou"/>
        </w:rPr>
        <w:footnoteRef/>
      </w:r>
      <w:r w:rsidRPr="00FA5B33">
        <w:t xml:space="preserve"> Právnické osoby a fyzické osoby podnikající jsou zejména povinny vytvářet podmínky pro hašení požárů a záchranné práce, udržovat volné příjezdové komunikace, únikové cesty a volné přístupy k nouzovým východům</w:t>
      </w:r>
    </w:p>
  </w:footnote>
  <w:footnote w:id="7">
    <w:p w14:paraId="42E6E13E" w14:textId="77777777" w:rsidR="00705C4C" w:rsidRDefault="00705C4C">
      <w:pPr>
        <w:pStyle w:val="Textpoznpodarou"/>
      </w:pPr>
      <w:r w:rsidRPr="00FA5B33">
        <w:rPr>
          <w:rStyle w:val="Znakapoznpodarou"/>
        </w:rPr>
        <w:footnoteRef/>
      </w:r>
      <w:r w:rsidRPr="00FA5B33">
        <w:t xml:space="preserve"> § 17 zákona o požární ochraně, § 5 zákona o požární ochraně</w:t>
      </w:r>
    </w:p>
  </w:footnote>
  <w:footnote w:id="8">
    <w:p w14:paraId="2E5BDDC4" w14:textId="77777777" w:rsidR="00705C4C" w:rsidRDefault="00705C4C">
      <w:pPr>
        <w:pStyle w:val="Textpoznpodarou"/>
      </w:pPr>
      <w:r>
        <w:rPr>
          <w:rStyle w:val="Znakapoznpodarou"/>
        </w:rPr>
        <w:footnoteRef/>
      </w:r>
      <w:r>
        <w:t xml:space="preserve"> § 7 odst. 1 zákona o požární ochraně</w:t>
      </w:r>
    </w:p>
  </w:footnote>
  <w:footnote w:id="9">
    <w:p w14:paraId="155784AB" w14:textId="77777777" w:rsidR="00705C4C" w:rsidRDefault="00705C4C">
      <w:pPr>
        <w:pStyle w:val="Textpoznpodarou"/>
      </w:pPr>
      <w:r>
        <w:rPr>
          <w:rStyle w:val="Znakapoznpodarou"/>
        </w:rPr>
        <w:footnoteRef/>
      </w:r>
      <w:r>
        <w:t xml:space="preserve"> § 7 odst. 1 zákona o požární ochraně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8D72" w14:textId="77777777" w:rsidR="00705C4C" w:rsidRDefault="00705C4C">
    <w:pPr>
      <w:pStyle w:val="Zhlav"/>
      <w:rPr>
        <w:i/>
      </w:rPr>
    </w:pPr>
    <w:r>
      <w:tab/>
    </w:r>
    <w:r>
      <w:tab/>
    </w:r>
    <w:r>
      <w:rPr>
        <w:i/>
      </w:rPr>
      <w:t xml:space="preserve"> </w:t>
    </w:r>
  </w:p>
  <w:p w14:paraId="134419DF" w14:textId="77777777" w:rsidR="00705C4C" w:rsidRDefault="00705C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B5B"/>
    <w:multiLevelType w:val="hybridMultilevel"/>
    <w:tmpl w:val="7812C2D4"/>
    <w:lvl w:ilvl="0" w:tplc="0B40D39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4563"/>
    <w:multiLevelType w:val="hybridMultilevel"/>
    <w:tmpl w:val="66ECFFA4"/>
    <w:lvl w:ilvl="0" w:tplc="88D6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241AFA"/>
    <w:multiLevelType w:val="hybridMultilevel"/>
    <w:tmpl w:val="1E12DD70"/>
    <w:lvl w:ilvl="0" w:tplc="508A513E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sz w:val="24"/>
        <w:szCs w:val="24"/>
      </w:rPr>
    </w:lvl>
    <w:lvl w:ilvl="1" w:tplc="90A0E222">
      <w:start w:val="1"/>
      <w:numFmt w:val="lowerLetter"/>
      <w:lvlText w:val="%2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11551C1E"/>
    <w:multiLevelType w:val="hybridMultilevel"/>
    <w:tmpl w:val="56346FD6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D7E623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4709B"/>
    <w:multiLevelType w:val="hybridMultilevel"/>
    <w:tmpl w:val="395A7E14"/>
    <w:lvl w:ilvl="0" w:tplc="5DA4E818">
      <w:start w:val="1"/>
      <w:numFmt w:val="lowerLetter"/>
      <w:lvlText w:val="%1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5" w15:restartNumberingAfterBreak="0">
    <w:nsid w:val="236D5354"/>
    <w:multiLevelType w:val="hybridMultilevel"/>
    <w:tmpl w:val="E9C6DE0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27507088"/>
    <w:multiLevelType w:val="hybridMultilevel"/>
    <w:tmpl w:val="1A9C4032"/>
    <w:lvl w:ilvl="0" w:tplc="D2C217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1D21E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F06F14"/>
    <w:multiLevelType w:val="hybridMultilevel"/>
    <w:tmpl w:val="BFF0DEF6"/>
    <w:lvl w:ilvl="0" w:tplc="88D601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 w:tplc="3CB44C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5D71B2"/>
    <w:multiLevelType w:val="hybridMultilevel"/>
    <w:tmpl w:val="D616C82C"/>
    <w:lvl w:ilvl="0" w:tplc="B86A28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FCC5FDB"/>
    <w:multiLevelType w:val="hybridMultilevel"/>
    <w:tmpl w:val="A78AFD9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8F321E"/>
    <w:multiLevelType w:val="hybridMultilevel"/>
    <w:tmpl w:val="C8E806AC"/>
    <w:lvl w:ilvl="0" w:tplc="71D21E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1C0DAD"/>
    <w:multiLevelType w:val="hybridMultilevel"/>
    <w:tmpl w:val="BCAA36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E02FD"/>
    <w:multiLevelType w:val="hybridMultilevel"/>
    <w:tmpl w:val="B4E2C1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D5225"/>
    <w:multiLevelType w:val="hybridMultilevel"/>
    <w:tmpl w:val="B706D9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C05A07"/>
    <w:multiLevelType w:val="hybridMultilevel"/>
    <w:tmpl w:val="E26ABD4A"/>
    <w:lvl w:ilvl="0" w:tplc="AAA291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22398"/>
    <w:multiLevelType w:val="multilevel"/>
    <w:tmpl w:val="0B66AAD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BA60B1"/>
    <w:multiLevelType w:val="hybridMultilevel"/>
    <w:tmpl w:val="63C844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040B0"/>
    <w:multiLevelType w:val="hybridMultilevel"/>
    <w:tmpl w:val="B84606C8"/>
    <w:lvl w:ilvl="0" w:tplc="899CAC74">
      <w:start w:val="1"/>
      <w:numFmt w:val="lowerLetter"/>
      <w:lvlText w:val="%1)"/>
      <w:lvlJc w:val="left"/>
      <w:pPr>
        <w:ind w:left="114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50D66E61"/>
    <w:multiLevelType w:val="hybridMultilevel"/>
    <w:tmpl w:val="2CE6C2AE"/>
    <w:lvl w:ilvl="0" w:tplc="89DC40F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0F16CCC"/>
    <w:multiLevelType w:val="hybridMultilevel"/>
    <w:tmpl w:val="3872DC80"/>
    <w:lvl w:ilvl="0" w:tplc="71D21E0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4FA52F5"/>
    <w:multiLevelType w:val="multilevel"/>
    <w:tmpl w:val="6E88BC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1" w15:restartNumberingAfterBreak="0">
    <w:nsid w:val="56832AC8"/>
    <w:multiLevelType w:val="hybridMultilevel"/>
    <w:tmpl w:val="039E4454"/>
    <w:lvl w:ilvl="0" w:tplc="49444530">
      <w:start w:val="1"/>
      <w:numFmt w:val="lowerLetter"/>
      <w:lvlText w:val="%1)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22" w15:restartNumberingAfterBreak="0">
    <w:nsid w:val="58A169D2"/>
    <w:multiLevelType w:val="multilevel"/>
    <w:tmpl w:val="1E12DD70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6211627C"/>
    <w:multiLevelType w:val="hybridMultilevel"/>
    <w:tmpl w:val="614C1D7A"/>
    <w:lvl w:ilvl="0" w:tplc="3D4E59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4F2596D"/>
    <w:multiLevelType w:val="hybridMultilevel"/>
    <w:tmpl w:val="19EA6ED6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B40D392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83246B"/>
    <w:multiLevelType w:val="hybridMultilevel"/>
    <w:tmpl w:val="AACE4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4D570C"/>
    <w:multiLevelType w:val="hybridMultilevel"/>
    <w:tmpl w:val="0B66AAD6"/>
    <w:lvl w:ilvl="0" w:tplc="AC744E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596439"/>
    <w:multiLevelType w:val="hybridMultilevel"/>
    <w:tmpl w:val="447013A2"/>
    <w:lvl w:ilvl="0" w:tplc="D42C4A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F0C0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8042E9B6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370F3B"/>
    <w:multiLevelType w:val="hybridMultilevel"/>
    <w:tmpl w:val="01D46CEE"/>
    <w:lvl w:ilvl="0" w:tplc="AC744E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CC4D15"/>
    <w:multiLevelType w:val="hybridMultilevel"/>
    <w:tmpl w:val="7E342962"/>
    <w:lvl w:ilvl="0" w:tplc="15C477B2">
      <w:start w:val="2"/>
      <w:numFmt w:val="bullet"/>
      <w:lvlText w:val="-"/>
      <w:lvlJc w:val="left"/>
      <w:pPr>
        <w:ind w:left="16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abstractNum w:abstractNumId="30" w15:restartNumberingAfterBreak="0">
    <w:nsid w:val="6EF4504C"/>
    <w:multiLevelType w:val="hybridMultilevel"/>
    <w:tmpl w:val="79122672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729D3E56"/>
    <w:multiLevelType w:val="hybridMultilevel"/>
    <w:tmpl w:val="81D68204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2" w15:restartNumberingAfterBreak="0">
    <w:nsid w:val="7B9B3FD5"/>
    <w:multiLevelType w:val="multilevel"/>
    <w:tmpl w:val="BFF0DEF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3813872">
    <w:abstractNumId w:val="24"/>
  </w:num>
  <w:num w:numId="2" w16cid:durableId="1593902098">
    <w:abstractNumId w:val="8"/>
  </w:num>
  <w:num w:numId="3" w16cid:durableId="318969776">
    <w:abstractNumId w:val="23"/>
  </w:num>
  <w:num w:numId="4" w16cid:durableId="1110201393">
    <w:abstractNumId w:val="7"/>
  </w:num>
  <w:num w:numId="5" w16cid:durableId="337655230">
    <w:abstractNumId w:val="27"/>
  </w:num>
  <w:num w:numId="6" w16cid:durableId="474227553">
    <w:abstractNumId w:val="3"/>
  </w:num>
  <w:num w:numId="7" w16cid:durableId="824512670">
    <w:abstractNumId w:val="26"/>
  </w:num>
  <w:num w:numId="8" w16cid:durableId="1655375055">
    <w:abstractNumId w:val="13"/>
  </w:num>
  <w:num w:numId="9" w16cid:durableId="2059737312">
    <w:abstractNumId w:val="10"/>
  </w:num>
  <w:num w:numId="10" w16cid:durableId="173693791">
    <w:abstractNumId w:val="6"/>
  </w:num>
  <w:num w:numId="11" w16cid:durableId="987319232">
    <w:abstractNumId w:val="19"/>
  </w:num>
  <w:num w:numId="12" w16cid:durableId="1540704942">
    <w:abstractNumId w:val="28"/>
  </w:num>
  <w:num w:numId="13" w16cid:durableId="2079865322">
    <w:abstractNumId w:val="2"/>
  </w:num>
  <w:num w:numId="14" w16cid:durableId="900410570">
    <w:abstractNumId w:val="4"/>
  </w:num>
  <w:num w:numId="15" w16cid:durableId="1076974743">
    <w:abstractNumId w:val="21"/>
  </w:num>
  <w:num w:numId="16" w16cid:durableId="394856845">
    <w:abstractNumId w:val="22"/>
  </w:num>
  <w:num w:numId="17" w16cid:durableId="1191724393">
    <w:abstractNumId w:val="31"/>
  </w:num>
  <w:num w:numId="18" w16cid:durableId="1608539825">
    <w:abstractNumId w:val="20"/>
  </w:num>
  <w:num w:numId="19" w16cid:durableId="498272102">
    <w:abstractNumId w:val="5"/>
  </w:num>
  <w:num w:numId="20" w16cid:durableId="1989556041">
    <w:abstractNumId w:val="32"/>
  </w:num>
  <w:num w:numId="21" w16cid:durableId="1954289019">
    <w:abstractNumId w:val="1"/>
  </w:num>
  <w:num w:numId="22" w16cid:durableId="180434152">
    <w:abstractNumId w:val="15"/>
  </w:num>
  <w:num w:numId="23" w16cid:durableId="1150949826">
    <w:abstractNumId w:val="12"/>
  </w:num>
  <w:num w:numId="24" w16cid:durableId="844517763">
    <w:abstractNumId w:val="9"/>
  </w:num>
  <w:num w:numId="25" w16cid:durableId="586809900">
    <w:abstractNumId w:val="18"/>
  </w:num>
  <w:num w:numId="26" w16cid:durableId="1213734705">
    <w:abstractNumId w:val="25"/>
  </w:num>
  <w:num w:numId="27" w16cid:durableId="798958604">
    <w:abstractNumId w:val="30"/>
  </w:num>
  <w:num w:numId="28" w16cid:durableId="540753818">
    <w:abstractNumId w:val="17"/>
  </w:num>
  <w:num w:numId="29" w16cid:durableId="777330091">
    <w:abstractNumId w:val="16"/>
  </w:num>
  <w:num w:numId="30" w16cid:durableId="250436055">
    <w:abstractNumId w:val="0"/>
  </w:num>
  <w:num w:numId="31" w16cid:durableId="979383198">
    <w:abstractNumId w:val="29"/>
  </w:num>
  <w:num w:numId="32" w16cid:durableId="94904528">
    <w:abstractNumId w:val="11"/>
  </w:num>
  <w:num w:numId="33" w16cid:durableId="14651951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35"/>
    <w:rsid w:val="00022011"/>
    <w:rsid w:val="00057047"/>
    <w:rsid w:val="000B1393"/>
    <w:rsid w:val="000D6C03"/>
    <w:rsid w:val="00144322"/>
    <w:rsid w:val="001E7D3C"/>
    <w:rsid w:val="00227D40"/>
    <w:rsid w:val="00270BA5"/>
    <w:rsid w:val="00325390"/>
    <w:rsid w:val="0036293A"/>
    <w:rsid w:val="00474DF3"/>
    <w:rsid w:val="00591B5C"/>
    <w:rsid w:val="005A0B7A"/>
    <w:rsid w:val="00634DA3"/>
    <w:rsid w:val="00705C4C"/>
    <w:rsid w:val="00737640"/>
    <w:rsid w:val="007D3C78"/>
    <w:rsid w:val="008403D5"/>
    <w:rsid w:val="00870F9F"/>
    <w:rsid w:val="008A677B"/>
    <w:rsid w:val="008D7BF0"/>
    <w:rsid w:val="009968D1"/>
    <w:rsid w:val="009F172C"/>
    <w:rsid w:val="00A406AD"/>
    <w:rsid w:val="00A44EB4"/>
    <w:rsid w:val="00A928ED"/>
    <w:rsid w:val="00AC5D5C"/>
    <w:rsid w:val="00AF0F73"/>
    <w:rsid w:val="00B27AF9"/>
    <w:rsid w:val="00BC13B1"/>
    <w:rsid w:val="00CA4F35"/>
    <w:rsid w:val="00D83BD6"/>
    <w:rsid w:val="00DC6AA6"/>
    <w:rsid w:val="00F13D9B"/>
    <w:rsid w:val="00FA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FB54E9"/>
  <w15:docId w15:val="{876F7579-9D33-4981-B590-3ED57F97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3C7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vrendokumentu1">
    <w:name w:val="Rozvržení dokumentu1"/>
    <w:basedOn w:val="Normln"/>
    <w:semiHidden/>
    <w:rsid w:val="007D3C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semiHidden/>
    <w:rsid w:val="007D3C7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7D3C78"/>
  </w:style>
  <w:style w:type="character" w:styleId="Odkaznakoment">
    <w:name w:val="annotation reference"/>
    <w:semiHidden/>
    <w:rsid w:val="007D3C78"/>
    <w:rPr>
      <w:sz w:val="16"/>
      <w:szCs w:val="16"/>
    </w:rPr>
  </w:style>
  <w:style w:type="paragraph" w:styleId="Textkomente">
    <w:name w:val="annotation text"/>
    <w:basedOn w:val="Normln"/>
    <w:semiHidden/>
    <w:rsid w:val="007D3C7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D3C78"/>
    <w:rPr>
      <w:b/>
      <w:bCs/>
    </w:rPr>
  </w:style>
  <w:style w:type="paragraph" w:styleId="Textbubliny">
    <w:name w:val="Balloon Text"/>
    <w:basedOn w:val="Normln"/>
    <w:semiHidden/>
    <w:rsid w:val="007D3C7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rsid w:val="007D3C78"/>
    <w:pPr>
      <w:spacing w:before="100" w:beforeAutospacing="1" w:after="100" w:afterAutospacing="1"/>
    </w:pPr>
  </w:style>
  <w:style w:type="character" w:styleId="Siln">
    <w:name w:val="Strong"/>
    <w:qFormat/>
    <w:rsid w:val="007D3C78"/>
    <w:rPr>
      <w:b/>
      <w:bCs/>
    </w:rPr>
  </w:style>
  <w:style w:type="paragraph" w:styleId="Zhlav">
    <w:name w:val="header"/>
    <w:basedOn w:val="Normln"/>
    <w:semiHidden/>
    <w:rsid w:val="007D3C78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7D3C78"/>
    <w:rPr>
      <w:sz w:val="20"/>
      <w:szCs w:val="20"/>
    </w:rPr>
  </w:style>
  <w:style w:type="character" w:styleId="Znakapoznpodarou">
    <w:name w:val="footnote reference"/>
    <w:semiHidden/>
    <w:rsid w:val="007D3C78"/>
    <w:rPr>
      <w:vertAlign w:val="superscript"/>
    </w:rPr>
  </w:style>
  <w:style w:type="paragraph" w:styleId="Zkladntext">
    <w:name w:val="Body Text"/>
    <w:basedOn w:val="Normln"/>
    <w:semiHidden/>
    <w:rsid w:val="007D3C78"/>
    <w:rPr>
      <w:szCs w:val="20"/>
    </w:rPr>
  </w:style>
  <w:style w:type="paragraph" w:styleId="Titulek">
    <w:name w:val="caption"/>
    <w:basedOn w:val="Normln"/>
    <w:next w:val="Normln"/>
    <w:qFormat/>
    <w:rsid w:val="007D3C78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D3C78"/>
    <w:pPr>
      <w:ind w:left="708"/>
    </w:pPr>
  </w:style>
  <w:style w:type="character" w:customStyle="1" w:styleId="TextpoznpodarouChar">
    <w:name w:val="Text pozn. pod čarou Char"/>
    <w:basedOn w:val="Standardnpsmoodstavce"/>
    <w:semiHidden/>
    <w:rsid w:val="007D3C78"/>
  </w:style>
  <w:style w:type="paragraph" w:customStyle="1" w:styleId="Nadpis8IMP">
    <w:name w:val="Nadpis 8_IMP"/>
    <w:basedOn w:val="Normln"/>
    <w:next w:val="Normln"/>
    <w:rsid w:val="007D3C78"/>
    <w:pPr>
      <w:suppressAutoHyphens/>
      <w:overflowPunct w:val="0"/>
      <w:autoSpaceDE w:val="0"/>
      <w:autoSpaceDN w:val="0"/>
      <w:adjustRightInd w:val="0"/>
      <w:spacing w:line="230" w:lineRule="auto"/>
      <w:jc w:val="center"/>
      <w:textAlignment w:val="baseline"/>
    </w:pPr>
    <w:rPr>
      <w:b/>
      <w:bCs/>
      <w:sz w:val="32"/>
      <w:szCs w:val="32"/>
    </w:rPr>
  </w:style>
  <w:style w:type="paragraph" w:customStyle="1" w:styleId="ZkladntextIMP">
    <w:name w:val="Základní text_IMP"/>
    <w:basedOn w:val="Normln"/>
    <w:rsid w:val="007D3C7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2F00B-6A11-47D2-94DE-8FCCB64D5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č</vt:lpstr>
    </vt:vector>
  </TitlesOfParts>
  <Company>HZS Olomouc</Company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Ing. Pavel Klega</dc:creator>
  <cp:keywords/>
  <cp:lastModifiedBy>Martina Doležalová</cp:lastModifiedBy>
  <cp:revision>2</cp:revision>
  <cp:lastPrinted>2024-11-13T14:57:00Z</cp:lastPrinted>
  <dcterms:created xsi:type="dcterms:W3CDTF">2025-12-17T09:51:00Z</dcterms:created>
  <dcterms:modified xsi:type="dcterms:W3CDTF">2025-12-17T09:51:00Z</dcterms:modified>
</cp:coreProperties>
</file>