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97510A" w14:textId="77777777" w:rsidR="00E36925" w:rsidRPr="00A66722" w:rsidRDefault="00E36925" w:rsidP="00E36925">
      <w:pPr>
        <w:spacing w:before="240"/>
        <w:jc w:val="center"/>
        <w:rPr>
          <w:b/>
          <w:sz w:val="32"/>
          <w:szCs w:val="32"/>
        </w:rPr>
      </w:pPr>
      <w:r w:rsidRPr="00A66722">
        <w:rPr>
          <w:b/>
          <w:sz w:val="32"/>
          <w:szCs w:val="32"/>
        </w:rPr>
        <w:t>MĚSTO BENEŠOV</w:t>
      </w:r>
    </w:p>
    <w:p w14:paraId="1A0CE844" w14:textId="77777777" w:rsidR="00E36925" w:rsidRPr="00A66722" w:rsidRDefault="00E36925" w:rsidP="00E36925">
      <w:pPr>
        <w:spacing w:before="240"/>
        <w:jc w:val="center"/>
        <w:rPr>
          <w:b/>
          <w:sz w:val="28"/>
          <w:szCs w:val="28"/>
        </w:rPr>
      </w:pPr>
      <w:r w:rsidRPr="00A66722">
        <w:rPr>
          <w:b/>
          <w:sz w:val="28"/>
          <w:szCs w:val="28"/>
        </w:rPr>
        <w:t>Zastupitelstvo města Benešov</w:t>
      </w:r>
    </w:p>
    <w:p w14:paraId="7C374773" w14:textId="77777777" w:rsidR="00E36925" w:rsidRPr="00A66722" w:rsidRDefault="00E36925" w:rsidP="00E36925">
      <w:pPr>
        <w:spacing w:before="240"/>
        <w:jc w:val="center"/>
        <w:rPr>
          <w:b/>
          <w:sz w:val="28"/>
          <w:szCs w:val="28"/>
        </w:rPr>
      </w:pPr>
      <w:r w:rsidRPr="00A66722">
        <w:rPr>
          <w:b/>
          <w:sz w:val="28"/>
          <w:szCs w:val="28"/>
        </w:rPr>
        <w:t xml:space="preserve">Obecně závazná vyhláška </w:t>
      </w:r>
    </w:p>
    <w:p w14:paraId="260945D7" w14:textId="233BABD6" w:rsidR="00947784" w:rsidRDefault="00947784">
      <w:pPr>
        <w:spacing w:after="32" w:line="259" w:lineRule="auto"/>
        <w:ind w:left="286" w:right="0" w:firstLine="0"/>
        <w:jc w:val="center"/>
      </w:pPr>
    </w:p>
    <w:p w14:paraId="4CC913CF" w14:textId="77777777" w:rsidR="00947784" w:rsidRDefault="0050306A">
      <w:pPr>
        <w:spacing w:after="0" w:line="270" w:lineRule="auto"/>
        <w:ind w:left="377" w:right="16"/>
        <w:jc w:val="center"/>
      </w:pPr>
      <w:r>
        <w:rPr>
          <w:b/>
          <w:sz w:val="28"/>
        </w:rPr>
        <w:t xml:space="preserve">o stanovení </w:t>
      </w:r>
      <w:r w:rsidR="00DB0D57">
        <w:rPr>
          <w:b/>
          <w:sz w:val="28"/>
        </w:rPr>
        <w:t xml:space="preserve">obecního systému odpadového hospodářství </w:t>
      </w:r>
    </w:p>
    <w:p w14:paraId="678C18F7" w14:textId="702B86A9" w:rsidR="00947784" w:rsidRDefault="0050306A" w:rsidP="00E36925">
      <w:pPr>
        <w:spacing w:after="0" w:line="270" w:lineRule="auto"/>
        <w:ind w:left="227" w:right="217"/>
        <w:jc w:val="center"/>
      </w:pPr>
      <w:r>
        <w:rPr>
          <w:b/>
          <w:sz w:val="28"/>
        </w:rPr>
        <w:t>na území měst</w:t>
      </w:r>
      <w:r w:rsidR="00B212C8">
        <w:rPr>
          <w:b/>
          <w:sz w:val="28"/>
        </w:rPr>
        <w:t xml:space="preserve">a Benešov </w:t>
      </w:r>
    </w:p>
    <w:p w14:paraId="04A6B15F" w14:textId="71AF1ADC" w:rsidR="00947784" w:rsidRDefault="00947784">
      <w:pPr>
        <w:spacing w:after="0" w:line="259" w:lineRule="auto"/>
        <w:ind w:left="219" w:right="0" w:firstLine="0"/>
        <w:jc w:val="left"/>
      </w:pPr>
    </w:p>
    <w:p w14:paraId="09EF43BC" w14:textId="36C2FEA0" w:rsidR="00947784" w:rsidRDefault="00947784">
      <w:pPr>
        <w:spacing w:after="0" w:line="259" w:lineRule="auto"/>
        <w:ind w:left="219" w:right="0" w:firstLine="0"/>
        <w:jc w:val="left"/>
      </w:pPr>
    </w:p>
    <w:p w14:paraId="3B063BF1" w14:textId="618E9A51" w:rsidR="00947784" w:rsidRDefault="00947784" w:rsidP="0025174C">
      <w:pPr>
        <w:spacing w:after="22" w:line="259" w:lineRule="auto"/>
        <w:ind w:right="0"/>
        <w:jc w:val="left"/>
      </w:pPr>
    </w:p>
    <w:p w14:paraId="793672AD" w14:textId="722D0B0B" w:rsidR="00947784" w:rsidRDefault="0050306A" w:rsidP="0025174C">
      <w:pPr>
        <w:ind w:left="204" w:right="0" w:firstLine="0"/>
      </w:pPr>
      <w:r>
        <w:t xml:space="preserve">Zastupitelstvo města Benešov se na svém zasedání dne </w:t>
      </w:r>
      <w:r w:rsidR="00E36925">
        <w:t>1</w:t>
      </w:r>
      <w:r w:rsidR="0025174C">
        <w:t>7</w:t>
      </w:r>
      <w:r w:rsidR="00F94DA6">
        <w:t>.</w:t>
      </w:r>
      <w:r w:rsidR="00E36925">
        <w:t>04</w:t>
      </w:r>
      <w:r w:rsidR="00F94DA6">
        <w:t>.20</w:t>
      </w:r>
      <w:r w:rsidR="00DB0D57">
        <w:t>2</w:t>
      </w:r>
      <w:r w:rsidR="00E36925">
        <w:t>3</w:t>
      </w:r>
      <w:r>
        <w:t xml:space="preserve"> usneslo</w:t>
      </w:r>
      <w:r w:rsidR="00F94DA6">
        <w:t xml:space="preserve"> vydat na základě § </w:t>
      </w:r>
      <w:r w:rsidR="00DB0D57">
        <w:t>59</w:t>
      </w:r>
      <w:r>
        <w:t xml:space="preserve"> odst. </w:t>
      </w:r>
      <w:r w:rsidR="00DB0D57">
        <w:t>4</w:t>
      </w:r>
      <w:r>
        <w:t xml:space="preserve"> zákona č.</w:t>
      </w:r>
      <w:r w:rsidR="00DB0D57">
        <w:t xml:space="preserve"> 541</w:t>
      </w:r>
      <w:r>
        <w:t>/20</w:t>
      </w:r>
      <w:r w:rsidR="00DB0D57">
        <w:t>20</w:t>
      </w:r>
      <w:r>
        <w:t xml:space="preserve"> Sb., o odpadech</w:t>
      </w:r>
      <w:r w:rsidR="00DB0D57">
        <w:t>, v platném znění</w:t>
      </w:r>
      <w:r>
        <w:t xml:space="preserve"> (dále jen „zákon o</w:t>
      </w:r>
      <w:r w:rsidR="00DB0D57">
        <w:t> </w:t>
      </w:r>
      <w:r>
        <w:t>odpadech“), a v souladu s § 10 písm. d) a § 84 odst. 2 písm. h) zákona č.128/2000 Sb., o</w:t>
      </w:r>
      <w:r w:rsidR="000F47F7">
        <w:t> </w:t>
      </w:r>
      <w:r>
        <w:t>obcích (obecní zřízení), ve z</w:t>
      </w:r>
      <w:r w:rsidR="00F94DA6">
        <w:t>nění pozdějších předpisů, (dále </w:t>
      </w:r>
      <w:r>
        <w:t>jen „zákon o obcích“), tuto obecně závaznou vyhlášku</w:t>
      </w:r>
      <w:r w:rsidR="0025174C">
        <w:t xml:space="preserve"> (dále jen „vyhláška“)</w:t>
      </w:r>
      <w:r>
        <w:t xml:space="preserve">: </w:t>
      </w:r>
    </w:p>
    <w:p w14:paraId="38DA46CB" w14:textId="77777777" w:rsidR="00947784" w:rsidRDefault="00947784" w:rsidP="00E2701D">
      <w:pPr>
        <w:spacing w:after="21" w:line="259" w:lineRule="auto"/>
        <w:ind w:left="0" w:right="0" w:firstLine="0"/>
      </w:pPr>
    </w:p>
    <w:p w14:paraId="28DA9B9C" w14:textId="77777777" w:rsidR="00465188" w:rsidRDefault="0050306A">
      <w:pPr>
        <w:pStyle w:val="Nadpis1"/>
        <w:ind w:left="228" w:right="2"/>
      </w:pPr>
      <w:r>
        <w:t xml:space="preserve">Čl. 1 </w:t>
      </w:r>
    </w:p>
    <w:p w14:paraId="7306EEA2" w14:textId="219A85FD" w:rsidR="00947784" w:rsidRDefault="0050306A" w:rsidP="00E412C3">
      <w:pPr>
        <w:pStyle w:val="Nadpis1"/>
        <w:ind w:left="228" w:right="2"/>
      </w:pPr>
      <w:r>
        <w:t xml:space="preserve">Úvodní ustanovení </w:t>
      </w:r>
    </w:p>
    <w:p w14:paraId="6BFDACA4" w14:textId="2CAD9FDB" w:rsidR="000F47F7" w:rsidRPr="000F47F7" w:rsidRDefault="0050306A" w:rsidP="009819B9">
      <w:pPr>
        <w:pStyle w:val="Odstavecseseznamem"/>
        <w:numPr>
          <w:ilvl w:val="0"/>
          <w:numId w:val="11"/>
        </w:numPr>
        <w:ind w:left="567" w:right="0" w:hanging="425"/>
      </w:pPr>
      <w:r>
        <w:t xml:space="preserve">Tato vyhláška stanovuje </w:t>
      </w:r>
      <w:r w:rsidR="00DB0D57">
        <w:t>obecní systém odpadového hospodářství na území města Benešov</w:t>
      </w:r>
      <w:r w:rsidR="0025174C">
        <w:t xml:space="preserve"> (dále jen „obec“)</w:t>
      </w:r>
      <w:r w:rsidR="000F47F7">
        <w:t>.</w:t>
      </w:r>
      <w:bookmarkStart w:id="0" w:name="_GoBack"/>
      <w:bookmarkEnd w:id="0"/>
    </w:p>
    <w:p w14:paraId="7DD51014" w14:textId="585910C9" w:rsidR="000F47F7" w:rsidRDefault="000F47F7" w:rsidP="009819B9">
      <w:pPr>
        <w:pStyle w:val="Odstavecseseznamem"/>
        <w:numPr>
          <w:ilvl w:val="0"/>
          <w:numId w:val="11"/>
        </w:numPr>
        <w:ind w:left="567" w:right="0" w:hanging="425"/>
      </w:pPr>
      <w:r w:rsidRPr="000F47F7">
        <w:t>Každý je povinen odpad nebo movitou věc, které předává do obecního systému, odkládat na</w:t>
      </w:r>
      <w:r w:rsidR="006A4D21">
        <w:t> </w:t>
      </w:r>
      <w:r w:rsidRPr="000F47F7">
        <w:t>místa určená obcí v souladu s povinnostmi stanovenými pro daný druh, kategorii nebo materiál odpadu nebo movitých věcí zákonem a touto vyhláškou.</w:t>
      </w:r>
      <w:r>
        <w:rPr>
          <w:rStyle w:val="Znakapoznpodarou"/>
        </w:rPr>
        <w:footnoteReference w:id="1"/>
      </w:r>
    </w:p>
    <w:p w14:paraId="71D6BCE2" w14:textId="6962EA4F" w:rsidR="000F47F7" w:rsidRDefault="000F47F7" w:rsidP="009819B9">
      <w:pPr>
        <w:pStyle w:val="Odstavecseseznamem"/>
        <w:numPr>
          <w:ilvl w:val="0"/>
          <w:numId w:val="11"/>
        </w:numPr>
        <w:ind w:left="567" w:right="0" w:hanging="425"/>
      </w:pPr>
      <w:r>
        <w:t>V okamžiku, kdy osoba zapojená do obecního systému odloží movitou věc nebo odpad</w:t>
      </w:r>
      <w:r w:rsidR="003D0F4F">
        <w:t>, s výjimkou výrobků s ukončenou životností,</w:t>
      </w:r>
      <w:r w:rsidR="009819B9">
        <w:t xml:space="preserve"> </w:t>
      </w:r>
      <w:r>
        <w:t>na</w:t>
      </w:r>
      <w:r w:rsidR="009819B9">
        <w:t> </w:t>
      </w:r>
      <w:r>
        <w:t>místě obcí k tomuto účelu určeném, stává se obec vlastníkem této movité věci nebo odpadu.</w:t>
      </w:r>
      <w:r>
        <w:rPr>
          <w:rStyle w:val="Znakapoznpodarou"/>
        </w:rPr>
        <w:footnoteReference w:id="2"/>
      </w:r>
    </w:p>
    <w:p w14:paraId="3361999D" w14:textId="3507764F" w:rsidR="00EB592C" w:rsidRDefault="000F47F7" w:rsidP="009819B9">
      <w:pPr>
        <w:pStyle w:val="Odstavecseseznamem"/>
        <w:numPr>
          <w:ilvl w:val="0"/>
          <w:numId w:val="11"/>
        </w:numPr>
        <w:ind w:left="567" w:right="0" w:hanging="425"/>
      </w:pPr>
      <w:r>
        <w:t xml:space="preserve">Stanoviště sběrných nádob je místo, kde jsou sběrné nádoby </w:t>
      </w:r>
      <w:r w:rsidR="006A4D21">
        <w:t xml:space="preserve">trvale </w:t>
      </w:r>
      <w:r>
        <w:t>nebo přechodně umístěny za</w:t>
      </w:r>
      <w:r w:rsidR="006A4D21">
        <w:t> </w:t>
      </w:r>
      <w:r>
        <w:t>účelem dalšího nakládání s</w:t>
      </w:r>
      <w:r w:rsidR="00CA7991">
        <w:t xml:space="preserve"> </w:t>
      </w:r>
      <w:r>
        <w:t>komunálním odpadem. Stanoviště sběrných nádob jsou individuální nebo společná pro více</w:t>
      </w:r>
      <w:r w:rsidR="00CA7991">
        <w:t xml:space="preserve"> osob zapojených do obecního systému.</w:t>
      </w:r>
      <w:r>
        <w:t xml:space="preserve"> </w:t>
      </w:r>
    </w:p>
    <w:p w14:paraId="471413AB" w14:textId="0ED6C533" w:rsidR="00EB592C" w:rsidRDefault="009819B9" w:rsidP="00EB592C">
      <w:pPr>
        <w:pStyle w:val="Odstavecseseznamem"/>
        <w:numPr>
          <w:ilvl w:val="0"/>
          <w:numId w:val="11"/>
        </w:numPr>
        <w:ind w:left="567" w:right="0" w:hanging="425"/>
      </w:pPr>
      <w:r w:rsidRPr="00CA0873">
        <w:t xml:space="preserve">Seznam trvalých stanovišť je uveden </w:t>
      </w:r>
      <w:hyperlink r:id="rId8" w:history="1">
        <w:r w:rsidR="006935DB" w:rsidRPr="00A41FE6">
          <w:rPr>
            <w:rStyle w:val="Hypertextovodkaz"/>
          </w:rPr>
          <w:t>zde</w:t>
        </w:r>
      </w:hyperlink>
      <w:r w:rsidR="006935DB" w:rsidRPr="00403AA2">
        <w:rPr>
          <w:u w:val="single"/>
        </w:rPr>
        <w:t xml:space="preserve"> (odkaz na web)</w:t>
      </w:r>
      <w:r w:rsidR="00EB592C" w:rsidRPr="00403AA2">
        <w:rPr>
          <w:u w:val="single"/>
        </w:rPr>
        <w:t>.</w:t>
      </w:r>
      <w:r w:rsidR="00EB592C" w:rsidRPr="00CA7991">
        <w:t xml:space="preserve"> Trvalé stanoviště může být i na</w:t>
      </w:r>
      <w:r w:rsidR="00E412C3">
        <w:t> </w:t>
      </w:r>
      <w:r w:rsidR="00EB592C" w:rsidRPr="00CA7991">
        <w:t>pozemku původce odpadu. Přechodné stanoviště je </w:t>
      </w:r>
      <w:r w:rsidR="00EC4689" w:rsidRPr="00CA7991">
        <w:t>místo vhodné k manipulaci s</w:t>
      </w:r>
      <w:r w:rsidR="00832415" w:rsidRPr="00CA7991">
        <w:t xml:space="preserve"> odpadem svozovou společností a je </w:t>
      </w:r>
      <w:r w:rsidR="00EB592C" w:rsidRPr="00CA7991">
        <w:t>určeno pr</w:t>
      </w:r>
      <w:r w:rsidR="00EB592C" w:rsidRPr="00CA0873">
        <w:t xml:space="preserve">o umístění sběrných nádob mimo trvalé stanoviště ve svozový den. Na přechodné stanoviště lze umístit sběrnou nádobu od 18:00 hodin dne předcházejícího svozovému dni až do 21:00 hodin svozového dne. </w:t>
      </w:r>
    </w:p>
    <w:p w14:paraId="73F64B47" w14:textId="5535B1B7" w:rsidR="00E412C3" w:rsidRDefault="00E412C3" w:rsidP="00E412C3">
      <w:pPr>
        <w:ind w:right="0"/>
      </w:pPr>
    </w:p>
    <w:p w14:paraId="07EFAF1F" w14:textId="4013022B" w:rsidR="00E412C3" w:rsidRDefault="00E412C3" w:rsidP="00E412C3">
      <w:pPr>
        <w:ind w:right="0"/>
      </w:pPr>
    </w:p>
    <w:p w14:paraId="3446FB7F" w14:textId="77777777" w:rsidR="00E412C3" w:rsidRPr="00CA0873" w:rsidRDefault="00E412C3" w:rsidP="00E412C3">
      <w:pPr>
        <w:ind w:right="0"/>
      </w:pPr>
    </w:p>
    <w:p w14:paraId="3DB8A06B" w14:textId="77777777" w:rsidR="00947784" w:rsidRDefault="00947784" w:rsidP="00EB592C">
      <w:pPr>
        <w:spacing w:after="26" w:line="259" w:lineRule="auto"/>
        <w:ind w:left="0" w:right="0" w:firstLine="0"/>
        <w:jc w:val="left"/>
      </w:pPr>
    </w:p>
    <w:p w14:paraId="6EEF0E3F" w14:textId="77777777" w:rsidR="00465188" w:rsidRDefault="0050306A" w:rsidP="009819B9">
      <w:pPr>
        <w:pStyle w:val="Nadpis1"/>
        <w:ind w:left="567" w:right="2" w:hanging="425"/>
      </w:pPr>
      <w:r>
        <w:lastRenderedPageBreak/>
        <w:t xml:space="preserve">Čl. 2 </w:t>
      </w:r>
    </w:p>
    <w:p w14:paraId="4EA3BEEF" w14:textId="222B02BE" w:rsidR="00947784" w:rsidRDefault="000F47F7" w:rsidP="00E412C3">
      <w:pPr>
        <w:pStyle w:val="Nadpis1"/>
        <w:ind w:left="567" w:right="2" w:hanging="425"/>
      </w:pPr>
      <w:r>
        <w:t>Oddělené soustřeďování komunálního odpadu</w:t>
      </w:r>
    </w:p>
    <w:p w14:paraId="7AE0B861" w14:textId="77777777" w:rsidR="00947784" w:rsidRPr="00CA7991" w:rsidRDefault="000F47F7" w:rsidP="009819B9">
      <w:pPr>
        <w:numPr>
          <w:ilvl w:val="0"/>
          <w:numId w:val="1"/>
        </w:numPr>
        <w:ind w:left="567" w:right="0" w:hanging="425"/>
      </w:pPr>
      <w:r>
        <w:t xml:space="preserve">Osoby předávající komunální odpad na místa určená obcí jsou povinny odděleně soustřeďovat </w:t>
      </w:r>
      <w:r w:rsidRPr="00CA7991">
        <w:t>následující složky:</w:t>
      </w:r>
    </w:p>
    <w:p w14:paraId="1A0E4E1D" w14:textId="502DCCB1" w:rsidR="00947784" w:rsidRPr="00CA7991" w:rsidRDefault="0050306A" w:rsidP="009819B9">
      <w:pPr>
        <w:numPr>
          <w:ilvl w:val="1"/>
          <w:numId w:val="1"/>
        </w:numPr>
        <w:tabs>
          <w:tab w:val="left" w:pos="993"/>
        </w:tabs>
        <w:ind w:left="709" w:right="0" w:hanging="142"/>
      </w:pPr>
      <w:r w:rsidRPr="00CA7991">
        <w:t>biologické odpady</w:t>
      </w:r>
      <w:r w:rsidR="006935DB" w:rsidRPr="00CA7991">
        <w:t xml:space="preserve"> rostlinného původu</w:t>
      </w:r>
      <w:r w:rsidRPr="00CA7991">
        <w:t xml:space="preserve">, </w:t>
      </w:r>
    </w:p>
    <w:p w14:paraId="31D75F2A" w14:textId="77777777" w:rsidR="00947784" w:rsidRPr="00CA7991" w:rsidRDefault="0050306A" w:rsidP="009819B9">
      <w:pPr>
        <w:numPr>
          <w:ilvl w:val="1"/>
          <w:numId w:val="1"/>
        </w:numPr>
        <w:tabs>
          <w:tab w:val="left" w:pos="993"/>
        </w:tabs>
        <w:ind w:left="709" w:right="0" w:hanging="142"/>
      </w:pPr>
      <w:r w:rsidRPr="00CA7991">
        <w:t xml:space="preserve">papír, </w:t>
      </w:r>
    </w:p>
    <w:p w14:paraId="2E6AA3AD" w14:textId="0064456A" w:rsidR="00947784" w:rsidRDefault="0050306A" w:rsidP="009819B9">
      <w:pPr>
        <w:numPr>
          <w:ilvl w:val="1"/>
          <w:numId w:val="1"/>
        </w:numPr>
        <w:tabs>
          <w:tab w:val="left" w:pos="993"/>
        </w:tabs>
        <w:ind w:left="709" w:right="0" w:hanging="142"/>
      </w:pPr>
      <w:r w:rsidRPr="00CA7991">
        <w:t>plasty</w:t>
      </w:r>
      <w:r w:rsidR="00830FCD" w:rsidRPr="00CA7991">
        <w:t>, včetně nápojových kartonů</w:t>
      </w:r>
      <w:r>
        <w:t xml:space="preserve"> </w:t>
      </w:r>
      <w:r w:rsidR="00830FCD">
        <w:t xml:space="preserve">a </w:t>
      </w:r>
      <w:r>
        <w:t>PET lahv</w:t>
      </w:r>
      <w:r w:rsidR="00830FCD">
        <w:t>í</w:t>
      </w:r>
      <w:r>
        <w:t xml:space="preserve">, </w:t>
      </w:r>
    </w:p>
    <w:p w14:paraId="031995F5" w14:textId="77777777" w:rsidR="00947784" w:rsidRDefault="0050306A" w:rsidP="009819B9">
      <w:pPr>
        <w:numPr>
          <w:ilvl w:val="1"/>
          <w:numId w:val="1"/>
        </w:numPr>
        <w:tabs>
          <w:tab w:val="left" w:pos="993"/>
        </w:tabs>
        <w:ind w:left="709" w:right="0" w:hanging="142"/>
      </w:pPr>
      <w:r>
        <w:t xml:space="preserve">sklo, </w:t>
      </w:r>
    </w:p>
    <w:p w14:paraId="079A9021" w14:textId="77777777" w:rsidR="00947784" w:rsidRDefault="0050306A" w:rsidP="009819B9">
      <w:pPr>
        <w:numPr>
          <w:ilvl w:val="1"/>
          <w:numId w:val="1"/>
        </w:numPr>
        <w:tabs>
          <w:tab w:val="left" w:pos="993"/>
        </w:tabs>
        <w:ind w:left="709" w:right="0" w:hanging="142"/>
      </w:pPr>
      <w:r>
        <w:t xml:space="preserve">kovy, </w:t>
      </w:r>
    </w:p>
    <w:p w14:paraId="4F97F757" w14:textId="139CD210" w:rsidR="00947784" w:rsidRDefault="0050306A" w:rsidP="009819B9">
      <w:pPr>
        <w:numPr>
          <w:ilvl w:val="1"/>
          <w:numId w:val="1"/>
        </w:numPr>
        <w:tabs>
          <w:tab w:val="left" w:pos="993"/>
        </w:tabs>
        <w:ind w:left="709" w:right="0" w:hanging="142"/>
      </w:pPr>
      <w:r>
        <w:t xml:space="preserve">nebezpečné odpady, </w:t>
      </w:r>
    </w:p>
    <w:p w14:paraId="02335E32" w14:textId="2C0356CA" w:rsidR="007C7AD5" w:rsidRDefault="007C7AD5" w:rsidP="009819B9">
      <w:pPr>
        <w:numPr>
          <w:ilvl w:val="1"/>
          <w:numId w:val="1"/>
        </w:numPr>
        <w:tabs>
          <w:tab w:val="left" w:pos="993"/>
        </w:tabs>
        <w:ind w:left="709" w:right="0" w:hanging="142"/>
      </w:pPr>
      <w:r>
        <w:t>objemný odpad,</w:t>
      </w:r>
    </w:p>
    <w:p w14:paraId="17255A3A" w14:textId="7E0EBF29" w:rsidR="007C7AD5" w:rsidRDefault="007C7AD5" w:rsidP="009819B9">
      <w:pPr>
        <w:numPr>
          <w:ilvl w:val="1"/>
          <w:numId w:val="1"/>
        </w:numPr>
        <w:tabs>
          <w:tab w:val="left" w:pos="993"/>
        </w:tabs>
        <w:ind w:left="709" w:right="0" w:hanging="142"/>
      </w:pPr>
      <w:r>
        <w:t>jedlé oleje a tuky,</w:t>
      </w:r>
    </w:p>
    <w:p w14:paraId="13F89BAA" w14:textId="77777777" w:rsidR="00947784" w:rsidRPr="00C96E41" w:rsidRDefault="0050306A" w:rsidP="009819B9">
      <w:pPr>
        <w:numPr>
          <w:ilvl w:val="1"/>
          <w:numId w:val="1"/>
        </w:numPr>
        <w:tabs>
          <w:tab w:val="left" w:pos="993"/>
        </w:tabs>
        <w:ind w:left="709" w:right="0" w:hanging="142"/>
      </w:pPr>
      <w:r w:rsidRPr="00C96E41">
        <w:t xml:space="preserve">textil, </w:t>
      </w:r>
    </w:p>
    <w:p w14:paraId="65FDAE1E" w14:textId="44A27265" w:rsidR="00947784" w:rsidRDefault="0050306A" w:rsidP="009819B9">
      <w:pPr>
        <w:numPr>
          <w:ilvl w:val="1"/>
          <w:numId w:val="1"/>
        </w:numPr>
        <w:tabs>
          <w:tab w:val="left" w:pos="993"/>
        </w:tabs>
        <w:ind w:left="709" w:right="0" w:hanging="142"/>
      </w:pPr>
      <w:r>
        <w:t xml:space="preserve">směsný komunální odpad. </w:t>
      </w:r>
    </w:p>
    <w:p w14:paraId="500D9807" w14:textId="4733624D" w:rsidR="00947784" w:rsidRPr="00CA0873" w:rsidRDefault="0050306A" w:rsidP="009819B9">
      <w:pPr>
        <w:numPr>
          <w:ilvl w:val="0"/>
          <w:numId w:val="1"/>
        </w:numPr>
        <w:ind w:left="567" w:right="0" w:hanging="425"/>
      </w:pPr>
      <w:r w:rsidRPr="00CA0873">
        <w:t>Směsným komunálním odpadem se rozumí zbylý komunální odpad po stanoveném vytřídění podle odst. 1 písm. a), b), c), d), e), f), g), h)</w:t>
      </w:r>
      <w:r w:rsidR="00830FCD" w:rsidRPr="00CA0873">
        <w:t xml:space="preserve"> a </w:t>
      </w:r>
      <w:r w:rsidRPr="00CA0873">
        <w:t xml:space="preserve">i). </w:t>
      </w:r>
    </w:p>
    <w:p w14:paraId="348E2A4C" w14:textId="77777777" w:rsidR="001A08A2" w:rsidRPr="00CA0873" w:rsidRDefault="001A08A2" w:rsidP="009819B9">
      <w:pPr>
        <w:numPr>
          <w:ilvl w:val="0"/>
          <w:numId w:val="1"/>
        </w:numPr>
        <w:ind w:left="567" w:right="0" w:hanging="425"/>
      </w:pPr>
      <w:r w:rsidRPr="00CA0873">
        <w:t>Objemný odpad je takový odpad, který vzhledem ke svým rozměrům nemůže být umístěn do sběrných nádob (např. koberce, matrace, nábytek a další).</w:t>
      </w:r>
    </w:p>
    <w:p w14:paraId="4CF972B6" w14:textId="77777777" w:rsidR="00947784" w:rsidRDefault="0050306A" w:rsidP="00E2701D">
      <w:pPr>
        <w:spacing w:after="0" w:line="259" w:lineRule="auto"/>
        <w:ind w:left="1284" w:right="0" w:firstLine="0"/>
        <w:jc w:val="left"/>
      </w:pPr>
      <w:r>
        <w:t xml:space="preserve"> </w:t>
      </w:r>
    </w:p>
    <w:p w14:paraId="18B28670" w14:textId="77777777" w:rsidR="00465188" w:rsidRDefault="0050306A">
      <w:pPr>
        <w:pStyle w:val="Nadpis1"/>
        <w:ind w:left="228" w:right="2"/>
      </w:pPr>
      <w:r>
        <w:t xml:space="preserve">Čl. 3 </w:t>
      </w:r>
    </w:p>
    <w:p w14:paraId="01BA4E61" w14:textId="6714F110" w:rsidR="00947784" w:rsidRDefault="0050306A" w:rsidP="00E412C3">
      <w:pPr>
        <w:pStyle w:val="Nadpis1"/>
        <w:ind w:left="228" w:right="2"/>
      </w:pPr>
      <w:r>
        <w:t>S</w:t>
      </w:r>
      <w:r w:rsidR="001A08A2">
        <w:t xml:space="preserve">oustřeďování </w:t>
      </w:r>
      <w:r w:rsidR="00704736">
        <w:t xml:space="preserve">biologického odpadu rostlinného původu, </w:t>
      </w:r>
      <w:r w:rsidR="001A08A2">
        <w:t>papíru, plastů</w:t>
      </w:r>
      <w:r w:rsidR="007C7AD5">
        <w:t xml:space="preserve"> včetně nápojových kartonů a PET lahví</w:t>
      </w:r>
      <w:r w:rsidR="001A08A2">
        <w:t xml:space="preserve">, skla, kovů, jedlých olejů a tuků, </w:t>
      </w:r>
      <w:r w:rsidR="001A08A2" w:rsidRPr="00C96E41">
        <w:t>textilu</w:t>
      </w:r>
    </w:p>
    <w:p w14:paraId="38DE9F3F" w14:textId="324FE553" w:rsidR="00042740" w:rsidRPr="00CA7991" w:rsidRDefault="007C7AD5" w:rsidP="004E199E">
      <w:pPr>
        <w:numPr>
          <w:ilvl w:val="0"/>
          <w:numId w:val="2"/>
        </w:numPr>
        <w:ind w:right="0" w:hanging="422"/>
      </w:pPr>
      <w:r>
        <w:t xml:space="preserve">Biologické </w:t>
      </w:r>
      <w:r w:rsidRPr="00CA7991">
        <w:t>odpady rostlinného původu, p</w:t>
      </w:r>
      <w:r w:rsidR="001A08A2" w:rsidRPr="00CA7991">
        <w:t>apír, plast</w:t>
      </w:r>
      <w:r w:rsidRPr="00CA7991">
        <w:t xml:space="preserve"> včetně nápojových kartonů a PET lahví</w:t>
      </w:r>
      <w:r w:rsidR="001A08A2" w:rsidRPr="00CA7991">
        <w:t>, sklo, kovy, jedlé oleje a tuky, textil se soustřeďují do</w:t>
      </w:r>
      <w:r w:rsidR="006A4D21" w:rsidRPr="00CA7991">
        <w:t> </w:t>
      </w:r>
      <w:r w:rsidR="001A08A2" w:rsidRPr="00CA7991">
        <w:t>zvláštních sběrných nádob, kterými jsou</w:t>
      </w:r>
      <w:r w:rsidR="00042740" w:rsidRPr="00CA7991">
        <w:t>:</w:t>
      </w:r>
    </w:p>
    <w:p w14:paraId="352672FF" w14:textId="77777777" w:rsidR="00042740" w:rsidRPr="00CA7991" w:rsidRDefault="001A08A2" w:rsidP="00042740">
      <w:pPr>
        <w:pStyle w:val="Odstavecseseznamem"/>
        <w:numPr>
          <w:ilvl w:val="0"/>
          <w:numId w:val="12"/>
        </w:numPr>
        <w:ind w:left="993" w:right="0" w:hanging="426"/>
      </w:pPr>
      <w:r w:rsidRPr="00CA7991">
        <w:t>sběrné nádoby</w:t>
      </w:r>
      <w:r w:rsidR="00042740" w:rsidRPr="00CA7991">
        <w:t xml:space="preserve">, </w:t>
      </w:r>
    </w:p>
    <w:p w14:paraId="2F274030" w14:textId="02B7168C" w:rsidR="00042740" w:rsidRPr="00CA7991" w:rsidRDefault="00042740" w:rsidP="00042740">
      <w:pPr>
        <w:pStyle w:val="Odstavecseseznamem"/>
        <w:numPr>
          <w:ilvl w:val="0"/>
          <w:numId w:val="12"/>
        </w:numPr>
        <w:ind w:left="993" w:right="0" w:hanging="426"/>
      </w:pPr>
      <w:r w:rsidRPr="00CA7991">
        <w:t>plastové pytle</w:t>
      </w:r>
      <w:r w:rsidR="009819B9" w:rsidRPr="00CA7991">
        <w:t xml:space="preserve"> (na papír a na plasty včetně nápojových kartonů a PET lahví)</w:t>
      </w:r>
      <w:r w:rsidRPr="00CA7991">
        <w:t xml:space="preserve">, </w:t>
      </w:r>
    </w:p>
    <w:p w14:paraId="1930F861" w14:textId="0833328F" w:rsidR="00947784" w:rsidRPr="00CA7991" w:rsidRDefault="001A08A2" w:rsidP="00042740">
      <w:pPr>
        <w:pStyle w:val="Odstavecseseznamem"/>
        <w:numPr>
          <w:ilvl w:val="0"/>
          <w:numId w:val="12"/>
        </w:numPr>
        <w:ind w:left="993" w:right="0" w:hanging="426"/>
      </w:pPr>
      <w:r w:rsidRPr="00CA7991">
        <w:t xml:space="preserve">velkoobjemové kontejnery. </w:t>
      </w:r>
    </w:p>
    <w:p w14:paraId="49F5412C" w14:textId="05E96711" w:rsidR="00C96E41" w:rsidRPr="00CA7991" w:rsidRDefault="0050306A" w:rsidP="004E199E">
      <w:pPr>
        <w:numPr>
          <w:ilvl w:val="0"/>
          <w:numId w:val="2"/>
        </w:numPr>
        <w:ind w:right="0" w:hanging="422"/>
      </w:pPr>
      <w:r w:rsidRPr="00CA7991">
        <w:t xml:space="preserve">Zvláštní sběrné nádoby jsou umístěny </w:t>
      </w:r>
      <w:r w:rsidR="00465188" w:rsidRPr="00CA7991">
        <w:t xml:space="preserve">na </w:t>
      </w:r>
      <w:r w:rsidR="009819B9" w:rsidRPr="00CA7991">
        <w:t xml:space="preserve">trvalých </w:t>
      </w:r>
      <w:r w:rsidR="00465188" w:rsidRPr="00CA7991">
        <w:t>stanovištích</w:t>
      </w:r>
      <w:r w:rsidR="00EB592C" w:rsidRPr="00CA7991">
        <w:t>,</w:t>
      </w:r>
      <w:r w:rsidR="00465188" w:rsidRPr="00CA7991">
        <w:t xml:space="preserve"> </w:t>
      </w:r>
      <w:r w:rsidR="009E4FCC" w:rsidRPr="00CA7991">
        <w:t xml:space="preserve">jejichž </w:t>
      </w:r>
      <w:r w:rsidRPr="00CA7991">
        <w:t xml:space="preserve">seznam je </w:t>
      </w:r>
      <w:r w:rsidR="006A4D21" w:rsidRPr="00CA7991">
        <w:t>uveden</w:t>
      </w:r>
      <w:r w:rsidR="00704736" w:rsidRPr="00CA7991">
        <w:t xml:space="preserve"> </w:t>
      </w:r>
      <w:hyperlink r:id="rId9" w:history="1">
        <w:r w:rsidR="000D554B" w:rsidRPr="00A41FE6">
          <w:rPr>
            <w:rStyle w:val="Hypertextovodkaz"/>
          </w:rPr>
          <w:t>zde</w:t>
        </w:r>
      </w:hyperlink>
      <w:r w:rsidR="000D554B" w:rsidRPr="00403AA2">
        <w:rPr>
          <w:u w:val="single"/>
        </w:rPr>
        <w:t xml:space="preserve"> (odkaz na we</w:t>
      </w:r>
      <w:r w:rsidR="00704736" w:rsidRPr="00403AA2">
        <w:rPr>
          <w:u w:val="single"/>
        </w:rPr>
        <w:t>b</w:t>
      </w:r>
      <w:r w:rsidR="000D554B" w:rsidRPr="00403AA2">
        <w:rPr>
          <w:u w:val="single"/>
        </w:rPr>
        <w:t>)</w:t>
      </w:r>
      <w:r w:rsidR="006A4D21" w:rsidRPr="00403AA2">
        <w:rPr>
          <w:u w:val="single"/>
        </w:rPr>
        <w:t>.</w:t>
      </w:r>
    </w:p>
    <w:p w14:paraId="626A8117" w14:textId="37574354" w:rsidR="00042740" w:rsidRPr="00CA7991" w:rsidRDefault="009E4FCC" w:rsidP="004E199E">
      <w:pPr>
        <w:numPr>
          <w:ilvl w:val="0"/>
          <w:numId w:val="2"/>
        </w:numPr>
        <w:ind w:right="0" w:hanging="422"/>
      </w:pPr>
      <w:r w:rsidRPr="00CA7991">
        <w:t xml:space="preserve">Zvláštní sběrné nádoby </w:t>
      </w:r>
      <w:r w:rsidR="00042740" w:rsidRPr="00CA7991">
        <w:t xml:space="preserve">jsou umístěny také </w:t>
      </w:r>
      <w:r w:rsidR="009819B9" w:rsidRPr="00CA7991">
        <w:t xml:space="preserve">na pozemku nebo v domácnosti </w:t>
      </w:r>
      <w:r w:rsidR="00042740" w:rsidRPr="00CA7991">
        <w:t xml:space="preserve">původce odpadu, a to na základě jeho </w:t>
      </w:r>
      <w:r w:rsidR="009819B9" w:rsidRPr="00CA7991">
        <w:t xml:space="preserve">předchozí </w:t>
      </w:r>
      <w:r w:rsidR="00042740" w:rsidRPr="00CA7991">
        <w:t>žádosti:</w:t>
      </w:r>
    </w:p>
    <w:p w14:paraId="73570979" w14:textId="2B68B0BA" w:rsidR="00042740" w:rsidRPr="00CA7991" w:rsidRDefault="00042740" w:rsidP="00042740">
      <w:pPr>
        <w:pStyle w:val="Odstavecseseznamem"/>
        <w:numPr>
          <w:ilvl w:val="0"/>
          <w:numId w:val="13"/>
        </w:numPr>
        <w:ind w:left="993" w:right="0" w:hanging="426"/>
      </w:pPr>
      <w:r w:rsidRPr="00CA7991">
        <w:t xml:space="preserve">sběrné nádoby </w:t>
      </w:r>
      <w:r w:rsidR="009E4FCC" w:rsidRPr="00CA7991">
        <w:t xml:space="preserve">na biologické odpady </w:t>
      </w:r>
      <w:r w:rsidR="00704736" w:rsidRPr="00CA7991">
        <w:t xml:space="preserve">rostlinného původu </w:t>
      </w:r>
      <w:r w:rsidRPr="00CA7991">
        <w:t>v období od 01.03. do 30.11.</w:t>
      </w:r>
      <w:r w:rsidR="009819B9" w:rsidRPr="00CA7991">
        <w:t>,</w:t>
      </w:r>
    </w:p>
    <w:p w14:paraId="6DE93941" w14:textId="0296C18B" w:rsidR="00042740" w:rsidRPr="00CA7991" w:rsidRDefault="00042740" w:rsidP="00042740">
      <w:pPr>
        <w:pStyle w:val="Odstavecseseznamem"/>
        <w:numPr>
          <w:ilvl w:val="0"/>
          <w:numId w:val="13"/>
        </w:numPr>
        <w:ind w:left="993" w:right="0" w:hanging="426"/>
      </w:pPr>
      <w:r w:rsidRPr="00CA7991">
        <w:t>plastové pytle na papír</w:t>
      </w:r>
      <w:r w:rsidR="009819B9" w:rsidRPr="00CA7991">
        <w:t>,</w:t>
      </w:r>
    </w:p>
    <w:p w14:paraId="2738568E" w14:textId="0814F99B" w:rsidR="00947784" w:rsidRPr="00CA7991" w:rsidRDefault="00042740" w:rsidP="00042740">
      <w:pPr>
        <w:pStyle w:val="Odstavecseseznamem"/>
        <w:numPr>
          <w:ilvl w:val="0"/>
          <w:numId w:val="13"/>
        </w:numPr>
        <w:ind w:left="993" w:right="0" w:hanging="426"/>
      </w:pPr>
      <w:r w:rsidRPr="00CA7991">
        <w:t>plastové pytle na plasty včetně nápojových kartonů a PET lahví</w:t>
      </w:r>
      <w:r w:rsidR="00DB7D96" w:rsidRPr="00CA7991">
        <w:t>.</w:t>
      </w:r>
    </w:p>
    <w:p w14:paraId="0F03E53F" w14:textId="1DC8212F" w:rsidR="00947784" w:rsidRPr="00CA7991" w:rsidRDefault="0050306A" w:rsidP="004E199E">
      <w:pPr>
        <w:numPr>
          <w:ilvl w:val="0"/>
          <w:numId w:val="2"/>
        </w:numPr>
        <w:ind w:right="0" w:hanging="422"/>
      </w:pPr>
      <w:r w:rsidRPr="00CA7991">
        <w:t xml:space="preserve">Zvláštní sběrné nádoby jsou barevně odlišeny a označeny příslušnými nápisy: </w:t>
      </w:r>
    </w:p>
    <w:p w14:paraId="237E5451" w14:textId="17BEC53C" w:rsidR="001A08A2" w:rsidRDefault="001A08A2" w:rsidP="004E199E">
      <w:pPr>
        <w:numPr>
          <w:ilvl w:val="1"/>
          <w:numId w:val="2"/>
        </w:numPr>
        <w:ind w:right="0" w:hanging="422"/>
      </w:pPr>
      <w:r w:rsidRPr="00CA7991">
        <w:t xml:space="preserve">biologické odpady </w:t>
      </w:r>
      <w:r w:rsidR="00704736" w:rsidRPr="00CA7991">
        <w:t xml:space="preserve">rostlinného původu </w:t>
      </w:r>
      <w:r w:rsidRPr="00CA7991">
        <w:t>– barva HNĚDÁ</w:t>
      </w:r>
      <w:r w:rsidR="00DB7D96">
        <w:t>,</w:t>
      </w:r>
    </w:p>
    <w:p w14:paraId="40756445" w14:textId="16C87DAF" w:rsidR="00947784" w:rsidRDefault="001D1B34" w:rsidP="004E199E">
      <w:pPr>
        <w:numPr>
          <w:ilvl w:val="1"/>
          <w:numId w:val="2"/>
        </w:numPr>
        <w:ind w:right="0" w:hanging="422"/>
      </w:pPr>
      <w:r>
        <w:t>p</w:t>
      </w:r>
      <w:r w:rsidR="0050306A">
        <w:t>apír – barva MODRÁ</w:t>
      </w:r>
      <w:r w:rsidR="00DB7D96">
        <w:t>,</w:t>
      </w:r>
    </w:p>
    <w:p w14:paraId="248A6ABB" w14:textId="2454CCE2" w:rsidR="007C7AD5" w:rsidRDefault="007C7AD5" w:rsidP="007C7AD5">
      <w:pPr>
        <w:numPr>
          <w:ilvl w:val="1"/>
          <w:numId w:val="2"/>
        </w:numPr>
        <w:ind w:right="0" w:hanging="422"/>
      </w:pPr>
      <w:r>
        <w:t>p</w:t>
      </w:r>
      <w:r w:rsidRPr="0090295C">
        <w:t>lasty</w:t>
      </w:r>
      <w:r>
        <w:t xml:space="preserve"> včetně nápojových kartonů a</w:t>
      </w:r>
      <w:r w:rsidRPr="0090295C">
        <w:t xml:space="preserve"> PET lahv</w:t>
      </w:r>
      <w:r>
        <w:t>í</w:t>
      </w:r>
      <w:r w:rsidRPr="0090295C">
        <w:t xml:space="preserve"> – barva ŽLUTÁ</w:t>
      </w:r>
      <w:r>
        <w:t>,</w:t>
      </w:r>
    </w:p>
    <w:p w14:paraId="7294716C" w14:textId="77777777" w:rsidR="001D1B34" w:rsidRDefault="001D1B34" w:rsidP="004E199E">
      <w:pPr>
        <w:numPr>
          <w:ilvl w:val="1"/>
          <w:numId w:val="2"/>
        </w:numPr>
        <w:ind w:right="0" w:hanging="422"/>
      </w:pPr>
      <w:r>
        <w:t>s</w:t>
      </w:r>
      <w:r w:rsidR="0050306A">
        <w:t>klo čiré – barva BÍLÁ</w:t>
      </w:r>
      <w:r w:rsidR="00DB7D96">
        <w:t>,</w:t>
      </w:r>
    </w:p>
    <w:p w14:paraId="43D02B94" w14:textId="77777777" w:rsidR="00947784" w:rsidRDefault="001D1B34" w:rsidP="004E199E">
      <w:pPr>
        <w:numPr>
          <w:ilvl w:val="1"/>
          <w:numId w:val="2"/>
        </w:numPr>
        <w:ind w:right="0" w:hanging="422"/>
      </w:pPr>
      <w:r>
        <w:t>s</w:t>
      </w:r>
      <w:r w:rsidR="0050306A">
        <w:t>klo barevné – barva ZELENÁ</w:t>
      </w:r>
      <w:r w:rsidR="00DB7D96">
        <w:t>,</w:t>
      </w:r>
    </w:p>
    <w:p w14:paraId="2CA55F28" w14:textId="77777777" w:rsidR="009A38AA" w:rsidRPr="0090295C" w:rsidRDefault="001D1B34" w:rsidP="004E199E">
      <w:pPr>
        <w:numPr>
          <w:ilvl w:val="1"/>
          <w:numId w:val="2"/>
        </w:numPr>
        <w:ind w:right="0" w:hanging="422"/>
      </w:pPr>
      <w:r>
        <w:t>k</w:t>
      </w:r>
      <w:r w:rsidR="009A38AA" w:rsidRPr="0090295C">
        <w:t>ovy – barva STŘÍBRNÁ,</w:t>
      </w:r>
    </w:p>
    <w:p w14:paraId="5F403FF2" w14:textId="77777777" w:rsidR="00947784" w:rsidRPr="0090295C" w:rsidRDefault="001D1B34" w:rsidP="004E199E">
      <w:pPr>
        <w:numPr>
          <w:ilvl w:val="1"/>
          <w:numId w:val="2"/>
        </w:numPr>
        <w:ind w:right="0" w:hanging="422"/>
      </w:pPr>
      <w:r>
        <w:t>j</w:t>
      </w:r>
      <w:r w:rsidR="00465188">
        <w:t xml:space="preserve">edlé oleje </w:t>
      </w:r>
      <w:r w:rsidR="002C14B5">
        <w:t xml:space="preserve">a tuky </w:t>
      </w:r>
      <w:r w:rsidR="00465188">
        <w:t>– barva BÉŽOVÁ,</w:t>
      </w:r>
    </w:p>
    <w:p w14:paraId="0107097C" w14:textId="083408C2" w:rsidR="00947784" w:rsidRDefault="001D1B34" w:rsidP="004E199E">
      <w:pPr>
        <w:numPr>
          <w:ilvl w:val="1"/>
          <w:numId w:val="2"/>
        </w:numPr>
        <w:ind w:right="0" w:hanging="422"/>
      </w:pPr>
      <w:r w:rsidRPr="00C96E41">
        <w:t>t</w:t>
      </w:r>
      <w:r w:rsidR="0050306A" w:rsidRPr="00C96E41">
        <w:t xml:space="preserve">extil – barva BÍLÁ. </w:t>
      </w:r>
    </w:p>
    <w:p w14:paraId="0603923F" w14:textId="77777777" w:rsidR="00947784" w:rsidRDefault="0050306A" w:rsidP="004E199E">
      <w:pPr>
        <w:numPr>
          <w:ilvl w:val="0"/>
          <w:numId w:val="2"/>
        </w:numPr>
        <w:ind w:right="0" w:hanging="422"/>
      </w:pPr>
      <w:r>
        <w:lastRenderedPageBreak/>
        <w:t>Do zvláštních sběrných nádob je zakázáno ukládat jiné</w:t>
      </w:r>
      <w:r w:rsidR="00465188">
        <w:t xml:space="preserve"> složky komunálních odpadů, než </w:t>
      </w:r>
      <w:r w:rsidR="00096A0B">
        <w:t>pro </w:t>
      </w:r>
      <w:r>
        <w:t xml:space="preserve">které jsou určeny. </w:t>
      </w:r>
    </w:p>
    <w:p w14:paraId="520E3734" w14:textId="77777777" w:rsidR="009E4FCC" w:rsidRDefault="009E4FCC" w:rsidP="004E199E">
      <w:pPr>
        <w:numPr>
          <w:ilvl w:val="0"/>
          <w:numId w:val="2"/>
        </w:numPr>
        <w:ind w:right="0" w:hanging="422"/>
      </w:pPr>
      <w:r>
        <w:t>Zvláštní sběrné nádoby je povinnost plnit tak, aby je bylo možno uzavřít a odpad z nich při manipulaci nevypadával. Pokud to umožňuje povaha odpadu, je nutno objem odpadu před jeho odložením do sběrné nádoby minimalizovat.</w:t>
      </w:r>
    </w:p>
    <w:p w14:paraId="79C27A2B" w14:textId="44EC37B1" w:rsidR="009E4FCC" w:rsidRDefault="00326E66" w:rsidP="006A4D21">
      <w:pPr>
        <w:pStyle w:val="Odstavecseseznamem"/>
        <w:numPr>
          <w:ilvl w:val="0"/>
          <w:numId w:val="2"/>
        </w:numPr>
        <w:spacing w:after="15" w:line="259" w:lineRule="auto"/>
        <w:ind w:right="0" w:hanging="422"/>
      </w:pPr>
      <w:r>
        <w:t xml:space="preserve">Biologické odpady </w:t>
      </w:r>
      <w:r w:rsidRPr="00CA7991">
        <w:t>rostlinného původu, p</w:t>
      </w:r>
      <w:r w:rsidR="009E4FCC" w:rsidRPr="00CA7991">
        <w:t>apír, plasty</w:t>
      </w:r>
      <w:r w:rsidRPr="00CA7991">
        <w:t xml:space="preserve"> včetně nápojových kartonů a PET lahví</w:t>
      </w:r>
      <w:r w:rsidR="009E4FCC" w:rsidRPr="00CA7991">
        <w:t xml:space="preserve">, sklo, kovy, jedlé oleje a tuky, textil lze také odevzdávat ve </w:t>
      </w:r>
      <w:r w:rsidR="005568B0" w:rsidRPr="00CA7991">
        <w:t>S</w:t>
      </w:r>
      <w:r w:rsidR="009E4FCC" w:rsidRPr="00CA7991">
        <w:t>běrném dvoře</w:t>
      </w:r>
      <w:r w:rsidR="005568B0" w:rsidRPr="00CA7991">
        <w:t xml:space="preserve"> města </w:t>
      </w:r>
      <w:r w:rsidR="009E4FCC" w:rsidRPr="00CA7991">
        <w:t>na</w:t>
      </w:r>
      <w:r w:rsidR="00E412C3">
        <w:t> </w:t>
      </w:r>
      <w:r w:rsidR="009E4FCC" w:rsidRPr="00CA7991">
        <w:t xml:space="preserve">adrese </w:t>
      </w:r>
      <w:r w:rsidR="001C1D9F" w:rsidRPr="00CA7991">
        <w:t>Na Spořilově 1371, 256 01 Benešov</w:t>
      </w:r>
      <w:r w:rsidR="00704736" w:rsidRPr="00CA7991">
        <w:t xml:space="preserve"> (dále jen „sběrný dvůr“)</w:t>
      </w:r>
      <w:r w:rsidR="001C1D9F" w:rsidRPr="00CA7991">
        <w:t>.</w:t>
      </w:r>
    </w:p>
    <w:p w14:paraId="11BE3B47" w14:textId="77777777" w:rsidR="00947784" w:rsidRDefault="00947784">
      <w:pPr>
        <w:spacing w:after="15" w:line="259" w:lineRule="auto"/>
        <w:ind w:left="579" w:right="0" w:firstLine="0"/>
        <w:jc w:val="left"/>
      </w:pPr>
    </w:p>
    <w:p w14:paraId="49F4BE1A" w14:textId="549F0C21" w:rsidR="00465188" w:rsidRDefault="0050306A">
      <w:pPr>
        <w:pStyle w:val="Nadpis1"/>
        <w:ind w:left="228" w:right="2"/>
      </w:pPr>
      <w:r>
        <w:t xml:space="preserve">Čl. </w:t>
      </w:r>
      <w:r w:rsidR="004E199E">
        <w:t>4</w:t>
      </w:r>
      <w:r>
        <w:t xml:space="preserve"> </w:t>
      </w:r>
    </w:p>
    <w:p w14:paraId="6FE513F7" w14:textId="2970DBF0" w:rsidR="00947784" w:rsidRDefault="0050306A" w:rsidP="00E412C3">
      <w:pPr>
        <w:pStyle w:val="Nadpis1"/>
        <w:ind w:left="228" w:right="2"/>
      </w:pPr>
      <w:r>
        <w:t>Svoz nebezpečn</w:t>
      </w:r>
      <w:r w:rsidR="001C1D9F">
        <w:t>ých složek komunálního</w:t>
      </w:r>
      <w:r>
        <w:t xml:space="preserve"> odpadu </w:t>
      </w:r>
    </w:p>
    <w:p w14:paraId="0D943CE3" w14:textId="712ADBC0" w:rsidR="00947784" w:rsidRDefault="0050306A" w:rsidP="00794C7E">
      <w:pPr>
        <w:numPr>
          <w:ilvl w:val="0"/>
          <w:numId w:val="5"/>
        </w:numPr>
        <w:spacing w:after="26"/>
        <w:ind w:left="589" w:right="0" w:hanging="360"/>
      </w:pPr>
      <w:r>
        <w:t>Svoz nebezpečn</w:t>
      </w:r>
      <w:r w:rsidR="001C1D9F">
        <w:t>ých složek komunálního</w:t>
      </w:r>
      <w:r>
        <w:t xml:space="preserve"> odpadu je zajišťován jejich odebíráním do</w:t>
      </w:r>
      <w:r w:rsidR="006A4D21">
        <w:t> </w:t>
      </w:r>
      <w:r>
        <w:t xml:space="preserve">zvláštních sběrných nádob k tomuto </w:t>
      </w:r>
      <w:r w:rsidR="00794C7E">
        <w:t>účelu</w:t>
      </w:r>
      <w:r>
        <w:t xml:space="preserve"> určených, které jsou umístěny ve </w:t>
      </w:r>
      <w:r w:rsidR="00326E66">
        <w:t xml:space="preserve">sběrném dvoře. </w:t>
      </w:r>
    </w:p>
    <w:p w14:paraId="0AF091F5" w14:textId="036CA787" w:rsidR="00947784" w:rsidRDefault="0050306A">
      <w:pPr>
        <w:numPr>
          <w:ilvl w:val="0"/>
          <w:numId w:val="5"/>
        </w:numPr>
        <w:ind w:right="0" w:hanging="360"/>
      </w:pPr>
      <w:r>
        <w:t>S</w:t>
      </w:r>
      <w:r w:rsidR="006C1F58">
        <w:t>oustřeďování</w:t>
      </w:r>
      <w:r>
        <w:t xml:space="preserve"> nebezpečn</w:t>
      </w:r>
      <w:r w:rsidR="001C1D9F">
        <w:t>ých složek komunálního</w:t>
      </w:r>
      <w:r>
        <w:t xml:space="preserve"> odpadu podléhá požadavk</w:t>
      </w:r>
      <w:r w:rsidR="00096A0B">
        <w:t>ům stanovený</w:t>
      </w:r>
      <w:r w:rsidR="001C1D9F">
        <w:t>m</w:t>
      </w:r>
      <w:r w:rsidR="00096A0B">
        <w:t xml:space="preserve"> v článku 3 odst. </w:t>
      </w:r>
      <w:r w:rsidR="001C1D9F">
        <w:t>5 a 6</w:t>
      </w:r>
      <w:r>
        <w:t xml:space="preserve"> této vyhlášky.</w:t>
      </w:r>
      <w:r>
        <w:rPr>
          <w:i/>
        </w:rPr>
        <w:t xml:space="preserve"> </w:t>
      </w:r>
    </w:p>
    <w:p w14:paraId="4A1C0E0A" w14:textId="77777777" w:rsidR="00947784" w:rsidRDefault="00947784" w:rsidP="00E2701D">
      <w:pPr>
        <w:spacing w:after="15" w:line="259" w:lineRule="auto"/>
        <w:ind w:left="0" w:right="0" w:firstLine="0"/>
        <w:jc w:val="left"/>
      </w:pPr>
    </w:p>
    <w:p w14:paraId="31536BA7" w14:textId="6861A094" w:rsidR="00465188" w:rsidRDefault="0050306A">
      <w:pPr>
        <w:pStyle w:val="Nadpis1"/>
        <w:ind w:left="228" w:right="2"/>
      </w:pPr>
      <w:r>
        <w:t xml:space="preserve">Čl. </w:t>
      </w:r>
      <w:r w:rsidR="004E199E">
        <w:t>5</w:t>
      </w:r>
      <w:r>
        <w:t xml:space="preserve"> </w:t>
      </w:r>
    </w:p>
    <w:p w14:paraId="28E117AA" w14:textId="69B259F5" w:rsidR="00947784" w:rsidRDefault="0050306A" w:rsidP="00E412C3">
      <w:pPr>
        <w:pStyle w:val="Nadpis1"/>
        <w:ind w:left="228" w:right="2"/>
      </w:pPr>
      <w:r>
        <w:t>Svoz objemného odpadu</w:t>
      </w:r>
      <w:r>
        <w:rPr>
          <w:b w:val="0"/>
        </w:rPr>
        <w:t xml:space="preserve"> </w:t>
      </w:r>
    </w:p>
    <w:p w14:paraId="4E8F3641" w14:textId="757391BF" w:rsidR="00947784" w:rsidRDefault="0050306A" w:rsidP="00794C7E">
      <w:pPr>
        <w:numPr>
          <w:ilvl w:val="0"/>
          <w:numId w:val="6"/>
        </w:numPr>
        <w:ind w:right="0" w:hanging="360"/>
      </w:pPr>
      <w:r>
        <w:t xml:space="preserve">Svoz objemného odpadu je zajišťován jeho odebíráním </w:t>
      </w:r>
      <w:r w:rsidRPr="00304291">
        <w:t xml:space="preserve">do </w:t>
      </w:r>
      <w:r>
        <w:t>zvláštních sběrných nádob k</w:t>
      </w:r>
      <w:r w:rsidR="006A4D21">
        <w:t> </w:t>
      </w:r>
      <w:r>
        <w:t xml:space="preserve">tomuto </w:t>
      </w:r>
      <w:r w:rsidR="00794C7E">
        <w:t xml:space="preserve">účelu </w:t>
      </w:r>
      <w:r>
        <w:t xml:space="preserve">určených, které jsou umístěny ve </w:t>
      </w:r>
      <w:r w:rsidR="00326E66">
        <w:t>sběrném dvoře.</w:t>
      </w:r>
    </w:p>
    <w:p w14:paraId="67212FD5" w14:textId="4902B720" w:rsidR="00947784" w:rsidRDefault="0050306A">
      <w:pPr>
        <w:numPr>
          <w:ilvl w:val="0"/>
          <w:numId w:val="6"/>
        </w:numPr>
        <w:ind w:right="0" w:hanging="360"/>
      </w:pPr>
      <w:r>
        <w:t>S</w:t>
      </w:r>
      <w:r w:rsidR="00794C7E">
        <w:t>oustře</w:t>
      </w:r>
      <w:r>
        <w:t>ďování objemného odpadu podléhá požadavkům stanovený</w:t>
      </w:r>
      <w:r w:rsidR="00794C7E">
        <w:t>m</w:t>
      </w:r>
      <w:r>
        <w:t xml:space="preserve"> v článku 3 odst. </w:t>
      </w:r>
      <w:r w:rsidR="00794C7E">
        <w:t>5 a 6</w:t>
      </w:r>
      <w:r>
        <w:t xml:space="preserve"> této vyhlášky.</w:t>
      </w:r>
      <w:r>
        <w:rPr>
          <w:i/>
        </w:rPr>
        <w:t xml:space="preserve"> </w:t>
      </w:r>
    </w:p>
    <w:p w14:paraId="7F34DE82" w14:textId="77777777" w:rsidR="00947784" w:rsidRDefault="00947784" w:rsidP="00465188">
      <w:pPr>
        <w:spacing w:after="0" w:line="259" w:lineRule="auto"/>
        <w:ind w:left="276" w:right="0" w:firstLine="0"/>
      </w:pPr>
    </w:p>
    <w:p w14:paraId="2A492327" w14:textId="14829665" w:rsidR="00947784" w:rsidRDefault="00465188" w:rsidP="00465188">
      <w:pPr>
        <w:spacing w:after="16" w:line="268" w:lineRule="auto"/>
        <w:ind w:left="284" w:right="80" w:firstLine="0"/>
        <w:jc w:val="center"/>
      </w:pPr>
      <w:r>
        <w:rPr>
          <w:b/>
        </w:rPr>
        <w:t xml:space="preserve">Čl. </w:t>
      </w:r>
      <w:r w:rsidR="004E199E">
        <w:rPr>
          <w:b/>
        </w:rPr>
        <w:t>6</w:t>
      </w:r>
    </w:p>
    <w:p w14:paraId="06594579" w14:textId="7A31E8B0" w:rsidR="00947784" w:rsidRDefault="0050306A" w:rsidP="00E412C3">
      <w:pPr>
        <w:pStyle w:val="Nadpis1"/>
        <w:ind w:left="228" w:right="8"/>
      </w:pPr>
      <w:r>
        <w:t>S</w:t>
      </w:r>
      <w:r w:rsidR="00794C7E">
        <w:t>oustře</w:t>
      </w:r>
      <w:r>
        <w:t xml:space="preserve">ďování směsného </w:t>
      </w:r>
      <w:r w:rsidR="00794C7E">
        <w:t xml:space="preserve">komunálního </w:t>
      </w:r>
      <w:r>
        <w:t xml:space="preserve">odpadu  </w:t>
      </w:r>
    </w:p>
    <w:p w14:paraId="6647D565" w14:textId="2558838D" w:rsidR="00947784" w:rsidRDefault="0050306A" w:rsidP="004E199E">
      <w:pPr>
        <w:numPr>
          <w:ilvl w:val="0"/>
          <w:numId w:val="7"/>
        </w:numPr>
        <w:ind w:right="0" w:hanging="460"/>
      </w:pPr>
      <w:r>
        <w:t xml:space="preserve">Směsný </w:t>
      </w:r>
      <w:r w:rsidR="00794C7E">
        <w:t xml:space="preserve">komunální </w:t>
      </w:r>
      <w:r>
        <w:t xml:space="preserve">odpad se </w:t>
      </w:r>
      <w:r w:rsidR="00794C7E">
        <w:t xml:space="preserve">odkládá </w:t>
      </w:r>
      <w:r>
        <w:t xml:space="preserve">do sběrných nádob. Pro účely této vyhlášky </w:t>
      </w:r>
      <w:r w:rsidR="00794C7E">
        <w:t>se</w:t>
      </w:r>
      <w:r w:rsidR="006A4D21">
        <w:t> </w:t>
      </w:r>
      <w:r>
        <w:t xml:space="preserve">sběrnými nádobami </w:t>
      </w:r>
      <w:r w:rsidR="00794C7E">
        <w:t>rozumějí</w:t>
      </w:r>
      <w:r>
        <w:t xml:space="preserve">: </w:t>
      </w:r>
    </w:p>
    <w:p w14:paraId="16D1B43B" w14:textId="296AD370" w:rsidR="00794C7E" w:rsidRPr="00CA7991" w:rsidRDefault="0050306A" w:rsidP="006A4D21">
      <w:pPr>
        <w:numPr>
          <w:ilvl w:val="1"/>
          <w:numId w:val="7"/>
        </w:numPr>
        <w:ind w:right="0" w:hanging="410"/>
      </w:pPr>
      <w:r>
        <w:t>popelnice</w:t>
      </w:r>
      <w:r w:rsidR="00794C7E">
        <w:t xml:space="preserve">, </w:t>
      </w:r>
      <w:r w:rsidR="007B46E4" w:rsidRPr="00F94DA6">
        <w:rPr>
          <w:color w:val="auto"/>
        </w:rPr>
        <w:t xml:space="preserve">o </w:t>
      </w:r>
      <w:r w:rsidR="007B46E4">
        <w:t xml:space="preserve">objemech </w:t>
      </w:r>
      <w:r w:rsidR="00096A0B">
        <w:t>110 </w:t>
      </w:r>
      <w:r>
        <w:t>l, 1</w:t>
      </w:r>
      <w:r w:rsidR="00D95613">
        <w:t xml:space="preserve">20 l a 240 </w:t>
      </w:r>
      <w:r w:rsidR="00D95613" w:rsidRPr="00F73776">
        <w:rPr>
          <w:color w:val="auto"/>
        </w:rPr>
        <w:t>l</w:t>
      </w:r>
      <w:r w:rsidR="00D95613" w:rsidRPr="00CA7991">
        <w:rPr>
          <w:color w:val="auto"/>
        </w:rPr>
        <w:t xml:space="preserve">, </w:t>
      </w:r>
      <w:r w:rsidR="003954E2" w:rsidRPr="00CA7991">
        <w:t xml:space="preserve">které jsou </w:t>
      </w:r>
      <w:r w:rsidR="003954E2" w:rsidRPr="00CA7991">
        <w:rPr>
          <w:color w:val="auto"/>
        </w:rPr>
        <w:t>označené platnou známkou</w:t>
      </w:r>
      <w:r w:rsidR="00CA7991" w:rsidRPr="00CA7991">
        <w:rPr>
          <w:color w:val="auto"/>
        </w:rPr>
        <w:t xml:space="preserve"> nebo čipem</w:t>
      </w:r>
      <w:r w:rsidR="003954E2" w:rsidRPr="00CA7991">
        <w:rPr>
          <w:color w:val="auto"/>
        </w:rPr>
        <w:t>,</w:t>
      </w:r>
    </w:p>
    <w:p w14:paraId="32784BB2" w14:textId="208BE9C1" w:rsidR="003954E2" w:rsidRPr="00CA7991" w:rsidRDefault="003954E2" w:rsidP="006A4D21">
      <w:pPr>
        <w:numPr>
          <w:ilvl w:val="1"/>
          <w:numId w:val="7"/>
        </w:numPr>
        <w:ind w:right="0" w:hanging="410"/>
      </w:pPr>
      <w:r w:rsidRPr="00CA7991">
        <w:t xml:space="preserve">velkoobjemové </w:t>
      </w:r>
      <w:r w:rsidR="00D95613" w:rsidRPr="00CA7991">
        <w:t xml:space="preserve">kontejnery </w:t>
      </w:r>
      <w:r w:rsidR="0052077A" w:rsidRPr="00CA7991">
        <w:t xml:space="preserve">o objemu </w:t>
      </w:r>
      <w:r w:rsidR="00D95613" w:rsidRPr="00CA7991">
        <w:t>1</w:t>
      </w:r>
      <w:r w:rsidR="00794C7E" w:rsidRPr="00CA7991">
        <w:t>.</w:t>
      </w:r>
      <w:r w:rsidR="00D95613" w:rsidRPr="00CA7991">
        <w:t>100 l</w:t>
      </w:r>
      <w:r w:rsidR="00794C7E" w:rsidRPr="00CA7991">
        <w:t xml:space="preserve">, které jsou </w:t>
      </w:r>
      <w:r w:rsidR="00F73776" w:rsidRPr="00CA7991">
        <w:rPr>
          <w:color w:val="auto"/>
        </w:rPr>
        <w:t>označené platnou známkou</w:t>
      </w:r>
      <w:r w:rsidR="00CA7991" w:rsidRPr="00CA7991">
        <w:rPr>
          <w:color w:val="auto"/>
        </w:rPr>
        <w:t xml:space="preserve"> nebo čipem</w:t>
      </w:r>
      <w:r w:rsidR="0052077A" w:rsidRPr="00CA7991">
        <w:rPr>
          <w:color w:val="auto"/>
        </w:rPr>
        <w:t>,</w:t>
      </w:r>
    </w:p>
    <w:p w14:paraId="0CA8F494" w14:textId="70026BC5" w:rsidR="003954E2" w:rsidRDefault="003954E2" w:rsidP="006A4D21">
      <w:pPr>
        <w:numPr>
          <w:ilvl w:val="1"/>
          <w:numId w:val="7"/>
        </w:numPr>
        <w:ind w:right="0" w:hanging="410"/>
      </w:pPr>
      <w:r>
        <w:rPr>
          <w:color w:val="auto"/>
        </w:rPr>
        <w:t>velkoobjemové</w:t>
      </w:r>
      <w:r w:rsidR="0052077A" w:rsidRPr="00F94DA6">
        <w:rPr>
          <w:color w:val="auto"/>
        </w:rPr>
        <w:t xml:space="preserve"> </w:t>
      </w:r>
      <w:r w:rsidR="0052077A" w:rsidRPr="0052077A">
        <w:rPr>
          <w:color w:val="auto"/>
        </w:rPr>
        <w:t xml:space="preserve">kontejnery o objemu </w:t>
      </w:r>
      <w:r w:rsidR="00D95613" w:rsidRPr="0090295C">
        <w:t>1</w:t>
      </w:r>
      <w:r w:rsidR="00794C7E">
        <w:t>.</w:t>
      </w:r>
      <w:r w:rsidR="00D95613" w:rsidRPr="0090295C">
        <w:t>500</w:t>
      </w:r>
      <w:r w:rsidR="0090295C">
        <w:t> </w:t>
      </w:r>
      <w:r w:rsidR="00D95613">
        <w:t xml:space="preserve">l, </w:t>
      </w:r>
    </w:p>
    <w:p w14:paraId="6EA06344" w14:textId="35AE1507" w:rsidR="00947784" w:rsidRDefault="0050306A" w:rsidP="006A4D21">
      <w:pPr>
        <w:numPr>
          <w:ilvl w:val="1"/>
          <w:numId w:val="7"/>
        </w:numPr>
        <w:ind w:right="0" w:hanging="410"/>
      </w:pPr>
      <w:r w:rsidRPr="00794C7E">
        <w:t>odpadkové koše,</w:t>
      </w:r>
      <w:r>
        <w:t xml:space="preserve"> které jsou umístěny na veřejných pros</w:t>
      </w:r>
      <w:r w:rsidR="00096A0B">
        <w:t>transtvích v obci, sloužící pro </w:t>
      </w:r>
      <w:r>
        <w:t xml:space="preserve">odkládání drobného směsného komunálního odpadu. </w:t>
      </w:r>
    </w:p>
    <w:p w14:paraId="75828BD5" w14:textId="57D97FAA" w:rsidR="00794C7E" w:rsidRDefault="00794C7E" w:rsidP="004E199E">
      <w:pPr>
        <w:numPr>
          <w:ilvl w:val="0"/>
          <w:numId w:val="7"/>
        </w:numPr>
        <w:ind w:right="0" w:hanging="460"/>
      </w:pPr>
      <w:r>
        <w:t>Soustřeďování směsného komunálního odpadu podléhá požadavkům stanoveným v</w:t>
      </w:r>
      <w:r w:rsidR="006A4D21">
        <w:t> </w:t>
      </w:r>
      <w:r>
        <w:t>článku 3 odst. 5 a 6 této vyhlášky.</w:t>
      </w:r>
      <w:r>
        <w:rPr>
          <w:i/>
        </w:rPr>
        <w:t xml:space="preserve"> </w:t>
      </w:r>
    </w:p>
    <w:p w14:paraId="02E981D4" w14:textId="3D38D726" w:rsidR="00947784" w:rsidRDefault="00947784" w:rsidP="00794C7E">
      <w:pPr>
        <w:ind w:left="744" w:right="0" w:firstLine="0"/>
      </w:pPr>
    </w:p>
    <w:p w14:paraId="5D89B08A" w14:textId="77777777" w:rsidR="00E412C3" w:rsidRDefault="00E412C3" w:rsidP="00832415">
      <w:pPr>
        <w:spacing w:after="16" w:line="268" w:lineRule="auto"/>
        <w:ind w:left="142" w:right="80" w:firstLine="0"/>
        <w:jc w:val="center"/>
        <w:rPr>
          <w:b/>
        </w:rPr>
      </w:pPr>
    </w:p>
    <w:p w14:paraId="5A97848E" w14:textId="77777777" w:rsidR="00E412C3" w:rsidRDefault="00E412C3" w:rsidP="00832415">
      <w:pPr>
        <w:spacing w:after="16" w:line="268" w:lineRule="auto"/>
        <w:ind w:left="142" w:right="80" w:firstLine="0"/>
        <w:jc w:val="center"/>
        <w:rPr>
          <w:b/>
        </w:rPr>
      </w:pPr>
    </w:p>
    <w:p w14:paraId="0426A1FE" w14:textId="67B89C39" w:rsidR="00E412C3" w:rsidRDefault="00E412C3" w:rsidP="00832415">
      <w:pPr>
        <w:spacing w:after="16" w:line="268" w:lineRule="auto"/>
        <w:ind w:left="142" w:right="80" w:firstLine="0"/>
        <w:jc w:val="center"/>
        <w:rPr>
          <w:b/>
        </w:rPr>
      </w:pPr>
    </w:p>
    <w:p w14:paraId="304E3350" w14:textId="43136086" w:rsidR="00E412C3" w:rsidRDefault="00E412C3" w:rsidP="00832415">
      <w:pPr>
        <w:spacing w:after="16" w:line="268" w:lineRule="auto"/>
        <w:ind w:left="142" w:right="80" w:firstLine="0"/>
        <w:jc w:val="center"/>
        <w:rPr>
          <w:b/>
        </w:rPr>
      </w:pPr>
    </w:p>
    <w:p w14:paraId="596AD410" w14:textId="72564C6A" w:rsidR="00E412C3" w:rsidRDefault="00E412C3" w:rsidP="00832415">
      <w:pPr>
        <w:spacing w:after="16" w:line="268" w:lineRule="auto"/>
        <w:ind w:left="142" w:right="80" w:firstLine="0"/>
        <w:jc w:val="center"/>
        <w:rPr>
          <w:b/>
        </w:rPr>
      </w:pPr>
    </w:p>
    <w:p w14:paraId="73BE8035" w14:textId="6E495B46" w:rsidR="00E412C3" w:rsidRDefault="00E412C3" w:rsidP="00832415">
      <w:pPr>
        <w:spacing w:after="16" w:line="268" w:lineRule="auto"/>
        <w:ind w:left="142" w:right="80" w:firstLine="0"/>
        <w:jc w:val="center"/>
        <w:rPr>
          <w:b/>
        </w:rPr>
      </w:pPr>
    </w:p>
    <w:p w14:paraId="0F3F8D89" w14:textId="77777777" w:rsidR="00E412C3" w:rsidRDefault="00E412C3" w:rsidP="00832415">
      <w:pPr>
        <w:spacing w:after="16" w:line="268" w:lineRule="auto"/>
        <w:ind w:left="142" w:right="80" w:firstLine="0"/>
        <w:jc w:val="center"/>
        <w:rPr>
          <w:b/>
        </w:rPr>
      </w:pPr>
    </w:p>
    <w:p w14:paraId="204217C0" w14:textId="01C52B9C" w:rsidR="00832415" w:rsidRDefault="00832415" w:rsidP="00832415">
      <w:pPr>
        <w:spacing w:after="16" w:line="268" w:lineRule="auto"/>
        <w:ind w:left="142" w:right="80" w:firstLine="0"/>
        <w:jc w:val="center"/>
      </w:pPr>
      <w:r>
        <w:rPr>
          <w:b/>
        </w:rPr>
        <w:lastRenderedPageBreak/>
        <w:t>Čl. 7</w:t>
      </w:r>
    </w:p>
    <w:p w14:paraId="2295D4E7" w14:textId="2CB52943" w:rsidR="00832415" w:rsidRDefault="00832415" w:rsidP="00832415">
      <w:pPr>
        <w:pStyle w:val="Nadpis1"/>
        <w:ind w:left="228" w:right="6"/>
      </w:pPr>
      <w:r>
        <w:t>Nakládání s komunálním odpadem vznikajícím na území obce při činnosti právnických a podnikajících fyzických osob</w:t>
      </w:r>
    </w:p>
    <w:p w14:paraId="48A2952F" w14:textId="03B76A0E" w:rsidR="00832415" w:rsidRPr="00CA7991" w:rsidRDefault="00832415" w:rsidP="00832415">
      <w:pPr>
        <w:pStyle w:val="Odstavecseseznamem"/>
        <w:numPr>
          <w:ilvl w:val="0"/>
          <w:numId w:val="15"/>
        </w:numPr>
        <w:ind w:left="709" w:right="0" w:hanging="425"/>
      </w:pPr>
      <w:r>
        <w:t xml:space="preserve">Právnické a podnikající fyzické osoby zapojené do obecního systému na základě smlouvy s obcí komunální odpad dle čl. 2 odst. 1 písm. </w:t>
      </w:r>
      <w:r w:rsidR="00D44879">
        <w:t xml:space="preserve">a, </w:t>
      </w:r>
      <w:r>
        <w:t>b), c)</w:t>
      </w:r>
      <w:r w:rsidR="00403AA2">
        <w:t xml:space="preserve">, </w:t>
      </w:r>
      <w:r>
        <w:t>d)</w:t>
      </w:r>
      <w:r w:rsidR="00D44879">
        <w:t>, e)</w:t>
      </w:r>
      <w:r>
        <w:t xml:space="preserve"> </w:t>
      </w:r>
      <w:r w:rsidR="00403AA2">
        <w:t xml:space="preserve">a j) </w:t>
      </w:r>
      <w:r>
        <w:t xml:space="preserve">předávají do sběrných nádob, </w:t>
      </w:r>
      <w:r w:rsidR="00403AA2">
        <w:t xml:space="preserve">k tomu účelu určených, </w:t>
      </w:r>
      <w:r>
        <w:t>umístěn</w:t>
      </w:r>
      <w:r w:rsidR="00D52713">
        <w:t>ý</w:t>
      </w:r>
      <w:r w:rsidR="00E412C3">
        <w:t>ch</w:t>
      </w:r>
      <w:r>
        <w:t xml:space="preserve"> na </w:t>
      </w:r>
      <w:r w:rsidR="00D52713">
        <w:t xml:space="preserve">trvalých </w:t>
      </w:r>
      <w:r>
        <w:t>stanovištích</w:t>
      </w:r>
      <w:r w:rsidR="00D52713">
        <w:t xml:space="preserve">, </w:t>
      </w:r>
      <w:r w:rsidR="00D52713" w:rsidRPr="006D27A4">
        <w:t>jejichž seznam je uveden</w:t>
      </w:r>
      <w:r w:rsidR="00D52713">
        <w:t xml:space="preserve"> </w:t>
      </w:r>
      <w:hyperlink r:id="rId10" w:history="1">
        <w:r w:rsidR="00D52713" w:rsidRPr="00A41FE6">
          <w:rPr>
            <w:rStyle w:val="Hypertextovodkaz"/>
          </w:rPr>
          <w:t>zde</w:t>
        </w:r>
      </w:hyperlink>
      <w:r w:rsidR="00D52713" w:rsidRPr="00403AA2">
        <w:rPr>
          <w:u w:val="single"/>
        </w:rPr>
        <w:t xml:space="preserve"> (odkaz na web)</w:t>
      </w:r>
      <w:r w:rsidR="00403AA2" w:rsidRPr="00403AA2">
        <w:t xml:space="preserve"> nebo ve sběrném dvoře.</w:t>
      </w:r>
    </w:p>
    <w:p w14:paraId="6E35244B" w14:textId="6997A25A" w:rsidR="00832415" w:rsidRPr="00CA7991" w:rsidRDefault="00832415" w:rsidP="00832415">
      <w:pPr>
        <w:pStyle w:val="Odstavecseseznamem"/>
        <w:numPr>
          <w:ilvl w:val="0"/>
          <w:numId w:val="15"/>
        </w:numPr>
        <w:ind w:left="709" w:right="0" w:hanging="425"/>
      </w:pPr>
      <w:r w:rsidRPr="00CA7991">
        <w:t xml:space="preserve">Výše úhrady za zapojení do obecního systému se stanoví dle platného ceníku zveřejněného </w:t>
      </w:r>
      <w:hyperlink r:id="rId11" w:history="1">
        <w:r w:rsidRPr="00A41FE6">
          <w:rPr>
            <w:rStyle w:val="Hypertextovodkaz"/>
          </w:rPr>
          <w:t>zde</w:t>
        </w:r>
      </w:hyperlink>
      <w:r w:rsidRPr="00403AA2">
        <w:rPr>
          <w:u w:val="single"/>
        </w:rPr>
        <w:t xml:space="preserve"> (odkaz na web</w:t>
      </w:r>
      <w:r w:rsidR="00CA7991" w:rsidRPr="00403AA2">
        <w:rPr>
          <w:u w:val="single"/>
        </w:rPr>
        <w:t xml:space="preserve"> města</w:t>
      </w:r>
      <w:r w:rsidRPr="00403AA2">
        <w:rPr>
          <w:u w:val="single"/>
        </w:rPr>
        <w:t>).</w:t>
      </w:r>
    </w:p>
    <w:p w14:paraId="68979FAD" w14:textId="63FA74D5" w:rsidR="003C69D8" w:rsidRDefault="003C69D8" w:rsidP="00832415">
      <w:pPr>
        <w:pStyle w:val="Odstavecseseznamem"/>
        <w:numPr>
          <w:ilvl w:val="0"/>
          <w:numId w:val="15"/>
        </w:numPr>
        <w:ind w:left="709" w:right="0" w:hanging="425"/>
      </w:pPr>
      <w:r>
        <w:t>Úhrada se vybírá jednorázově v hotovosti nebo převodem na účet obce.</w:t>
      </w:r>
    </w:p>
    <w:p w14:paraId="47E72515" w14:textId="77777777" w:rsidR="00832415" w:rsidRDefault="00832415" w:rsidP="00794C7E">
      <w:pPr>
        <w:ind w:left="744" w:right="0" w:firstLine="0"/>
      </w:pPr>
    </w:p>
    <w:p w14:paraId="5326436F" w14:textId="17FEA00C" w:rsidR="00947784" w:rsidRDefault="0050306A" w:rsidP="00465188">
      <w:pPr>
        <w:spacing w:after="16" w:line="268" w:lineRule="auto"/>
        <w:ind w:left="142" w:right="80" w:firstLine="0"/>
        <w:jc w:val="center"/>
      </w:pPr>
      <w:r>
        <w:rPr>
          <w:b/>
        </w:rPr>
        <w:t xml:space="preserve">Čl. </w:t>
      </w:r>
      <w:r w:rsidR="003C69D8">
        <w:rPr>
          <w:b/>
        </w:rPr>
        <w:t>8</w:t>
      </w:r>
    </w:p>
    <w:p w14:paraId="5AC41A28" w14:textId="7BBB68A0" w:rsidR="00947784" w:rsidRDefault="0050306A" w:rsidP="00E412C3">
      <w:pPr>
        <w:pStyle w:val="Nadpis1"/>
        <w:ind w:left="228" w:right="6"/>
      </w:pPr>
      <w:r>
        <w:t>Nakládání s</w:t>
      </w:r>
      <w:r w:rsidR="006A4D21">
        <w:t> movitými věcmi v rámci předcházení vzniku odpadu</w:t>
      </w:r>
      <w:r>
        <w:t xml:space="preserve"> </w:t>
      </w:r>
    </w:p>
    <w:p w14:paraId="4ED835BB" w14:textId="63721293" w:rsidR="006A4D21" w:rsidRDefault="006A4D21" w:rsidP="004E199E">
      <w:pPr>
        <w:numPr>
          <w:ilvl w:val="0"/>
          <w:numId w:val="8"/>
        </w:numPr>
        <w:ind w:right="0" w:hanging="360"/>
      </w:pPr>
      <w:r>
        <w:t xml:space="preserve">Obec v rámci předcházení vzniku odpadu za účelem jejich opětovného </w:t>
      </w:r>
      <w:r w:rsidR="003C69D8">
        <w:t>po</w:t>
      </w:r>
      <w:r>
        <w:t>užití nakládá s těmito movitými věcmi:</w:t>
      </w:r>
    </w:p>
    <w:p w14:paraId="34783066" w14:textId="77777777" w:rsidR="006A4D21" w:rsidRDefault="006A4D21" w:rsidP="006A4D21">
      <w:pPr>
        <w:pStyle w:val="Odstavecseseznamem"/>
        <w:numPr>
          <w:ilvl w:val="0"/>
          <w:numId w:val="14"/>
        </w:numPr>
        <w:ind w:left="1134" w:right="0" w:hanging="425"/>
      </w:pPr>
      <w:r>
        <w:t>funkční nábytek,</w:t>
      </w:r>
    </w:p>
    <w:p w14:paraId="4CAF3378" w14:textId="1AD2BC9D" w:rsidR="006A4D21" w:rsidRDefault="006A4D21" w:rsidP="006A4D21">
      <w:pPr>
        <w:pStyle w:val="Odstavecseseznamem"/>
        <w:numPr>
          <w:ilvl w:val="0"/>
          <w:numId w:val="14"/>
        </w:numPr>
        <w:ind w:left="1134" w:right="0" w:hanging="425"/>
      </w:pPr>
      <w:r>
        <w:t>funkční elektro</w:t>
      </w:r>
      <w:r w:rsidR="00E412C3">
        <w:t>zařízení</w:t>
      </w:r>
      <w:r>
        <w:t>,</w:t>
      </w:r>
    </w:p>
    <w:p w14:paraId="5AD999C7" w14:textId="0D06D9FE" w:rsidR="006A4D21" w:rsidRDefault="006A4D21" w:rsidP="006A4D21">
      <w:pPr>
        <w:pStyle w:val="Odstavecseseznamem"/>
        <w:numPr>
          <w:ilvl w:val="0"/>
          <w:numId w:val="14"/>
        </w:numPr>
        <w:ind w:left="1134" w:right="0" w:hanging="425"/>
      </w:pPr>
      <w:r>
        <w:t>oděvy a textil.</w:t>
      </w:r>
    </w:p>
    <w:p w14:paraId="3D34EDDF" w14:textId="6EF1B09F" w:rsidR="004E199E" w:rsidRDefault="006A4D21" w:rsidP="006A4D21">
      <w:pPr>
        <w:pStyle w:val="Odstavecseseznamem"/>
        <w:numPr>
          <w:ilvl w:val="0"/>
          <w:numId w:val="8"/>
        </w:numPr>
        <w:ind w:right="0" w:hanging="360"/>
      </w:pPr>
      <w:r>
        <w:t xml:space="preserve">Movité věci uvedené v odst. 1 lze </w:t>
      </w:r>
      <w:r w:rsidR="003C69D8">
        <w:t>odevz</w:t>
      </w:r>
      <w:r w:rsidR="004E199E">
        <w:t xml:space="preserve">dávat ve </w:t>
      </w:r>
      <w:r w:rsidR="003C69D8">
        <w:t>s</w:t>
      </w:r>
      <w:r w:rsidR="004E199E">
        <w:t>běrném dvoře</w:t>
      </w:r>
      <w:r w:rsidR="003C69D8">
        <w:t xml:space="preserve">. </w:t>
      </w:r>
      <w:r>
        <w:t>Movitá věc musí být předána v takovém stavu, aby bylo možné její opětovné použití.</w:t>
      </w:r>
    </w:p>
    <w:p w14:paraId="4911C41D" w14:textId="1FAA9E96" w:rsidR="00CA7991" w:rsidRDefault="00CA7991" w:rsidP="00CA7991">
      <w:pPr>
        <w:ind w:right="0"/>
      </w:pPr>
    </w:p>
    <w:p w14:paraId="6F9293AA" w14:textId="4A23A996" w:rsidR="00CA7991" w:rsidRPr="003D0F4F" w:rsidRDefault="00CA7991" w:rsidP="003D0F4F">
      <w:pPr>
        <w:ind w:right="0"/>
        <w:jc w:val="center"/>
        <w:rPr>
          <w:b/>
        </w:rPr>
      </w:pPr>
      <w:r w:rsidRPr="003D0F4F">
        <w:rPr>
          <w:b/>
        </w:rPr>
        <w:t>Čl. 9</w:t>
      </w:r>
    </w:p>
    <w:p w14:paraId="552DAADE" w14:textId="4100C106" w:rsidR="00CA7991" w:rsidRPr="003D0F4F" w:rsidRDefault="00CA7991" w:rsidP="003D0F4F">
      <w:pPr>
        <w:ind w:right="0"/>
        <w:jc w:val="center"/>
        <w:rPr>
          <w:b/>
        </w:rPr>
      </w:pPr>
      <w:r w:rsidRPr="003D0F4F">
        <w:rPr>
          <w:b/>
        </w:rPr>
        <w:t>Nakládání s výrobky s ukončenou životností v rámci služby výrobce</w:t>
      </w:r>
    </w:p>
    <w:p w14:paraId="7D06375D" w14:textId="5FA9B716" w:rsidR="003D0F4F" w:rsidRPr="003D0F4F" w:rsidRDefault="00CA7991" w:rsidP="00E412C3">
      <w:pPr>
        <w:ind w:right="0"/>
        <w:jc w:val="center"/>
        <w:rPr>
          <w:b/>
        </w:rPr>
      </w:pPr>
      <w:r w:rsidRPr="003D0F4F">
        <w:rPr>
          <w:b/>
        </w:rPr>
        <w:t>(zpětný odběr)</w:t>
      </w:r>
    </w:p>
    <w:p w14:paraId="478A6678" w14:textId="478D286B" w:rsidR="00CA7991" w:rsidRDefault="00CA7991" w:rsidP="00CA7991">
      <w:pPr>
        <w:pStyle w:val="Odstavecseseznamem"/>
        <w:numPr>
          <w:ilvl w:val="0"/>
          <w:numId w:val="17"/>
        </w:numPr>
        <w:tabs>
          <w:tab w:val="left" w:pos="567"/>
        </w:tabs>
        <w:ind w:left="567" w:right="0" w:hanging="425"/>
      </w:pPr>
      <w:r>
        <w:t>Obec v rámci služby pro výrobce nakládá s těmito výrobky s ukončenou životností</w:t>
      </w:r>
      <w:r w:rsidR="003D0F4F">
        <w:t>:</w:t>
      </w:r>
    </w:p>
    <w:p w14:paraId="0D54761A" w14:textId="2ED34E25" w:rsidR="003D0F4F" w:rsidRDefault="003D0F4F" w:rsidP="0098632A">
      <w:pPr>
        <w:tabs>
          <w:tab w:val="left" w:pos="567"/>
        </w:tabs>
        <w:ind w:left="567" w:right="0"/>
      </w:pPr>
      <w:r>
        <w:t>elektrozařízení.</w:t>
      </w:r>
    </w:p>
    <w:p w14:paraId="748CED5C" w14:textId="1FEDC8E1" w:rsidR="003D0F4F" w:rsidRPr="00CA7991" w:rsidRDefault="003D0F4F" w:rsidP="003D0F4F">
      <w:pPr>
        <w:pStyle w:val="Odstavecseseznamem"/>
        <w:numPr>
          <w:ilvl w:val="0"/>
          <w:numId w:val="17"/>
        </w:numPr>
        <w:ind w:left="567" w:right="0" w:hanging="425"/>
      </w:pPr>
      <w:r>
        <w:t xml:space="preserve">Výrobce s ukončenou životností uvedený v odst. 1 lze předávat do sběrného dvora nebo drobné elektrozařízení odkládat do červených sběrných nádob, opatřených nápisem „ELEKTROZAŘÍZENÍ“, k tomu určených na trvalých stanovištích, </w:t>
      </w:r>
      <w:r w:rsidRPr="006D27A4">
        <w:t xml:space="preserve">jejichž seznam je </w:t>
      </w:r>
      <w:r w:rsidRPr="00A41FE6">
        <w:t>uveden</w:t>
      </w:r>
      <w:r w:rsidRPr="00403AA2">
        <w:rPr>
          <w:u w:val="single"/>
        </w:rPr>
        <w:t xml:space="preserve"> </w:t>
      </w:r>
      <w:hyperlink r:id="rId12" w:history="1">
        <w:r w:rsidRPr="00A41FE6">
          <w:rPr>
            <w:rStyle w:val="Hypertextovodkaz"/>
          </w:rPr>
          <w:t>zde</w:t>
        </w:r>
      </w:hyperlink>
      <w:r w:rsidRPr="00403AA2">
        <w:rPr>
          <w:u w:val="single"/>
        </w:rPr>
        <w:t xml:space="preserve"> (odkaz na web).</w:t>
      </w:r>
    </w:p>
    <w:p w14:paraId="7A8F8668" w14:textId="77777777" w:rsidR="003C69D8" w:rsidRDefault="003C69D8" w:rsidP="003C69D8">
      <w:pPr>
        <w:pStyle w:val="Odstavecseseznamem"/>
        <w:ind w:left="564" w:right="0" w:firstLine="0"/>
      </w:pPr>
    </w:p>
    <w:p w14:paraId="2078842D" w14:textId="7588CF88" w:rsidR="00465188" w:rsidRDefault="0050306A">
      <w:pPr>
        <w:pStyle w:val="Nadpis1"/>
        <w:ind w:left="228" w:right="2"/>
      </w:pPr>
      <w:r>
        <w:t xml:space="preserve">Čl. </w:t>
      </w:r>
      <w:r w:rsidR="003D0F4F">
        <w:t>10</w:t>
      </w:r>
    </w:p>
    <w:p w14:paraId="4901D6B8" w14:textId="0CE1B5AA" w:rsidR="00947784" w:rsidRDefault="0050306A" w:rsidP="00E412C3">
      <w:pPr>
        <w:pStyle w:val="Nadpis1"/>
        <w:ind w:left="228" w:right="2"/>
      </w:pPr>
      <w:r>
        <w:t xml:space="preserve">Závěrečná ustanovení </w:t>
      </w:r>
    </w:p>
    <w:p w14:paraId="5155C159" w14:textId="0126D46D" w:rsidR="00947784" w:rsidRDefault="0050306A" w:rsidP="000F1037">
      <w:pPr>
        <w:numPr>
          <w:ilvl w:val="0"/>
          <w:numId w:val="9"/>
        </w:numPr>
        <w:ind w:right="0" w:hanging="427"/>
      </w:pPr>
      <w:r>
        <w:t xml:space="preserve">Nabytím účinnosti této vyhlášky se zrušuje obecně závazná vyhláška města </w:t>
      </w:r>
      <w:r w:rsidR="000F1037">
        <w:t xml:space="preserve">Benešov </w:t>
      </w:r>
      <w:r>
        <w:t>č.</w:t>
      </w:r>
      <w:r w:rsidR="000F1037">
        <w:t> </w:t>
      </w:r>
      <w:r w:rsidR="00E36925">
        <w:t>4</w:t>
      </w:r>
      <w:r w:rsidR="00D95613" w:rsidRPr="0090295C">
        <w:t>/20</w:t>
      </w:r>
      <w:r w:rsidR="00E36925">
        <w:t>21</w:t>
      </w:r>
      <w:r w:rsidR="0090295C" w:rsidRPr="0090295C">
        <w:t>, o </w:t>
      </w:r>
      <w:r w:rsidRPr="0090295C">
        <w:t xml:space="preserve">stanovení </w:t>
      </w:r>
      <w:r w:rsidR="00E36925">
        <w:t>obecního sytému odpadového hospodářství na území města Benešova a o zrušení obecně závazné vyhlášky města Benešov č. 4/2019.</w:t>
      </w:r>
    </w:p>
    <w:p w14:paraId="61E75137" w14:textId="30A0D765" w:rsidR="00947784" w:rsidRDefault="00F94DA6">
      <w:pPr>
        <w:numPr>
          <w:ilvl w:val="0"/>
          <w:numId w:val="9"/>
        </w:numPr>
        <w:ind w:right="0" w:hanging="427"/>
      </w:pPr>
      <w:r>
        <w:t xml:space="preserve">Tato vyhláška nabývá účinnosti dne </w:t>
      </w:r>
      <w:r w:rsidRPr="00DB0D57">
        <w:rPr>
          <w:b/>
        </w:rPr>
        <w:t>01.</w:t>
      </w:r>
      <w:r w:rsidR="00DB0D57" w:rsidRPr="00DB0D57">
        <w:rPr>
          <w:b/>
        </w:rPr>
        <w:t>0</w:t>
      </w:r>
      <w:r w:rsidR="00E36925">
        <w:rPr>
          <w:b/>
        </w:rPr>
        <w:t>6</w:t>
      </w:r>
      <w:r w:rsidRPr="00DB0D57">
        <w:rPr>
          <w:b/>
        </w:rPr>
        <w:t>.20</w:t>
      </w:r>
      <w:r w:rsidR="00DB0D57" w:rsidRPr="00DB0D57">
        <w:rPr>
          <w:b/>
        </w:rPr>
        <w:t>2</w:t>
      </w:r>
      <w:r w:rsidR="00E36925">
        <w:rPr>
          <w:b/>
        </w:rPr>
        <w:t>3</w:t>
      </w:r>
      <w:r>
        <w:t>.</w:t>
      </w:r>
    </w:p>
    <w:p w14:paraId="02239BAD" w14:textId="73EABC21" w:rsidR="00947784" w:rsidRDefault="00947784">
      <w:pPr>
        <w:spacing w:after="0" w:line="259" w:lineRule="auto"/>
        <w:ind w:left="579" w:right="0" w:firstLine="0"/>
        <w:jc w:val="left"/>
      </w:pPr>
    </w:p>
    <w:p w14:paraId="2B17F685" w14:textId="0F403F8B" w:rsidR="00947784" w:rsidRDefault="00947784">
      <w:pPr>
        <w:spacing w:after="0" w:line="259" w:lineRule="auto"/>
        <w:ind w:left="219" w:right="0" w:firstLine="0"/>
        <w:jc w:val="left"/>
      </w:pPr>
    </w:p>
    <w:p w14:paraId="51590869" w14:textId="2ED26D39" w:rsidR="00947784" w:rsidRDefault="00947784" w:rsidP="00873B79">
      <w:pPr>
        <w:spacing w:after="21" w:line="259" w:lineRule="auto"/>
        <w:ind w:left="219" w:right="0" w:firstLine="0"/>
        <w:jc w:val="left"/>
      </w:pPr>
    </w:p>
    <w:p w14:paraId="5FA4888C" w14:textId="77777777" w:rsidR="00873B79" w:rsidRDefault="00873B79" w:rsidP="00873B79">
      <w:pPr>
        <w:spacing w:after="21" w:line="259" w:lineRule="auto"/>
        <w:ind w:left="219" w:right="0" w:firstLine="0"/>
        <w:jc w:val="left"/>
      </w:pPr>
    </w:p>
    <w:p w14:paraId="46174BFC" w14:textId="59B4E03F" w:rsidR="00947784" w:rsidRDefault="00947784">
      <w:pPr>
        <w:spacing w:after="0" w:line="259" w:lineRule="auto"/>
        <w:ind w:left="219" w:right="0" w:firstLine="0"/>
        <w:jc w:val="left"/>
      </w:pPr>
    </w:p>
    <w:p w14:paraId="06CAD652" w14:textId="6798E8E5" w:rsidR="00947784" w:rsidRDefault="000F1037">
      <w:pPr>
        <w:spacing w:after="0" w:line="259" w:lineRule="auto"/>
        <w:ind w:left="219" w:right="0" w:firstLine="0"/>
        <w:jc w:val="left"/>
      </w:pPr>
      <w:r>
        <w:t xml:space="preserve"> </w:t>
      </w:r>
      <w:r w:rsidR="00873B79">
        <w:t>………………………..</w:t>
      </w:r>
      <w:r w:rsidR="00873B79">
        <w:tab/>
      </w:r>
      <w:r w:rsidR="00873B79">
        <w:tab/>
      </w:r>
      <w:r w:rsidR="00873B79">
        <w:tab/>
      </w:r>
      <w:r w:rsidR="00873B79">
        <w:tab/>
      </w:r>
      <w:r w:rsidR="00873B79">
        <w:tab/>
      </w:r>
      <w:r w:rsidR="00E36925">
        <w:t xml:space="preserve">   </w:t>
      </w:r>
      <w:r w:rsidR="00873B79">
        <w:t>…………………………..</w:t>
      </w:r>
    </w:p>
    <w:p w14:paraId="2E8CBE1D" w14:textId="1D1CA008" w:rsidR="00947784" w:rsidRDefault="0050306A" w:rsidP="001D1B34">
      <w:pPr>
        <w:tabs>
          <w:tab w:val="center" w:pos="1556"/>
          <w:tab w:val="center" w:pos="3759"/>
          <w:tab w:val="center" w:pos="4467"/>
          <w:tab w:val="center" w:pos="5176"/>
          <w:tab w:val="center" w:pos="6946"/>
        </w:tabs>
        <w:ind w:left="142" w:right="0" w:firstLine="142"/>
        <w:jc w:val="left"/>
      </w:pPr>
      <w:r w:rsidRPr="0090295C">
        <w:t xml:space="preserve">Ing. </w:t>
      </w:r>
      <w:r w:rsidR="00D95613" w:rsidRPr="0090295C">
        <w:t>Jaroslav Hlavnička</w:t>
      </w:r>
      <w:r w:rsidRPr="0090295C">
        <w:tab/>
      </w:r>
      <w:r w:rsidRPr="0090295C">
        <w:tab/>
      </w:r>
      <w:r w:rsidR="00E36925">
        <w:tab/>
        <w:t xml:space="preserve">                       Mgr. Jakub Hostek</w:t>
      </w:r>
    </w:p>
    <w:p w14:paraId="32C4811C" w14:textId="6F1B12B7" w:rsidR="00947784" w:rsidRDefault="0050306A" w:rsidP="00E412C3">
      <w:pPr>
        <w:tabs>
          <w:tab w:val="center" w:pos="1337"/>
          <w:tab w:val="center" w:pos="3051"/>
          <w:tab w:val="center" w:pos="3759"/>
          <w:tab w:val="center" w:pos="4467"/>
          <w:tab w:val="center" w:pos="5176"/>
          <w:tab w:val="center" w:pos="7270"/>
        </w:tabs>
        <w:ind w:left="0" w:right="0" w:firstLine="284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starosta města Benešov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místostarosta města Benešov </w:t>
      </w:r>
    </w:p>
    <w:sectPr w:rsidR="00947784">
      <w:footerReference w:type="even" r:id="rId13"/>
      <w:footerReference w:type="default" r:id="rId14"/>
      <w:footerReference w:type="first" r:id="rId15"/>
      <w:pgSz w:w="11906" w:h="16838"/>
      <w:pgMar w:top="1418" w:right="1414" w:bottom="1421" w:left="1198" w:header="708" w:footer="714" w:gutter="0"/>
      <w:cols w:space="708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974638" w16cex:dateUtc="2023-02-15T10:53:00Z"/>
  <w16cex:commentExtensible w16cex:durableId="27974672" w16cex:dateUtc="2023-02-15T10:54:00Z"/>
  <w16cex:commentExtensible w16cex:durableId="27974689" w16cex:dateUtc="2023-02-15T10:54:00Z"/>
  <w16cex:commentExtensible w16cex:durableId="279746A5" w16cex:dateUtc="2023-02-15T10:55:00Z"/>
  <w16cex:commentExtensible w16cex:durableId="279746B1" w16cex:dateUtc="2023-02-15T10:55:00Z"/>
  <w16cex:commentExtensible w16cex:durableId="279746BE" w16cex:dateUtc="2023-02-15T10:55:00Z"/>
  <w16cex:commentExtensible w16cex:durableId="279746C4" w16cex:dateUtc="2023-02-15T10:55:00Z"/>
  <w16cex:commentExtensible w16cex:durableId="279746E3" w16cex:dateUtc="2023-02-15T10:56:00Z"/>
  <w16cex:commentExtensible w16cex:durableId="279746FE" w16cex:dateUtc="2023-02-15T10:56:00Z"/>
  <w16cex:commentExtensible w16cex:durableId="2797470F" w16cex:dateUtc="2023-02-15T10:57:00Z"/>
  <w16cex:commentExtensible w16cex:durableId="27974726" w16cex:dateUtc="2023-02-15T10:57:00Z"/>
  <w16cex:commentExtensible w16cex:durableId="27974730" w16cex:dateUtc="2023-02-15T10:57:00Z"/>
  <w16cex:commentExtensible w16cex:durableId="2797474A" w16cex:dateUtc="2023-02-15T10:58:00Z"/>
  <w16cex:commentExtensible w16cex:durableId="279747A8" w16cex:dateUtc="2023-02-15T10:59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013B1F" w14:textId="77777777" w:rsidR="00FB3429" w:rsidRDefault="00FB3429">
      <w:pPr>
        <w:spacing w:after="0" w:line="240" w:lineRule="auto"/>
      </w:pPr>
      <w:r>
        <w:separator/>
      </w:r>
    </w:p>
  </w:endnote>
  <w:endnote w:type="continuationSeparator" w:id="0">
    <w:p w14:paraId="46C5AAE7" w14:textId="77777777" w:rsidR="00FB3429" w:rsidRDefault="00FB34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91F205" w14:textId="77777777" w:rsidR="00947784" w:rsidRDefault="0050306A">
    <w:pPr>
      <w:spacing w:after="0" w:line="259" w:lineRule="auto"/>
      <w:ind w:left="0" w:right="3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  <w:p w14:paraId="42FE95F0" w14:textId="77777777" w:rsidR="00947784" w:rsidRDefault="0050306A">
    <w:pPr>
      <w:spacing w:after="0" w:line="259" w:lineRule="auto"/>
      <w:ind w:left="219" w:right="0" w:firstLine="0"/>
      <w:jc w:val="left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51E119" w14:textId="77777777" w:rsidR="00947784" w:rsidRDefault="0050306A">
    <w:pPr>
      <w:spacing w:after="0" w:line="259" w:lineRule="auto"/>
      <w:ind w:left="0" w:right="3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873B79">
      <w:rPr>
        <w:noProof/>
      </w:rPr>
      <w:t>4</w:t>
    </w:r>
    <w:r>
      <w:fldChar w:fldCharType="end"/>
    </w:r>
    <w:r>
      <w:t xml:space="preserve"> </w:t>
    </w:r>
  </w:p>
  <w:p w14:paraId="04357F5C" w14:textId="77777777" w:rsidR="00947784" w:rsidRDefault="0050306A">
    <w:pPr>
      <w:spacing w:after="0" w:line="259" w:lineRule="auto"/>
      <w:ind w:left="219" w:right="0" w:firstLine="0"/>
      <w:jc w:val="left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52FCB4" w14:textId="77777777" w:rsidR="00947784" w:rsidRDefault="0050306A">
    <w:pPr>
      <w:spacing w:after="0" w:line="259" w:lineRule="auto"/>
      <w:ind w:left="0" w:right="3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  <w:p w14:paraId="17B58958" w14:textId="77777777" w:rsidR="00947784" w:rsidRDefault="0050306A">
    <w:pPr>
      <w:spacing w:after="0" w:line="259" w:lineRule="auto"/>
      <w:ind w:left="219" w:right="0" w:firstLine="0"/>
      <w:jc w:val="left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697E42" w14:textId="77777777" w:rsidR="00FB3429" w:rsidRDefault="00FB3429">
      <w:pPr>
        <w:spacing w:after="0" w:line="259" w:lineRule="auto"/>
        <w:ind w:left="219" w:right="0" w:firstLine="0"/>
        <w:jc w:val="left"/>
      </w:pPr>
      <w:r>
        <w:separator/>
      </w:r>
    </w:p>
  </w:footnote>
  <w:footnote w:type="continuationSeparator" w:id="0">
    <w:p w14:paraId="6DB2E1F7" w14:textId="77777777" w:rsidR="00FB3429" w:rsidRDefault="00FB3429">
      <w:pPr>
        <w:spacing w:after="0" w:line="259" w:lineRule="auto"/>
        <w:ind w:left="219" w:right="0" w:firstLine="0"/>
        <w:jc w:val="left"/>
      </w:pPr>
      <w:r>
        <w:continuationSeparator/>
      </w:r>
    </w:p>
  </w:footnote>
  <w:footnote w:id="1">
    <w:p w14:paraId="6C8DAB98" w14:textId="77777777" w:rsidR="000F47F7" w:rsidRDefault="000F47F7">
      <w:pPr>
        <w:pStyle w:val="Textpoznpodarou"/>
      </w:pPr>
      <w:r>
        <w:rPr>
          <w:rStyle w:val="Znakapoznpodarou"/>
        </w:rPr>
        <w:footnoteRef/>
      </w:r>
      <w:r>
        <w:t xml:space="preserve"> § 61 zákona o odpadech</w:t>
      </w:r>
    </w:p>
  </w:footnote>
  <w:footnote w:id="2">
    <w:p w14:paraId="11FCE873" w14:textId="77777777" w:rsidR="000F47F7" w:rsidRDefault="000F47F7">
      <w:pPr>
        <w:pStyle w:val="Textpoznpodarou"/>
      </w:pPr>
      <w:r>
        <w:rPr>
          <w:rStyle w:val="Znakapoznpodarou"/>
        </w:rPr>
        <w:footnoteRef/>
      </w:r>
      <w:r>
        <w:t xml:space="preserve"> § 60 zákona o odpadech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240BB7"/>
    <w:multiLevelType w:val="hybridMultilevel"/>
    <w:tmpl w:val="1E40D2B6"/>
    <w:lvl w:ilvl="0" w:tplc="2D383888">
      <w:start w:val="1"/>
      <w:numFmt w:val="decimal"/>
      <w:lvlText w:val="%1)"/>
      <w:lvlJc w:val="left"/>
      <w:pPr>
        <w:ind w:left="5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56E1E4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E804B7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F3AB4F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1542B3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280310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232995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082671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BF6F2E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D425512"/>
    <w:multiLevelType w:val="hybridMultilevel"/>
    <w:tmpl w:val="C4F20E2C"/>
    <w:lvl w:ilvl="0" w:tplc="04050017">
      <w:start w:val="1"/>
      <w:numFmt w:val="lowerLetter"/>
      <w:lvlText w:val="%1)"/>
      <w:lvlJc w:val="left"/>
      <w:pPr>
        <w:ind w:left="1284" w:hanging="360"/>
      </w:pPr>
    </w:lvl>
    <w:lvl w:ilvl="1" w:tplc="04050019" w:tentative="1">
      <w:start w:val="1"/>
      <w:numFmt w:val="lowerLetter"/>
      <w:lvlText w:val="%2."/>
      <w:lvlJc w:val="left"/>
      <w:pPr>
        <w:ind w:left="2004" w:hanging="360"/>
      </w:pPr>
    </w:lvl>
    <w:lvl w:ilvl="2" w:tplc="0405001B" w:tentative="1">
      <w:start w:val="1"/>
      <w:numFmt w:val="lowerRoman"/>
      <w:lvlText w:val="%3."/>
      <w:lvlJc w:val="right"/>
      <w:pPr>
        <w:ind w:left="2724" w:hanging="180"/>
      </w:pPr>
    </w:lvl>
    <w:lvl w:ilvl="3" w:tplc="0405000F" w:tentative="1">
      <w:start w:val="1"/>
      <w:numFmt w:val="decimal"/>
      <w:lvlText w:val="%4."/>
      <w:lvlJc w:val="left"/>
      <w:pPr>
        <w:ind w:left="3444" w:hanging="360"/>
      </w:pPr>
    </w:lvl>
    <w:lvl w:ilvl="4" w:tplc="04050019" w:tentative="1">
      <w:start w:val="1"/>
      <w:numFmt w:val="lowerLetter"/>
      <w:lvlText w:val="%5."/>
      <w:lvlJc w:val="left"/>
      <w:pPr>
        <w:ind w:left="4164" w:hanging="360"/>
      </w:pPr>
    </w:lvl>
    <w:lvl w:ilvl="5" w:tplc="0405001B" w:tentative="1">
      <w:start w:val="1"/>
      <w:numFmt w:val="lowerRoman"/>
      <w:lvlText w:val="%6."/>
      <w:lvlJc w:val="right"/>
      <w:pPr>
        <w:ind w:left="4884" w:hanging="180"/>
      </w:pPr>
    </w:lvl>
    <w:lvl w:ilvl="6" w:tplc="0405000F" w:tentative="1">
      <w:start w:val="1"/>
      <w:numFmt w:val="decimal"/>
      <w:lvlText w:val="%7."/>
      <w:lvlJc w:val="left"/>
      <w:pPr>
        <w:ind w:left="5604" w:hanging="360"/>
      </w:pPr>
    </w:lvl>
    <w:lvl w:ilvl="7" w:tplc="04050019" w:tentative="1">
      <w:start w:val="1"/>
      <w:numFmt w:val="lowerLetter"/>
      <w:lvlText w:val="%8."/>
      <w:lvlJc w:val="left"/>
      <w:pPr>
        <w:ind w:left="6324" w:hanging="360"/>
      </w:pPr>
    </w:lvl>
    <w:lvl w:ilvl="8" w:tplc="0405001B" w:tentative="1">
      <w:start w:val="1"/>
      <w:numFmt w:val="lowerRoman"/>
      <w:lvlText w:val="%9."/>
      <w:lvlJc w:val="right"/>
      <w:pPr>
        <w:ind w:left="7044" w:hanging="180"/>
      </w:pPr>
    </w:lvl>
  </w:abstractNum>
  <w:abstractNum w:abstractNumId="2" w15:restartNumberingAfterBreak="0">
    <w:nsid w:val="103C0B52"/>
    <w:multiLevelType w:val="hybridMultilevel"/>
    <w:tmpl w:val="F0C2D130"/>
    <w:lvl w:ilvl="0" w:tplc="94AE5E5E">
      <w:start w:val="1"/>
      <w:numFmt w:val="decimal"/>
      <w:lvlText w:val="%1)"/>
      <w:lvlJc w:val="left"/>
      <w:pPr>
        <w:ind w:left="5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B2E2A6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7D63EE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B42211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F880FF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FA48D8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ED6CB6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3DEA55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340F25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0815B12"/>
    <w:multiLevelType w:val="hybridMultilevel"/>
    <w:tmpl w:val="3C7CAD5E"/>
    <w:lvl w:ilvl="0" w:tplc="04050017">
      <w:start w:val="1"/>
      <w:numFmt w:val="lowerLetter"/>
      <w:lvlText w:val="%1)"/>
      <w:lvlJc w:val="left"/>
      <w:pPr>
        <w:ind w:left="1284" w:hanging="360"/>
      </w:pPr>
    </w:lvl>
    <w:lvl w:ilvl="1" w:tplc="04050019" w:tentative="1">
      <w:start w:val="1"/>
      <w:numFmt w:val="lowerLetter"/>
      <w:lvlText w:val="%2."/>
      <w:lvlJc w:val="left"/>
      <w:pPr>
        <w:ind w:left="2004" w:hanging="360"/>
      </w:pPr>
    </w:lvl>
    <w:lvl w:ilvl="2" w:tplc="0405001B" w:tentative="1">
      <w:start w:val="1"/>
      <w:numFmt w:val="lowerRoman"/>
      <w:lvlText w:val="%3."/>
      <w:lvlJc w:val="right"/>
      <w:pPr>
        <w:ind w:left="2724" w:hanging="180"/>
      </w:pPr>
    </w:lvl>
    <w:lvl w:ilvl="3" w:tplc="0405000F" w:tentative="1">
      <w:start w:val="1"/>
      <w:numFmt w:val="decimal"/>
      <w:lvlText w:val="%4."/>
      <w:lvlJc w:val="left"/>
      <w:pPr>
        <w:ind w:left="3444" w:hanging="360"/>
      </w:pPr>
    </w:lvl>
    <w:lvl w:ilvl="4" w:tplc="04050019" w:tentative="1">
      <w:start w:val="1"/>
      <w:numFmt w:val="lowerLetter"/>
      <w:lvlText w:val="%5."/>
      <w:lvlJc w:val="left"/>
      <w:pPr>
        <w:ind w:left="4164" w:hanging="360"/>
      </w:pPr>
    </w:lvl>
    <w:lvl w:ilvl="5" w:tplc="0405001B" w:tentative="1">
      <w:start w:val="1"/>
      <w:numFmt w:val="lowerRoman"/>
      <w:lvlText w:val="%6."/>
      <w:lvlJc w:val="right"/>
      <w:pPr>
        <w:ind w:left="4884" w:hanging="180"/>
      </w:pPr>
    </w:lvl>
    <w:lvl w:ilvl="6" w:tplc="0405000F" w:tentative="1">
      <w:start w:val="1"/>
      <w:numFmt w:val="decimal"/>
      <w:lvlText w:val="%7."/>
      <w:lvlJc w:val="left"/>
      <w:pPr>
        <w:ind w:left="5604" w:hanging="360"/>
      </w:pPr>
    </w:lvl>
    <w:lvl w:ilvl="7" w:tplc="04050019" w:tentative="1">
      <w:start w:val="1"/>
      <w:numFmt w:val="lowerLetter"/>
      <w:lvlText w:val="%8."/>
      <w:lvlJc w:val="left"/>
      <w:pPr>
        <w:ind w:left="6324" w:hanging="360"/>
      </w:pPr>
    </w:lvl>
    <w:lvl w:ilvl="8" w:tplc="0405001B" w:tentative="1">
      <w:start w:val="1"/>
      <w:numFmt w:val="lowerRoman"/>
      <w:lvlText w:val="%9."/>
      <w:lvlJc w:val="right"/>
      <w:pPr>
        <w:ind w:left="7044" w:hanging="180"/>
      </w:pPr>
    </w:lvl>
  </w:abstractNum>
  <w:abstractNum w:abstractNumId="4" w15:restartNumberingAfterBreak="0">
    <w:nsid w:val="1F3E4FCE"/>
    <w:multiLevelType w:val="hybridMultilevel"/>
    <w:tmpl w:val="BABE983C"/>
    <w:lvl w:ilvl="0" w:tplc="99E0C47A">
      <w:start w:val="1"/>
      <w:numFmt w:val="decimal"/>
      <w:lvlText w:val="%1)"/>
      <w:lvlJc w:val="left"/>
      <w:pPr>
        <w:ind w:left="5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8A0FBAA">
      <w:start w:val="1"/>
      <w:numFmt w:val="lowerLetter"/>
      <w:lvlText w:val="%2)"/>
      <w:lvlJc w:val="left"/>
      <w:pPr>
        <w:ind w:left="9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1909F18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C1ECB50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DAAF70C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05E90F6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B409FB2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3721B88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9BA492A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0D12C90"/>
    <w:multiLevelType w:val="hybridMultilevel"/>
    <w:tmpl w:val="93A0FE62"/>
    <w:lvl w:ilvl="0" w:tplc="8E302BF8">
      <w:start w:val="1"/>
      <w:numFmt w:val="decimal"/>
      <w:lvlText w:val="%1)"/>
      <w:lvlJc w:val="left"/>
      <w:pPr>
        <w:ind w:left="4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91CA01A">
      <w:start w:val="1"/>
      <w:numFmt w:val="lowerLetter"/>
      <w:lvlText w:val="%2)"/>
      <w:lvlJc w:val="left"/>
      <w:pPr>
        <w:ind w:left="9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7B08836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EAE75E2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A9243D2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7ECCFF2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2DA4F62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63E29DE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C1C9EC4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1DD5BED"/>
    <w:multiLevelType w:val="hybridMultilevel"/>
    <w:tmpl w:val="9F6C8FE4"/>
    <w:lvl w:ilvl="0" w:tplc="864C7A7C">
      <w:start w:val="1"/>
      <w:numFmt w:val="decimal"/>
      <w:lvlText w:val="%1)"/>
      <w:lvlJc w:val="left"/>
      <w:pPr>
        <w:ind w:left="5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EA68120">
      <w:start w:val="1"/>
      <w:numFmt w:val="lowerLetter"/>
      <w:lvlText w:val="%2"/>
      <w:lvlJc w:val="left"/>
      <w:pPr>
        <w:ind w:left="11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764A06E">
      <w:start w:val="1"/>
      <w:numFmt w:val="lowerRoman"/>
      <w:lvlText w:val="%3"/>
      <w:lvlJc w:val="left"/>
      <w:pPr>
        <w:ind w:left="19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EA4C330">
      <w:start w:val="1"/>
      <w:numFmt w:val="decimal"/>
      <w:lvlText w:val="%4"/>
      <w:lvlJc w:val="left"/>
      <w:pPr>
        <w:ind w:left="26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260FC76">
      <w:start w:val="1"/>
      <w:numFmt w:val="lowerLetter"/>
      <w:lvlText w:val="%5"/>
      <w:lvlJc w:val="left"/>
      <w:pPr>
        <w:ind w:left="33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C82D0E2">
      <w:start w:val="1"/>
      <w:numFmt w:val="lowerRoman"/>
      <w:lvlText w:val="%6"/>
      <w:lvlJc w:val="left"/>
      <w:pPr>
        <w:ind w:left="40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A86CBF2">
      <w:start w:val="1"/>
      <w:numFmt w:val="decimal"/>
      <w:lvlText w:val="%7"/>
      <w:lvlJc w:val="left"/>
      <w:pPr>
        <w:ind w:left="4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AF8EB38">
      <w:start w:val="1"/>
      <w:numFmt w:val="lowerLetter"/>
      <w:lvlText w:val="%8"/>
      <w:lvlJc w:val="left"/>
      <w:pPr>
        <w:ind w:left="5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AB8C622">
      <w:start w:val="1"/>
      <w:numFmt w:val="lowerRoman"/>
      <w:lvlText w:val="%9"/>
      <w:lvlJc w:val="left"/>
      <w:pPr>
        <w:ind w:left="6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3897B56"/>
    <w:multiLevelType w:val="hybridMultilevel"/>
    <w:tmpl w:val="50567086"/>
    <w:lvl w:ilvl="0" w:tplc="04050011">
      <w:start w:val="1"/>
      <w:numFmt w:val="decimal"/>
      <w:lvlText w:val="%1)"/>
      <w:lvlJc w:val="left"/>
      <w:pPr>
        <w:ind w:left="939" w:hanging="360"/>
      </w:pPr>
    </w:lvl>
    <w:lvl w:ilvl="1" w:tplc="04050019" w:tentative="1">
      <w:start w:val="1"/>
      <w:numFmt w:val="lowerLetter"/>
      <w:lvlText w:val="%2."/>
      <w:lvlJc w:val="left"/>
      <w:pPr>
        <w:ind w:left="1659" w:hanging="360"/>
      </w:pPr>
    </w:lvl>
    <w:lvl w:ilvl="2" w:tplc="0405001B" w:tentative="1">
      <w:start w:val="1"/>
      <w:numFmt w:val="lowerRoman"/>
      <w:lvlText w:val="%3."/>
      <w:lvlJc w:val="right"/>
      <w:pPr>
        <w:ind w:left="2379" w:hanging="180"/>
      </w:pPr>
    </w:lvl>
    <w:lvl w:ilvl="3" w:tplc="0405000F" w:tentative="1">
      <w:start w:val="1"/>
      <w:numFmt w:val="decimal"/>
      <w:lvlText w:val="%4."/>
      <w:lvlJc w:val="left"/>
      <w:pPr>
        <w:ind w:left="3099" w:hanging="360"/>
      </w:pPr>
    </w:lvl>
    <w:lvl w:ilvl="4" w:tplc="04050019" w:tentative="1">
      <w:start w:val="1"/>
      <w:numFmt w:val="lowerLetter"/>
      <w:lvlText w:val="%5."/>
      <w:lvlJc w:val="left"/>
      <w:pPr>
        <w:ind w:left="3819" w:hanging="360"/>
      </w:pPr>
    </w:lvl>
    <w:lvl w:ilvl="5" w:tplc="0405001B" w:tentative="1">
      <w:start w:val="1"/>
      <w:numFmt w:val="lowerRoman"/>
      <w:lvlText w:val="%6."/>
      <w:lvlJc w:val="right"/>
      <w:pPr>
        <w:ind w:left="4539" w:hanging="180"/>
      </w:pPr>
    </w:lvl>
    <w:lvl w:ilvl="6" w:tplc="0405000F" w:tentative="1">
      <w:start w:val="1"/>
      <w:numFmt w:val="decimal"/>
      <w:lvlText w:val="%7."/>
      <w:lvlJc w:val="left"/>
      <w:pPr>
        <w:ind w:left="5259" w:hanging="360"/>
      </w:pPr>
    </w:lvl>
    <w:lvl w:ilvl="7" w:tplc="04050019" w:tentative="1">
      <w:start w:val="1"/>
      <w:numFmt w:val="lowerLetter"/>
      <w:lvlText w:val="%8."/>
      <w:lvlJc w:val="left"/>
      <w:pPr>
        <w:ind w:left="5979" w:hanging="360"/>
      </w:pPr>
    </w:lvl>
    <w:lvl w:ilvl="8" w:tplc="0405001B" w:tentative="1">
      <w:start w:val="1"/>
      <w:numFmt w:val="lowerRoman"/>
      <w:lvlText w:val="%9."/>
      <w:lvlJc w:val="right"/>
      <w:pPr>
        <w:ind w:left="6699" w:hanging="180"/>
      </w:pPr>
    </w:lvl>
  </w:abstractNum>
  <w:abstractNum w:abstractNumId="8" w15:restartNumberingAfterBreak="0">
    <w:nsid w:val="2A857DB0"/>
    <w:multiLevelType w:val="hybridMultilevel"/>
    <w:tmpl w:val="1A3CB85C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2C8D4774"/>
    <w:multiLevelType w:val="hybridMultilevel"/>
    <w:tmpl w:val="2AE2A3F2"/>
    <w:lvl w:ilvl="0" w:tplc="04050011">
      <w:start w:val="1"/>
      <w:numFmt w:val="decimal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32DF4F86"/>
    <w:multiLevelType w:val="hybridMultilevel"/>
    <w:tmpl w:val="16BEB62E"/>
    <w:lvl w:ilvl="0" w:tplc="9AEA9744">
      <w:start w:val="1"/>
      <w:numFmt w:val="decimal"/>
      <w:lvlText w:val="%1)"/>
      <w:lvlJc w:val="left"/>
      <w:pPr>
        <w:ind w:left="6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216E15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F30E7C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AE4AB3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1545EC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43EC90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6C8646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422B80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3BAEEA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DD1477A"/>
    <w:multiLevelType w:val="hybridMultilevel"/>
    <w:tmpl w:val="A2F04832"/>
    <w:lvl w:ilvl="0" w:tplc="1C4E5D7A">
      <w:start w:val="1"/>
      <w:numFmt w:val="decimal"/>
      <w:lvlText w:val="%1)"/>
      <w:lvlJc w:val="left"/>
      <w:pPr>
        <w:ind w:left="7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944C884">
      <w:start w:val="1"/>
      <w:numFmt w:val="lowerLetter"/>
      <w:lvlText w:val="%2)"/>
      <w:lvlJc w:val="left"/>
      <w:pPr>
        <w:ind w:left="11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8024B4E">
      <w:start w:val="1"/>
      <w:numFmt w:val="lowerRoman"/>
      <w:lvlText w:val="%3"/>
      <w:lvlJc w:val="left"/>
      <w:pPr>
        <w:ind w:left="18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8864128">
      <w:start w:val="1"/>
      <w:numFmt w:val="decimal"/>
      <w:lvlText w:val="%4"/>
      <w:lvlJc w:val="left"/>
      <w:pPr>
        <w:ind w:left="25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D86C36C">
      <w:start w:val="1"/>
      <w:numFmt w:val="lowerLetter"/>
      <w:lvlText w:val="%5"/>
      <w:lvlJc w:val="left"/>
      <w:pPr>
        <w:ind w:left="32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BC69584">
      <w:start w:val="1"/>
      <w:numFmt w:val="lowerRoman"/>
      <w:lvlText w:val="%6"/>
      <w:lvlJc w:val="left"/>
      <w:pPr>
        <w:ind w:left="39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FC47A86">
      <w:start w:val="1"/>
      <w:numFmt w:val="decimal"/>
      <w:lvlText w:val="%7"/>
      <w:lvlJc w:val="left"/>
      <w:pPr>
        <w:ind w:left="4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846614A">
      <w:start w:val="1"/>
      <w:numFmt w:val="lowerLetter"/>
      <w:lvlText w:val="%8"/>
      <w:lvlJc w:val="left"/>
      <w:pPr>
        <w:ind w:left="54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5E468EE">
      <w:start w:val="1"/>
      <w:numFmt w:val="lowerRoman"/>
      <w:lvlText w:val="%9"/>
      <w:lvlJc w:val="left"/>
      <w:pPr>
        <w:ind w:left="61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4F471006"/>
    <w:multiLevelType w:val="hybridMultilevel"/>
    <w:tmpl w:val="F21807F6"/>
    <w:lvl w:ilvl="0" w:tplc="04050017">
      <w:start w:val="1"/>
      <w:numFmt w:val="lowerLetter"/>
      <w:lvlText w:val="%1)"/>
      <w:lvlJc w:val="left"/>
      <w:pPr>
        <w:ind w:left="1284" w:hanging="360"/>
      </w:pPr>
    </w:lvl>
    <w:lvl w:ilvl="1" w:tplc="04050019" w:tentative="1">
      <w:start w:val="1"/>
      <w:numFmt w:val="lowerLetter"/>
      <w:lvlText w:val="%2."/>
      <w:lvlJc w:val="left"/>
      <w:pPr>
        <w:ind w:left="2004" w:hanging="360"/>
      </w:pPr>
    </w:lvl>
    <w:lvl w:ilvl="2" w:tplc="0405001B" w:tentative="1">
      <w:start w:val="1"/>
      <w:numFmt w:val="lowerRoman"/>
      <w:lvlText w:val="%3."/>
      <w:lvlJc w:val="right"/>
      <w:pPr>
        <w:ind w:left="2724" w:hanging="180"/>
      </w:pPr>
    </w:lvl>
    <w:lvl w:ilvl="3" w:tplc="0405000F" w:tentative="1">
      <w:start w:val="1"/>
      <w:numFmt w:val="decimal"/>
      <w:lvlText w:val="%4."/>
      <w:lvlJc w:val="left"/>
      <w:pPr>
        <w:ind w:left="3444" w:hanging="360"/>
      </w:pPr>
    </w:lvl>
    <w:lvl w:ilvl="4" w:tplc="04050019" w:tentative="1">
      <w:start w:val="1"/>
      <w:numFmt w:val="lowerLetter"/>
      <w:lvlText w:val="%5."/>
      <w:lvlJc w:val="left"/>
      <w:pPr>
        <w:ind w:left="4164" w:hanging="360"/>
      </w:pPr>
    </w:lvl>
    <w:lvl w:ilvl="5" w:tplc="0405001B" w:tentative="1">
      <w:start w:val="1"/>
      <w:numFmt w:val="lowerRoman"/>
      <w:lvlText w:val="%6."/>
      <w:lvlJc w:val="right"/>
      <w:pPr>
        <w:ind w:left="4884" w:hanging="180"/>
      </w:pPr>
    </w:lvl>
    <w:lvl w:ilvl="6" w:tplc="0405000F" w:tentative="1">
      <w:start w:val="1"/>
      <w:numFmt w:val="decimal"/>
      <w:lvlText w:val="%7."/>
      <w:lvlJc w:val="left"/>
      <w:pPr>
        <w:ind w:left="5604" w:hanging="360"/>
      </w:pPr>
    </w:lvl>
    <w:lvl w:ilvl="7" w:tplc="04050019" w:tentative="1">
      <w:start w:val="1"/>
      <w:numFmt w:val="lowerLetter"/>
      <w:lvlText w:val="%8."/>
      <w:lvlJc w:val="left"/>
      <w:pPr>
        <w:ind w:left="6324" w:hanging="360"/>
      </w:pPr>
    </w:lvl>
    <w:lvl w:ilvl="8" w:tplc="0405001B" w:tentative="1">
      <w:start w:val="1"/>
      <w:numFmt w:val="lowerRoman"/>
      <w:lvlText w:val="%9."/>
      <w:lvlJc w:val="right"/>
      <w:pPr>
        <w:ind w:left="7044" w:hanging="180"/>
      </w:pPr>
    </w:lvl>
  </w:abstractNum>
  <w:abstractNum w:abstractNumId="13" w15:restartNumberingAfterBreak="0">
    <w:nsid w:val="60490F21"/>
    <w:multiLevelType w:val="hybridMultilevel"/>
    <w:tmpl w:val="53066A86"/>
    <w:lvl w:ilvl="0" w:tplc="16A4F018">
      <w:start w:val="1"/>
      <w:numFmt w:val="decimal"/>
      <w:lvlText w:val="%1)"/>
      <w:lvlJc w:val="left"/>
      <w:pPr>
        <w:ind w:left="5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CFCF7E4">
      <w:start w:val="1"/>
      <w:numFmt w:val="lowerLetter"/>
      <w:lvlText w:val="%2"/>
      <w:lvlJc w:val="left"/>
      <w:pPr>
        <w:ind w:left="12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ACC4864">
      <w:start w:val="1"/>
      <w:numFmt w:val="lowerRoman"/>
      <w:lvlText w:val="%3"/>
      <w:lvlJc w:val="left"/>
      <w:pPr>
        <w:ind w:left="20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8B235D8">
      <w:start w:val="1"/>
      <w:numFmt w:val="decimal"/>
      <w:lvlText w:val="%4"/>
      <w:lvlJc w:val="left"/>
      <w:pPr>
        <w:ind w:left="27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E0E12C6">
      <w:start w:val="1"/>
      <w:numFmt w:val="lowerLetter"/>
      <w:lvlText w:val="%5"/>
      <w:lvlJc w:val="left"/>
      <w:pPr>
        <w:ind w:left="34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CF6A5E0">
      <w:start w:val="1"/>
      <w:numFmt w:val="lowerRoman"/>
      <w:lvlText w:val="%6"/>
      <w:lvlJc w:val="left"/>
      <w:pPr>
        <w:ind w:left="41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736CB56">
      <w:start w:val="1"/>
      <w:numFmt w:val="decimal"/>
      <w:lvlText w:val="%7"/>
      <w:lvlJc w:val="left"/>
      <w:pPr>
        <w:ind w:left="48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7FC1616">
      <w:start w:val="1"/>
      <w:numFmt w:val="lowerLetter"/>
      <w:lvlText w:val="%8"/>
      <w:lvlJc w:val="left"/>
      <w:pPr>
        <w:ind w:left="56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7C807BE">
      <w:start w:val="1"/>
      <w:numFmt w:val="lowerRoman"/>
      <w:lvlText w:val="%9"/>
      <w:lvlJc w:val="left"/>
      <w:pPr>
        <w:ind w:left="63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606C57E9"/>
    <w:multiLevelType w:val="hybridMultilevel"/>
    <w:tmpl w:val="778A82E8"/>
    <w:lvl w:ilvl="0" w:tplc="A53097FA">
      <w:start w:val="1"/>
      <w:numFmt w:val="decimal"/>
      <w:lvlText w:val="%1)"/>
      <w:lvlJc w:val="left"/>
      <w:pPr>
        <w:ind w:left="6740" w:hanging="360"/>
      </w:pPr>
      <w:rPr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659" w:hanging="360"/>
      </w:pPr>
    </w:lvl>
    <w:lvl w:ilvl="2" w:tplc="0405001B" w:tentative="1">
      <w:start w:val="1"/>
      <w:numFmt w:val="lowerRoman"/>
      <w:lvlText w:val="%3."/>
      <w:lvlJc w:val="right"/>
      <w:pPr>
        <w:ind w:left="2379" w:hanging="180"/>
      </w:pPr>
    </w:lvl>
    <w:lvl w:ilvl="3" w:tplc="0405000F" w:tentative="1">
      <w:start w:val="1"/>
      <w:numFmt w:val="decimal"/>
      <w:lvlText w:val="%4."/>
      <w:lvlJc w:val="left"/>
      <w:pPr>
        <w:ind w:left="3099" w:hanging="360"/>
      </w:pPr>
    </w:lvl>
    <w:lvl w:ilvl="4" w:tplc="04050019" w:tentative="1">
      <w:start w:val="1"/>
      <w:numFmt w:val="lowerLetter"/>
      <w:lvlText w:val="%5."/>
      <w:lvlJc w:val="left"/>
      <w:pPr>
        <w:ind w:left="3819" w:hanging="360"/>
      </w:pPr>
    </w:lvl>
    <w:lvl w:ilvl="5" w:tplc="0405001B" w:tentative="1">
      <w:start w:val="1"/>
      <w:numFmt w:val="lowerRoman"/>
      <w:lvlText w:val="%6."/>
      <w:lvlJc w:val="right"/>
      <w:pPr>
        <w:ind w:left="4539" w:hanging="180"/>
      </w:pPr>
    </w:lvl>
    <w:lvl w:ilvl="6" w:tplc="0405000F" w:tentative="1">
      <w:start w:val="1"/>
      <w:numFmt w:val="decimal"/>
      <w:lvlText w:val="%7."/>
      <w:lvlJc w:val="left"/>
      <w:pPr>
        <w:ind w:left="5259" w:hanging="360"/>
      </w:pPr>
    </w:lvl>
    <w:lvl w:ilvl="7" w:tplc="04050019" w:tentative="1">
      <w:start w:val="1"/>
      <w:numFmt w:val="lowerLetter"/>
      <w:lvlText w:val="%8."/>
      <w:lvlJc w:val="left"/>
      <w:pPr>
        <w:ind w:left="5979" w:hanging="360"/>
      </w:pPr>
    </w:lvl>
    <w:lvl w:ilvl="8" w:tplc="0405001B" w:tentative="1">
      <w:start w:val="1"/>
      <w:numFmt w:val="lowerRoman"/>
      <w:lvlText w:val="%9."/>
      <w:lvlJc w:val="right"/>
      <w:pPr>
        <w:ind w:left="6699" w:hanging="180"/>
      </w:pPr>
    </w:lvl>
  </w:abstractNum>
  <w:abstractNum w:abstractNumId="15" w15:restartNumberingAfterBreak="0">
    <w:nsid w:val="679A53D5"/>
    <w:multiLevelType w:val="hybridMultilevel"/>
    <w:tmpl w:val="CD00EF0A"/>
    <w:lvl w:ilvl="0" w:tplc="F2D2FC8C">
      <w:start w:val="1"/>
      <w:numFmt w:val="decimal"/>
      <w:lvlText w:val="%1)"/>
      <w:lvlJc w:val="left"/>
      <w:pPr>
        <w:ind w:left="5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88EC932">
      <w:start w:val="1"/>
      <w:numFmt w:val="lowerLetter"/>
      <w:lvlText w:val="%2"/>
      <w:lvlJc w:val="left"/>
      <w:pPr>
        <w:ind w:left="11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ACE8990">
      <w:start w:val="1"/>
      <w:numFmt w:val="lowerRoman"/>
      <w:lvlText w:val="%3"/>
      <w:lvlJc w:val="left"/>
      <w:pPr>
        <w:ind w:left="18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563A92">
      <w:start w:val="1"/>
      <w:numFmt w:val="decimal"/>
      <w:lvlText w:val="%4"/>
      <w:lvlJc w:val="left"/>
      <w:pPr>
        <w:ind w:left="25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5B2E7BA">
      <w:start w:val="1"/>
      <w:numFmt w:val="lowerLetter"/>
      <w:lvlText w:val="%5"/>
      <w:lvlJc w:val="left"/>
      <w:pPr>
        <w:ind w:left="33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98E99E6">
      <w:start w:val="1"/>
      <w:numFmt w:val="lowerRoman"/>
      <w:lvlText w:val="%6"/>
      <w:lvlJc w:val="left"/>
      <w:pPr>
        <w:ind w:left="40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4C0C08C">
      <w:start w:val="1"/>
      <w:numFmt w:val="decimal"/>
      <w:lvlText w:val="%7"/>
      <w:lvlJc w:val="left"/>
      <w:pPr>
        <w:ind w:left="47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76A4558">
      <w:start w:val="1"/>
      <w:numFmt w:val="lowerLetter"/>
      <w:lvlText w:val="%8"/>
      <w:lvlJc w:val="left"/>
      <w:pPr>
        <w:ind w:left="54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7AE5850">
      <w:start w:val="1"/>
      <w:numFmt w:val="lowerRoman"/>
      <w:lvlText w:val="%9"/>
      <w:lvlJc w:val="left"/>
      <w:pPr>
        <w:ind w:left="61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76FE3918"/>
    <w:multiLevelType w:val="hybridMultilevel"/>
    <w:tmpl w:val="DE6ED37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E414690"/>
    <w:multiLevelType w:val="hybridMultilevel"/>
    <w:tmpl w:val="7C94C19C"/>
    <w:lvl w:ilvl="0" w:tplc="04050011">
      <w:start w:val="1"/>
      <w:numFmt w:val="decimal"/>
      <w:lvlText w:val="%1)"/>
      <w:lvlJc w:val="left"/>
      <w:pPr>
        <w:ind w:left="924" w:hanging="360"/>
      </w:pPr>
    </w:lvl>
    <w:lvl w:ilvl="1" w:tplc="04050019" w:tentative="1">
      <w:start w:val="1"/>
      <w:numFmt w:val="lowerLetter"/>
      <w:lvlText w:val="%2."/>
      <w:lvlJc w:val="left"/>
      <w:pPr>
        <w:ind w:left="1644" w:hanging="360"/>
      </w:pPr>
    </w:lvl>
    <w:lvl w:ilvl="2" w:tplc="0405001B" w:tentative="1">
      <w:start w:val="1"/>
      <w:numFmt w:val="lowerRoman"/>
      <w:lvlText w:val="%3."/>
      <w:lvlJc w:val="right"/>
      <w:pPr>
        <w:ind w:left="2364" w:hanging="180"/>
      </w:pPr>
    </w:lvl>
    <w:lvl w:ilvl="3" w:tplc="0405000F" w:tentative="1">
      <w:start w:val="1"/>
      <w:numFmt w:val="decimal"/>
      <w:lvlText w:val="%4."/>
      <w:lvlJc w:val="left"/>
      <w:pPr>
        <w:ind w:left="3084" w:hanging="360"/>
      </w:pPr>
    </w:lvl>
    <w:lvl w:ilvl="4" w:tplc="04050019" w:tentative="1">
      <w:start w:val="1"/>
      <w:numFmt w:val="lowerLetter"/>
      <w:lvlText w:val="%5."/>
      <w:lvlJc w:val="left"/>
      <w:pPr>
        <w:ind w:left="3804" w:hanging="360"/>
      </w:pPr>
    </w:lvl>
    <w:lvl w:ilvl="5" w:tplc="0405001B" w:tentative="1">
      <w:start w:val="1"/>
      <w:numFmt w:val="lowerRoman"/>
      <w:lvlText w:val="%6."/>
      <w:lvlJc w:val="right"/>
      <w:pPr>
        <w:ind w:left="4524" w:hanging="180"/>
      </w:pPr>
    </w:lvl>
    <w:lvl w:ilvl="6" w:tplc="0405000F" w:tentative="1">
      <w:start w:val="1"/>
      <w:numFmt w:val="decimal"/>
      <w:lvlText w:val="%7."/>
      <w:lvlJc w:val="left"/>
      <w:pPr>
        <w:ind w:left="5244" w:hanging="360"/>
      </w:pPr>
    </w:lvl>
    <w:lvl w:ilvl="7" w:tplc="04050019" w:tentative="1">
      <w:start w:val="1"/>
      <w:numFmt w:val="lowerLetter"/>
      <w:lvlText w:val="%8."/>
      <w:lvlJc w:val="left"/>
      <w:pPr>
        <w:ind w:left="5964" w:hanging="360"/>
      </w:pPr>
    </w:lvl>
    <w:lvl w:ilvl="8" w:tplc="0405001B" w:tentative="1">
      <w:start w:val="1"/>
      <w:numFmt w:val="lowerRoman"/>
      <w:lvlText w:val="%9."/>
      <w:lvlJc w:val="right"/>
      <w:pPr>
        <w:ind w:left="6684" w:hanging="18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0"/>
  </w:num>
  <w:num w:numId="5">
    <w:abstractNumId w:val="6"/>
  </w:num>
  <w:num w:numId="6">
    <w:abstractNumId w:val="13"/>
  </w:num>
  <w:num w:numId="7">
    <w:abstractNumId w:val="11"/>
  </w:num>
  <w:num w:numId="8">
    <w:abstractNumId w:val="15"/>
  </w:num>
  <w:num w:numId="9">
    <w:abstractNumId w:val="10"/>
  </w:num>
  <w:num w:numId="10">
    <w:abstractNumId w:val="17"/>
  </w:num>
  <w:num w:numId="11">
    <w:abstractNumId w:val="14"/>
  </w:num>
  <w:num w:numId="12">
    <w:abstractNumId w:val="1"/>
  </w:num>
  <w:num w:numId="13">
    <w:abstractNumId w:val="3"/>
  </w:num>
  <w:num w:numId="14">
    <w:abstractNumId w:val="12"/>
  </w:num>
  <w:num w:numId="15">
    <w:abstractNumId w:val="9"/>
  </w:num>
  <w:num w:numId="16">
    <w:abstractNumId w:val="7"/>
  </w:num>
  <w:num w:numId="17">
    <w:abstractNumId w:val="16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7784"/>
    <w:rsid w:val="000115DC"/>
    <w:rsid w:val="0001490E"/>
    <w:rsid w:val="00042740"/>
    <w:rsid w:val="00096A0B"/>
    <w:rsid w:val="000D04CA"/>
    <w:rsid w:val="000D554B"/>
    <w:rsid w:val="000F1037"/>
    <w:rsid w:val="000F47F7"/>
    <w:rsid w:val="00110199"/>
    <w:rsid w:val="00115275"/>
    <w:rsid w:val="001A08A2"/>
    <w:rsid w:val="001C1D9F"/>
    <w:rsid w:val="001D1B34"/>
    <w:rsid w:val="0025174C"/>
    <w:rsid w:val="00296394"/>
    <w:rsid w:val="002C14B5"/>
    <w:rsid w:val="00304291"/>
    <w:rsid w:val="00326E66"/>
    <w:rsid w:val="00382944"/>
    <w:rsid w:val="003954E2"/>
    <w:rsid w:val="003C69D8"/>
    <w:rsid w:val="003C6A57"/>
    <w:rsid w:val="003D0F4F"/>
    <w:rsid w:val="003D2599"/>
    <w:rsid w:val="00403AA2"/>
    <w:rsid w:val="00465188"/>
    <w:rsid w:val="00480312"/>
    <w:rsid w:val="004E199E"/>
    <w:rsid w:val="0050306A"/>
    <w:rsid w:val="0052077A"/>
    <w:rsid w:val="00525910"/>
    <w:rsid w:val="00547556"/>
    <w:rsid w:val="005568B0"/>
    <w:rsid w:val="0057343D"/>
    <w:rsid w:val="005C5A80"/>
    <w:rsid w:val="006935DB"/>
    <w:rsid w:val="006A4D21"/>
    <w:rsid w:val="006C1F58"/>
    <w:rsid w:val="006D27A4"/>
    <w:rsid w:val="00704736"/>
    <w:rsid w:val="00782220"/>
    <w:rsid w:val="00794C7E"/>
    <w:rsid w:val="007B46E4"/>
    <w:rsid w:val="007C7AD5"/>
    <w:rsid w:val="0080112F"/>
    <w:rsid w:val="00830FCD"/>
    <w:rsid w:val="00832415"/>
    <w:rsid w:val="008658F5"/>
    <w:rsid w:val="00873B79"/>
    <w:rsid w:val="008A09A8"/>
    <w:rsid w:val="008D5E8F"/>
    <w:rsid w:val="0090295C"/>
    <w:rsid w:val="00947784"/>
    <w:rsid w:val="00980EEB"/>
    <w:rsid w:val="009819B9"/>
    <w:rsid w:val="0098632A"/>
    <w:rsid w:val="00997131"/>
    <w:rsid w:val="009A38AA"/>
    <w:rsid w:val="009E4FCC"/>
    <w:rsid w:val="00A41FE6"/>
    <w:rsid w:val="00AB7AE8"/>
    <w:rsid w:val="00B212C8"/>
    <w:rsid w:val="00B55D67"/>
    <w:rsid w:val="00B573B6"/>
    <w:rsid w:val="00BD2791"/>
    <w:rsid w:val="00BE7704"/>
    <w:rsid w:val="00BF633F"/>
    <w:rsid w:val="00C22821"/>
    <w:rsid w:val="00C96E41"/>
    <w:rsid w:val="00CA0873"/>
    <w:rsid w:val="00CA7991"/>
    <w:rsid w:val="00CB1913"/>
    <w:rsid w:val="00D44879"/>
    <w:rsid w:val="00D52713"/>
    <w:rsid w:val="00D73BAB"/>
    <w:rsid w:val="00D95613"/>
    <w:rsid w:val="00DB0D57"/>
    <w:rsid w:val="00DB7D96"/>
    <w:rsid w:val="00DD3488"/>
    <w:rsid w:val="00DD3902"/>
    <w:rsid w:val="00E12A63"/>
    <w:rsid w:val="00E2701D"/>
    <w:rsid w:val="00E36925"/>
    <w:rsid w:val="00E412C3"/>
    <w:rsid w:val="00EB0E76"/>
    <w:rsid w:val="00EB592C"/>
    <w:rsid w:val="00EC4689"/>
    <w:rsid w:val="00F073B4"/>
    <w:rsid w:val="00F73776"/>
    <w:rsid w:val="00F76B46"/>
    <w:rsid w:val="00F94DA6"/>
    <w:rsid w:val="00FA3748"/>
    <w:rsid w:val="00FB3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EC4208"/>
  <w15:docId w15:val="{D6356564-45A3-41EB-BEF6-58ACD26D4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pPr>
      <w:spacing w:after="5" w:line="269" w:lineRule="auto"/>
      <w:ind w:left="229" w:right="1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dpis1">
    <w:name w:val="heading 1"/>
    <w:next w:val="Normln"/>
    <w:link w:val="Nadpis1Char"/>
    <w:uiPriority w:val="9"/>
    <w:unhideWhenUsed/>
    <w:qFormat/>
    <w:pPr>
      <w:keepNext/>
      <w:keepLines/>
      <w:spacing w:after="0"/>
      <w:ind w:left="226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b/>
      <w:color w:val="000000"/>
      <w:sz w:val="24"/>
    </w:rPr>
  </w:style>
  <w:style w:type="paragraph" w:customStyle="1" w:styleId="footnotedescription">
    <w:name w:val="footnote description"/>
    <w:next w:val="Normln"/>
    <w:link w:val="footnotedescriptionChar"/>
    <w:hidden/>
    <w:pPr>
      <w:spacing w:after="0"/>
      <w:ind w:left="219"/>
    </w:pPr>
    <w:rPr>
      <w:rFonts w:ascii="Times New Roman" w:eastAsia="Times New Roman" w:hAnsi="Times New Roman" w:cs="Times New Roman"/>
      <w:color w:val="000000"/>
      <w:sz w:val="20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20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paragraph" w:styleId="Odstavecseseznamem">
    <w:name w:val="List Paragraph"/>
    <w:basedOn w:val="Normln"/>
    <w:uiPriority w:val="34"/>
    <w:qFormat/>
    <w:rsid w:val="000F47F7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F47F7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F47F7"/>
    <w:rPr>
      <w:rFonts w:ascii="Times New Roman" w:eastAsia="Times New Roman" w:hAnsi="Times New Roman" w:cs="Times New Roman"/>
      <w:color w:val="000000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0F47F7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1A08A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A08A2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A08A2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A08A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A08A2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A08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A08A2"/>
    <w:rPr>
      <w:rFonts w:ascii="Segoe UI" w:eastAsia="Times New Roman" w:hAnsi="Segoe UI" w:cs="Segoe UI"/>
      <w:color w:val="000000"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A41FE6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A41FE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enesov-city.cz/vybrane-vnitrni-predpisy-mesta/ds-1124/p1=39551" TargetMode="External"/><Relationship Id="rId13" Type="http://schemas.openxmlformats.org/officeDocument/2006/relationships/footer" Target="footer1.xml"/><Relationship Id="rId18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benesov-city.cz/vybrane-vnitrni-predpisy-mesta/ds-1124/p1=39551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benesov-city.cz/vybrane-vnitrni-predpisy-mesta/ds-1124/p1=39551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yperlink" Target="https://www.benesov-city.cz/vybrane-vnitrni-predpisy-mesta/ds-1124/p1=3955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benesov-city.cz/vybrane-vnitrni-predpisy-mesta/ds-1124/p1=39551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67E9A2-58E2-41D9-AAC6-6FE2191E46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1140</Words>
  <Characters>6729</Characters>
  <Application>Microsoft Office Word</Application>
  <DocSecurity>4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/>
  <LinksUpToDate>false</LinksUpToDate>
  <CharactersWithSpaces>7854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Pavla Pilátová</cp:lastModifiedBy>
  <cp:revision>2</cp:revision>
  <dcterms:created xsi:type="dcterms:W3CDTF">2023-05-11T08:28:00Z</dcterms:created>
  <dcterms:modified xsi:type="dcterms:W3CDTF">2023-05-11T08:28:00Z</dcterms:modified>
</cp:coreProperties>
</file>