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A4B9" w14:textId="77777777" w:rsidR="001115BB" w:rsidRDefault="00A112F1">
      <w:pPr>
        <w:pStyle w:val="Nzev"/>
      </w:pPr>
      <w:r>
        <w:t>Obec Kněžmost</w:t>
      </w:r>
      <w:r>
        <w:br/>
        <w:t>Zastupitelstvo obce Kněžmost</w:t>
      </w:r>
    </w:p>
    <w:p w14:paraId="76242E63" w14:textId="77777777" w:rsidR="001115BB" w:rsidRDefault="00A112F1">
      <w:pPr>
        <w:pStyle w:val="Nadpis1"/>
      </w:pPr>
      <w:r>
        <w:t>Obecně závazná vyhláška obce Kněžmost</w:t>
      </w:r>
      <w:r>
        <w:br/>
        <w:t>o regulaci zacházení s pyrotechnickými výrobky</w:t>
      </w:r>
      <w:r w:rsidR="008E7A90" w:rsidRPr="008E7A90">
        <w:t xml:space="preserve"> </w:t>
      </w:r>
      <w:r w:rsidR="008E7A90" w:rsidRPr="004737C7">
        <w:t>a lampion</w:t>
      </w:r>
      <w:r w:rsidR="008E7A90">
        <w:t>y</w:t>
      </w:r>
      <w:r w:rsidR="008E7A90" w:rsidRPr="004737C7">
        <w:t xml:space="preserve"> štěstí</w:t>
      </w:r>
    </w:p>
    <w:p w14:paraId="65147C5B" w14:textId="77777777" w:rsidR="00E02D51" w:rsidRDefault="00E02D51">
      <w:pPr>
        <w:pStyle w:val="UvodniVeta"/>
      </w:pPr>
      <w:r>
        <w:tab/>
      </w:r>
    </w:p>
    <w:p w14:paraId="5DF39A94" w14:textId="77777777" w:rsidR="00E02D51" w:rsidRDefault="00E02D51">
      <w:pPr>
        <w:pStyle w:val="UvodniVeta"/>
      </w:pPr>
    </w:p>
    <w:p w14:paraId="657E12B4" w14:textId="77777777" w:rsidR="001115BB" w:rsidRDefault="00E02D51">
      <w:pPr>
        <w:pStyle w:val="UvodniVeta"/>
      </w:pPr>
      <w:r>
        <w:tab/>
      </w:r>
      <w:r w:rsidR="00A112F1">
        <w:t>Zastupitelstvo obce Kněžmost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0A075A8" w14:textId="77777777" w:rsidR="001115BB" w:rsidRDefault="00A112F1">
      <w:pPr>
        <w:pStyle w:val="Nadpis2"/>
      </w:pPr>
      <w:r>
        <w:t>Čl. 1</w:t>
      </w:r>
      <w:r>
        <w:br/>
        <w:t>Úvodní ustanovení</w:t>
      </w:r>
    </w:p>
    <w:p w14:paraId="16CE87F3" w14:textId="77777777" w:rsidR="001115BB" w:rsidRDefault="00A112F1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</w:t>
      </w:r>
      <w:r w:rsidR="005D0576">
        <w:t xml:space="preserve"> a s lampiony štěstí, neboť se jedná o činnosti, které by mohly narušit veřejný pořádek v obci nebo být v rozporu s dobrými mravy, ochranou bezpečnosti, zdraví a majetku.</w:t>
      </w:r>
    </w:p>
    <w:p w14:paraId="0C42278F" w14:textId="77777777" w:rsidR="001115BB" w:rsidRDefault="00A112F1" w:rsidP="005D0576">
      <w:pPr>
        <w:pStyle w:val="Odstavec"/>
        <w:numPr>
          <w:ilvl w:val="0"/>
          <w:numId w:val="1"/>
        </w:numPr>
      </w:pPr>
      <w:r>
        <w:t>Tato vyhláška se vztahuje na pyrotechnické výrobky zařazené do kategori</w:t>
      </w:r>
      <w:r w:rsidR="005D0576">
        <w:t xml:space="preserve">í </w:t>
      </w:r>
      <w:r>
        <w:t>zábavní pyrotechnik</w:t>
      </w:r>
      <w:r w:rsidR="00D773EF">
        <w:t>y</w:t>
      </w:r>
      <w:r>
        <w:t xml:space="preserve"> kategorie F2, F3</w:t>
      </w:r>
      <w:r w:rsidR="00E02D51">
        <w:t xml:space="preserve">, F4 </w:t>
      </w:r>
      <w:r w:rsidR="00D773EF">
        <w:t>a na lampiony štěstí.</w:t>
      </w:r>
    </w:p>
    <w:p w14:paraId="60F447DA" w14:textId="77777777" w:rsidR="001115BB" w:rsidRDefault="00A112F1">
      <w:pPr>
        <w:pStyle w:val="Odstavec"/>
        <w:numPr>
          <w:ilvl w:val="0"/>
          <w:numId w:val="1"/>
        </w:numPr>
      </w:pPr>
      <w:r>
        <w:t xml:space="preserve">Tato vyhláška se nevztahuje na pyrotechnické výrobky kategorie F1 a </w:t>
      </w:r>
      <w:r w:rsidR="00D773EF">
        <w:t xml:space="preserve">dále </w:t>
      </w:r>
      <w:r>
        <w:t>na pyrotechnické výrobky kategorie F4</w:t>
      </w:r>
      <w:r w:rsidR="00D773EF">
        <w:t xml:space="preserve">, </w:t>
      </w:r>
      <w:r>
        <w:t>které se užívají k provedení ohňostrojné práce, jejíž provedení se</w:t>
      </w:r>
      <w:r w:rsidR="00351B6F">
        <w:t> </w:t>
      </w:r>
      <w:r>
        <w:t>povoluje v souladu se zákonem o pyrotechnic</w:t>
      </w:r>
      <w:r w:rsidR="008E7A90">
        <w:t>e.</w:t>
      </w:r>
    </w:p>
    <w:p w14:paraId="16756B29" w14:textId="77777777" w:rsidR="005D0576" w:rsidRDefault="005D0576">
      <w:pPr>
        <w:pStyle w:val="Odstavec"/>
        <w:numPr>
          <w:ilvl w:val="0"/>
          <w:numId w:val="1"/>
        </w:numPr>
      </w:pPr>
      <w:r>
        <w:t>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</w:t>
      </w:r>
      <w:r w:rsidR="00351B6F">
        <w:t> </w:t>
      </w:r>
      <w:r>
        <w:t>horkých spalin do vnitřní části balonu a dále hořlavé či nehořlavé nosné konstrukce, vyvíječe plamenného hoření, horkých spalin či teplého vzduchu, umisťovaného v otvoru balonu. Výrobek je po naplnění balonu horkým vzduchem či spalinami z vyvíječe plamenného hoření určen k neřízenému vypuštění do volného prostředí.</w:t>
      </w:r>
    </w:p>
    <w:p w14:paraId="319CCC20" w14:textId="77777777" w:rsidR="001115BB" w:rsidRDefault="00A112F1">
      <w:pPr>
        <w:pStyle w:val="Nadpis2"/>
      </w:pPr>
      <w:r>
        <w:t>Čl. 2</w:t>
      </w:r>
      <w:r>
        <w:br/>
        <w:t>Zákaz zacházení s pyrotechnickými výrobky</w:t>
      </w:r>
    </w:p>
    <w:p w14:paraId="674FC55C" w14:textId="77777777" w:rsidR="001115BB" w:rsidRDefault="005D0576">
      <w:pPr>
        <w:pStyle w:val="Odstavec"/>
      </w:pPr>
      <w:r>
        <w:tab/>
      </w:r>
      <w:r w:rsidR="00A112F1">
        <w:t>Zacházení s pyrotechnickými výrobky</w:t>
      </w:r>
      <w:r w:rsidR="0042002C">
        <w:t>, uvedenými v čl. 1, odst. 2,</w:t>
      </w:r>
      <w:r w:rsidR="00A112F1">
        <w:t xml:space="preserve"> </w:t>
      </w:r>
      <w:r>
        <w:t xml:space="preserve">a s lampiony štěstí </w:t>
      </w:r>
      <w:r w:rsidR="00A112F1">
        <w:t>podle této vyhlášky se zakazuje na celém území obce.</w:t>
      </w:r>
    </w:p>
    <w:p w14:paraId="7A533D2D" w14:textId="77777777" w:rsidR="001115BB" w:rsidRDefault="00A112F1">
      <w:pPr>
        <w:pStyle w:val="Nadpis2"/>
      </w:pPr>
      <w:r>
        <w:t xml:space="preserve">Čl. </w:t>
      </w:r>
      <w:r w:rsidR="0042002C">
        <w:t>3</w:t>
      </w:r>
      <w:r>
        <w:br/>
        <w:t>Zrušovací ustanovení</w:t>
      </w:r>
    </w:p>
    <w:p w14:paraId="665ED09F" w14:textId="77777777" w:rsidR="001115BB" w:rsidRDefault="0042002C">
      <w:pPr>
        <w:pStyle w:val="Odstavec"/>
      </w:pPr>
      <w:r>
        <w:tab/>
      </w:r>
      <w:r w:rsidR="00A112F1">
        <w:t>Zrušuje se obecně závazná vyhláška č. 1/2025 Obecně závazná vyhláška obce Kněžmost o</w:t>
      </w:r>
      <w:r w:rsidR="00351B6F">
        <w:t> </w:t>
      </w:r>
      <w:r w:rsidR="00A112F1">
        <w:t>regulaci používání zábavní pyrotechniky a lampionů štěstí, ze dne 26. února 2025.</w:t>
      </w:r>
    </w:p>
    <w:p w14:paraId="5E76458B" w14:textId="77777777" w:rsidR="001115BB" w:rsidRDefault="00A112F1">
      <w:pPr>
        <w:pStyle w:val="Nadpis2"/>
      </w:pPr>
      <w:r>
        <w:lastRenderedPageBreak/>
        <w:t xml:space="preserve">Čl. </w:t>
      </w:r>
      <w:r w:rsidR="0042002C">
        <w:t>4</w:t>
      </w:r>
      <w:r>
        <w:br/>
        <w:t>Účinnost</w:t>
      </w:r>
    </w:p>
    <w:p w14:paraId="7A56C0E8" w14:textId="77777777" w:rsidR="001115BB" w:rsidRDefault="00A112F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15BB" w14:paraId="00819C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37532" w14:textId="77777777" w:rsidR="001115BB" w:rsidRDefault="00A112F1">
            <w:pPr>
              <w:pStyle w:val="PodpisovePole"/>
            </w:pPr>
            <w:r>
              <w:t>Milan Kobrle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3F52D" w14:textId="77777777" w:rsidR="001115BB" w:rsidRDefault="00A112F1">
            <w:pPr>
              <w:pStyle w:val="PodpisovePole"/>
            </w:pPr>
            <w:r>
              <w:t>Mgr. Bc. Ladislav Kilián v. r.</w:t>
            </w:r>
            <w:r>
              <w:br/>
              <w:t xml:space="preserve"> místostarosta</w:t>
            </w:r>
          </w:p>
        </w:tc>
      </w:tr>
      <w:tr w:rsidR="001115BB" w14:paraId="2C108D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D126C" w14:textId="77777777" w:rsidR="001115BB" w:rsidRDefault="001115B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876C1" w14:textId="77777777" w:rsidR="001115BB" w:rsidRDefault="001115BB">
            <w:pPr>
              <w:pStyle w:val="PodpisovePole"/>
            </w:pPr>
          </w:p>
        </w:tc>
      </w:tr>
    </w:tbl>
    <w:p w14:paraId="1222EF46" w14:textId="77777777" w:rsidR="00A112F1" w:rsidRDefault="00A112F1"/>
    <w:sectPr w:rsidR="00A112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5398" w14:textId="77777777" w:rsidR="00EB24BF" w:rsidRDefault="00EB24BF">
      <w:r>
        <w:separator/>
      </w:r>
    </w:p>
  </w:endnote>
  <w:endnote w:type="continuationSeparator" w:id="0">
    <w:p w14:paraId="31C776BD" w14:textId="77777777" w:rsidR="00EB24BF" w:rsidRDefault="00E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1BDB" w14:textId="77777777" w:rsidR="00EB24BF" w:rsidRDefault="00EB24BF">
      <w:r>
        <w:rPr>
          <w:color w:val="000000"/>
        </w:rPr>
        <w:separator/>
      </w:r>
    </w:p>
  </w:footnote>
  <w:footnote w:type="continuationSeparator" w:id="0">
    <w:p w14:paraId="43C6A8CA" w14:textId="77777777" w:rsidR="00EB24BF" w:rsidRDefault="00EB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34C"/>
    <w:multiLevelType w:val="multilevel"/>
    <w:tmpl w:val="DEE8EF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3196442">
    <w:abstractNumId w:val="0"/>
  </w:num>
  <w:num w:numId="2" w16cid:durableId="1641497813">
    <w:abstractNumId w:val="0"/>
    <w:lvlOverride w:ilvl="0">
      <w:startOverride w:val="1"/>
    </w:lvlOverride>
  </w:num>
  <w:num w:numId="3" w16cid:durableId="1802530138">
    <w:abstractNumId w:val="0"/>
    <w:lvlOverride w:ilvl="0">
      <w:startOverride w:val="1"/>
    </w:lvlOverride>
    <w:lvlOverride w:ilvl="1">
      <w:startOverride w:val="1"/>
    </w:lvlOverride>
  </w:num>
  <w:num w:numId="4" w16cid:durableId="19332733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5BB"/>
    <w:rsid w:val="001115BB"/>
    <w:rsid w:val="00351B6F"/>
    <w:rsid w:val="003A08F4"/>
    <w:rsid w:val="0042002C"/>
    <w:rsid w:val="004652A1"/>
    <w:rsid w:val="005D0576"/>
    <w:rsid w:val="00777598"/>
    <w:rsid w:val="008E7A90"/>
    <w:rsid w:val="00A112F1"/>
    <w:rsid w:val="00D60BE5"/>
    <w:rsid w:val="00D773EF"/>
    <w:rsid w:val="00E02D51"/>
    <w:rsid w:val="00E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AA5578"/>
  <w15:docId w15:val="{E4089002-70E2-4F26-827B-B8E7EDA5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05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Kilián</dc:creator>
  <cp:keywords/>
  <cp:lastModifiedBy>Mužíčková Petra</cp:lastModifiedBy>
  <cp:revision>2</cp:revision>
  <dcterms:created xsi:type="dcterms:W3CDTF">2025-12-11T09:12:00Z</dcterms:created>
  <dcterms:modified xsi:type="dcterms:W3CDTF">2025-12-11T09:12:00Z</dcterms:modified>
</cp:coreProperties>
</file>