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3864" w14:textId="77777777" w:rsidR="00D14C00" w:rsidRDefault="00D14C00" w:rsidP="00D14C0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sz w:val="24"/>
          <w:szCs w:val="24"/>
        </w:rPr>
        <w:t xml:space="preserve"> Doubrava</w:t>
      </w:r>
    </w:p>
    <w:p w14:paraId="581805A1" w14:textId="77777777" w:rsidR="00D14C00" w:rsidRDefault="00D14C00" w:rsidP="00D14C0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Doubrava</w:t>
      </w:r>
    </w:p>
    <w:p w14:paraId="2C9CDF42" w14:textId="77777777" w:rsidR="00D14C00" w:rsidRPr="0062486B" w:rsidRDefault="00D14C00" w:rsidP="00D14C0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92DC4CA" w14:textId="77777777" w:rsidR="00D14C00" w:rsidRPr="0062486B" w:rsidRDefault="00D14C00" w:rsidP="00D14C0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Doubrava</w:t>
      </w:r>
    </w:p>
    <w:p w14:paraId="0BE33CBF" w14:textId="77777777" w:rsidR="00D14C00" w:rsidRDefault="00D14C00" w:rsidP="00D14C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obec</w:t>
      </w:r>
    </w:p>
    <w:p w14:paraId="279E2A2E" w14:textId="77777777" w:rsidR="00D14C00" w:rsidRPr="0062486B" w:rsidRDefault="00D14C00" w:rsidP="00D14C00">
      <w:pPr>
        <w:spacing w:line="276" w:lineRule="auto"/>
        <w:jc w:val="center"/>
        <w:rPr>
          <w:rFonts w:ascii="Arial" w:hAnsi="Arial" w:cs="Arial"/>
        </w:rPr>
      </w:pPr>
    </w:p>
    <w:p w14:paraId="79C4E26D" w14:textId="77777777" w:rsidR="00D14C00" w:rsidRDefault="00D14C00" w:rsidP="00D14C00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 Doubrava se na svém zasedání dne 11.09.2024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2F66E3" w14:textId="77777777" w:rsidR="00D14C00" w:rsidRPr="0062486B" w:rsidRDefault="00D14C00" w:rsidP="00D14C00">
      <w:pPr>
        <w:spacing w:line="276" w:lineRule="auto"/>
        <w:rPr>
          <w:rFonts w:ascii="Arial" w:hAnsi="Arial" w:cs="Arial"/>
        </w:rPr>
      </w:pPr>
    </w:p>
    <w:p w14:paraId="628ACC88" w14:textId="77777777" w:rsidR="00D14C00" w:rsidRDefault="00D14C00" w:rsidP="00D14C0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1D574D9" w14:textId="77777777" w:rsidR="00D14C00" w:rsidRPr="005F7FAE" w:rsidRDefault="00D14C00" w:rsidP="00D14C0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74F04A79" w14:textId="77777777" w:rsidR="00D14C00" w:rsidRPr="00462C43" w:rsidRDefault="00D14C00" w:rsidP="00D14C00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Doubrava</w:t>
      </w:r>
      <w:r w:rsidRPr="00964558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stanovuje místní koeficient pro obec ve výši</w:t>
      </w:r>
      <w:r>
        <w:rPr>
          <w:rFonts w:ascii="Arial" w:hAnsi="Arial" w:cs="Arial"/>
        </w:rPr>
        <w:t xml:space="preserve"> 2.</w:t>
      </w:r>
      <w:r w:rsidRPr="00462C43">
        <w:rPr>
          <w:rFonts w:ascii="Arial" w:hAnsi="Arial" w:cs="Arial"/>
        </w:rPr>
        <w:t xml:space="preserve"> Tento místní koeficient se vztahuje na všechny nemovité věci na území celé obce</w:t>
      </w:r>
      <w:r>
        <w:rPr>
          <w:rFonts w:ascii="Arial" w:hAnsi="Arial" w:cs="Arial"/>
        </w:rPr>
        <w:t xml:space="preserve"> Doubrava</w:t>
      </w:r>
      <w:r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4165F327" w14:textId="77777777" w:rsidR="00D14C00" w:rsidRPr="00841557" w:rsidRDefault="00D14C00" w:rsidP="00D14C0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7F2DFEFF" w14:textId="77777777" w:rsidR="00D14C00" w:rsidRPr="005F7FAE" w:rsidRDefault="00D14C00" w:rsidP="00D14C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29C890E" w14:textId="77777777" w:rsidR="00D14C00" w:rsidRPr="005F7FAE" w:rsidRDefault="00D14C00" w:rsidP="00D14C0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A42A0D8" w14:textId="77777777" w:rsidR="00D14C00" w:rsidRPr="0062486B" w:rsidRDefault="00D14C00" w:rsidP="00D14C00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Doubrava</w:t>
      </w:r>
      <w:r w:rsidRPr="0062486B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1/2010</w:t>
      </w:r>
      <w:r w:rsidRPr="0062486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stanovení místního koeficientu daně z nemovitostí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21.06.2010</w:t>
      </w:r>
      <w:r w:rsidRPr="0062486B">
        <w:rPr>
          <w:rFonts w:ascii="Arial" w:hAnsi="Arial" w:cs="Arial"/>
        </w:rPr>
        <w:t>.</w:t>
      </w:r>
    </w:p>
    <w:p w14:paraId="1921789B" w14:textId="77777777" w:rsidR="00D14C00" w:rsidRPr="0062486B" w:rsidRDefault="00D14C00" w:rsidP="00D14C00">
      <w:pPr>
        <w:spacing w:line="276" w:lineRule="auto"/>
        <w:rPr>
          <w:rFonts w:ascii="Arial" w:hAnsi="Arial" w:cs="Arial"/>
        </w:rPr>
      </w:pPr>
    </w:p>
    <w:p w14:paraId="341C88A2" w14:textId="77777777" w:rsidR="00D14C00" w:rsidRDefault="00D14C00" w:rsidP="00D14C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5B27CC7" w14:textId="77777777" w:rsidR="00D14C00" w:rsidRDefault="00D14C00" w:rsidP="00D14C0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B69B488" w14:textId="77777777" w:rsidR="00D14C00" w:rsidRDefault="00D14C00" w:rsidP="00D14C00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60BB90D6" w14:textId="77777777" w:rsidR="00D14C00" w:rsidRDefault="00D14C00"/>
    <w:p w14:paraId="1F0A7CF6" w14:textId="77777777" w:rsidR="00D14C00" w:rsidRDefault="00D14C00"/>
    <w:p w14:paraId="79F6A963" w14:textId="77777777" w:rsidR="00D14C00" w:rsidRDefault="00D14C00"/>
    <w:p w14:paraId="4513FE70" w14:textId="77777777" w:rsidR="00D14C00" w:rsidRPr="00D14C00" w:rsidRDefault="00D14C00" w:rsidP="00D14C00">
      <w:pPr>
        <w:rPr>
          <w:rFonts w:ascii="Arial" w:hAnsi="Arial" w:cs="Arial"/>
        </w:rPr>
      </w:pPr>
      <w:r w:rsidRPr="00D14C00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4C00">
        <w:rPr>
          <w:rFonts w:ascii="Arial" w:hAnsi="Arial" w:cs="Arial"/>
        </w:rPr>
        <w:t>………………………………</w:t>
      </w:r>
    </w:p>
    <w:p w14:paraId="05585F39" w14:textId="4CF45AB3" w:rsidR="00D14C00" w:rsidRPr="00D14C00" w:rsidRDefault="00D14C00" w:rsidP="00D14C00">
      <w:pPr>
        <w:rPr>
          <w:rFonts w:ascii="Arial" w:hAnsi="Arial" w:cs="Arial"/>
        </w:rPr>
      </w:pPr>
      <w:r w:rsidRPr="00D14C00">
        <w:rPr>
          <w:rFonts w:ascii="Arial" w:hAnsi="Arial" w:cs="Arial"/>
        </w:rPr>
        <w:t>Mgr. Ing. Jiřina Ferenčíková v.</w:t>
      </w:r>
      <w:r w:rsidR="000A151B">
        <w:rPr>
          <w:rFonts w:ascii="Arial" w:hAnsi="Arial" w:cs="Arial"/>
        </w:rPr>
        <w:t xml:space="preserve"> </w:t>
      </w:r>
      <w:r w:rsidRPr="00D14C00">
        <w:rPr>
          <w:rFonts w:ascii="Arial" w:hAnsi="Arial" w:cs="Arial"/>
        </w:rPr>
        <w:t>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D14C00">
        <w:rPr>
          <w:rFonts w:ascii="Arial" w:hAnsi="Arial" w:cs="Arial"/>
        </w:rPr>
        <w:t>Ing. Petr Vrubel v.</w:t>
      </w:r>
      <w:r w:rsidR="000A151B">
        <w:rPr>
          <w:rFonts w:ascii="Arial" w:hAnsi="Arial" w:cs="Arial"/>
        </w:rPr>
        <w:t xml:space="preserve"> </w:t>
      </w:r>
      <w:r w:rsidRPr="00D14C00">
        <w:rPr>
          <w:rFonts w:ascii="Arial" w:hAnsi="Arial" w:cs="Arial"/>
        </w:rPr>
        <w:t>r.</w:t>
      </w:r>
    </w:p>
    <w:p w14:paraId="70C1967F" w14:textId="6CC4EF07" w:rsidR="00D14C00" w:rsidRPr="00D14C00" w:rsidRDefault="00D14C00" w:rsidP="00D14C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s</w:t>
      </w:r>
      <w:r w:rsidRPr="00D14C00">
        <w:rPr>
          <w:rFonts w:ascii="Arial" w:hAnsi="Arial" w:cs="Arial"/>
        </w:rPr>
        <w:t>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4C00">
        <w:rPr>
          <w:rFonts w:ascii="Arial" w:hAnsi="Arial" w:cs="Arial"/>
        </w:rPr>
        <w:t>místostarosta</w:t>
      </w:r>
    </w:p>
    <w:p w14:paraId="6451DE4D" w14:textId="4DB76898" w:rsidR="00D14C00" w:rsidRPr="00D14C00" w:rsidRDefault="00D14C00" w:rsidP="00D14C00">
      <w:pPr>
        <w:rPr>
          <w:rFonts w:ascii="Arial" w:hAnsi="Arial" w:cs="Arial"/>
        </w:rPr>
      </w:pPr>
      <w:r w:rsidRPr="00D14C00">
        <w:rPr>
          <w:rFonts w:ascii="Arial" w:hAnsi="Arial" w:cs="Arial"/>
        </w:rPr>
        <w:t xml:space="preserve"> </w:t>
      </w:r>
    </w:p>
    <w:sectPr w:rsidR="00D14C00" w:rsidRPr="00D14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A334A" w14:textId="77777777" w:rsidR="00944AFD" w:rsidRDefault="00944AFD" w:rsidP="00D14C00">
      <w:pPr>
        <w:spacing w:after="0"/>
      </w:pPr>
      <w:r>
        <w:separator/>
      </w:r>
    </w:p>
  </w:endnote>
  <w:endnote w:type="continuationSeparator" w:id="0">
    <w:p w14:paraId="689E7C5D" w14:textId="77777777" w:rsidR="00944AFD" w:rsidRDefault="00944AFD" w:rsidP="00D14C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CF25" w14:textId="77777777" w:rsidR="00944AFD" w:rsidRDefault="00944AFD" w:rsidP="00D14C00">
      <w:pPr>
        <w:spacing w:after="0"/>
      </w:pPr>
      <w:r>
        <w:separator/>
      </w:r>
    </w:p>
  </w:footnote>
  <w:footnote w:type="continuationSeparator" w:id="0">
    <w:p w14:paraId="308467F3" w14:textId="77777777" w:rsidR="00944AFD" w:rsidRDefault="00944AFD" w:rsidP="00D14C00">
      <w:pPr>
        <w:spacing w:after="0"/>
      </w:pPr>
      <w:r>
        <w:continuationSeparator/>
      </w:r>
    </w:p>
  </w:footnote>
  <w:footnote w:id="1">
    <w:p w14:paraId="513FC83B" w14:textId="77777777" w:rsidR="00D14C00" w:rsidRPr="00964558" w:rsidRDefault="00D14C00" w:rsidP="00D14C00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00"/>
    <w:rsid w:val="000A151B"/>
    <w:rsid w:val="00787451"/>
    <w:rsid w:val="00944AFD"/>
    <w:rsid w:val="00D1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E74A"/>
  <w15:chartTrackingRefBased/>
  <w15:docId w15:val="{07C10BC4-0A72-4865-AD92-79171154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4C00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4C0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4C0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14C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Slávik</dc:creator>
  <cp:keywords/>
  <dc:description/>
  <cp:lastModifiedBy>Gajdůšková Iveta, Mgr.</cp:lastModifiedBy>
  <cp:revision>2</cp:revision>
  <dcterms:created xsi:type="dcterms:W3CDTF">2024-07-31T12:29:00Z</dcterms:created>
  <dcterms:modified xsi:type="dcterms:W3CDTF">2024-07-31T12:29:00Z</dcterms:modified>
</cp:coreProperties>
</file>