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7DE7504D" w:rsidR="00455210" w:rsidRPr="00FD7DB7" w:rsidRDefault="00F119F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119F0">
              <w:rPr>
                <w:rFonts w:ascii="Times New Roman" w:hAnsi="Times New Roman"/>
              </w:rPr>
              <w:t>SZ UKZUZ 006138/2021/06804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77732094" w:rsidR="00455210" w:rsidRPr="00FD7DB7" w:rsidRDefault="00CC55A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C55A2">
              <w:rPr>
                <w:rFonts w:ascii="Times New Roman" w:hAnsi="Times New Roman"/>
              </w:rPr>
              <w:t>UKZUZ 003733/2023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6EC4B83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F119F0">
              <w:rPr>
                <w:rFonts w:ascii="Times New Roman" w:hAnsi="Times New Roman"/>
              </w:rPr>
              <w:t>kenofen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E406B7A" w:rsidR="00455210" w:rsidRPr="00FD7DB7" w:rsidRDefault="00CC55A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C55A2">
              <w:rPr>
                <w:rFonts w:ascii="Times New Roman" w:hAnsi="Times New Roman"/>
              </w:rPr>
              <w:t>9</w:t>
            </w:r>
            <w:r w:rsidR="0038392F" w:rsidRPr="00CC55A2">
              <w:rPr>
                <w:rFonts w:ascii="Times New Roman" w:hAnsi="Times New Roman"/>
              </w:rPr>
              <w:t xml:space="preserve">. </w:t>
            </w:r>
            <w:r w:rsidRPr="00CC55A2">
              <w:rPr>
                <w:rFonts w:ascii="Times New Roman" w:hAnsi="Times New Roman"/>
              </w:rPr>
              <w:t>ledna</w:t>
            </w:r>
            <w:r w:rsidR="0038392F" w:rsidRPr="00CC55A2">
              <w:rPr>
                <w:rFonts w:ascii="Times New Roman" w:hAnsi="Times New Roman"/>
              </w:rPr>
              <w:t xml:space="preserve"> 202</w:t>
            </w:r>
            <w:r w:rsidRPr="00CC55A2">
              <w:rPr>
                <w:rFonts w:ascii="Times New Roman" w:hAnsi="Times New Roman"/>
              </w:rPr>
              <w:t>3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854D7A6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F119F0">
        <w:rPr>
          <w:rFonts w:ascii="Times New Roman" w:hAnsi="Times New Roman"/>
          <w:b/>
          <w:sz w:val="24"/>
          <w:szCs w:val="24"/>
        </w:rPr>
        <w:t>Kenofen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F119F0">
        <w:rPr>
          <w:rFonts w:ascii="Times New Roman" w:hAnsi="Times New Roman"/>
          <w:b/>
          <w:iCs/>
          <w:sz w:val="24"/>
          <w:szCs w:val="24"/>
        </w:rPr>
        <w:t>828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7CC05DEE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5"/>
        <w:gridCol w:w="2190"/>
        <w:gridCol w:w="1276"/>
        <w:gridCol w:w="470"/>
        <w:gridCol w:w="2238"/>
        <w:gridCol w:w="1843"/>
      </w:tblGrid>
      <w:tr w:rsidR="009A224F" w:rsidRPr="009A224F" w14:paraId="2AE4A433" w14:textId="77777777" w:rsidTr="00591ABB">
        <w:tc>
          <w:tcPr>
            <w:tcW w:w="1765" w:type="dxa"/>
          </w:tcPr>
          <w:p w14:paraId="62BEF55B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190" w:type="dxa"/>
          </w:tcPr>
          <w:p w14:paraId="52D77E32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6" w:type="dxa"/>
          </w:tcPr>
          <w:p w14:paraId="301131B6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470" w:type="dxa"/>
          </w:tcPr>
          <w:p w14:paraId="0F3E0DC6" w14:textId="10635C53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238" w:type="dxa"/>
          </w:tcPr>
          <w:p w14:paraId="1EACDC06" w14:textId="6A1A550F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6881A1E7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502CFEF2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693D768F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5FA3452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AB62EF8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A349943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2EE88FE2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4F" w:rsidRPr="009A224F" w14:paraId="7B32BFB5" w14:textId="77777777" w:rsidTr="00591ABB">
        <w:tc>
          <w:tcPr>
            <w:tcW w:w="1765" w:type="dxa"/>
          </w:tcPr>
          <w:p w14:paraId="6E606B74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celer listový</w:t>
            </w:r>
          </w:p>
        </w:tc>
        <w:tc>
          <w:tcPr>
            <w:tcW w:w="2190" w:type="dxa"/>
          </w:tcPr>
          <w:p w14:paraId="04073057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plevele dvouděložné jednoleté</w:t>
            </w:r>
          </w:p>
        </w:tc>
        <w:tc>
          <w:tcPr>
            <w:tcW w:w="1276" w:type="dxa"/>
          </w:tcPr>
          <w:p w14:paraId="22D61C00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2,5 l/ha</w:t>
            </w:r>
          </w:p>
        </w:tc>
        <w:tc>
          <w:tcPr>
            <w:tcW w:w="470" w:type="dxa"/>
          </w:tcPr>
          <w:p w14:paraId="1B3C270E" w14:textId="711B5773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38" w:type="dxa"/>
          </w:tcPr>
          <w:p w14:paraId="0AFCEDCA" w14:textId="336A79C8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>, po výsevu, do</w:t>
            </w:r>
            <w:r w:rsidR="00591A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4F">
              <w:rPr>
                <w:rFonts w:ascii="Times New Roman" w:hAnsi="Times New Roman"/>
                <w:sz w:val="24"/>
                <w:szCs w:val="24"/>
              </w:rPr>
              <w:t xml:space="preserve">08 BBCH </w:t>
            </w:r>
          </w:p>
          <w:p w14:paraId="243B244B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BEC16C8" w14:textId="727CE364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6) konzumní</w:t>
            </w:r>
          </w:p>
        </w:tc>
      </w:tr>
      <w:tr w:rsidR="009A224F" w:rsidRPr="009A224F" w14:paraId="1D07AFDD" w14:textId="77777777" w:rsidTr="00591ABB">
        <w:tc>
          <w:tcPr>
            <w:tcW w:w="1765" w:type="dxa"/>
          </w:tcPr>
          <w:p w14:paraId="64F186C7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2190" w:type="dxa"/>
          </w:tcPr>
          <w:p w14:paraId="20CC5C3B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plevele dvouděložné jednoleté</w:t>
            </w:r>
          </w:p>
        </w:tc>
        <w:tc>
          <w:tcPr>
            <w:tcW w:w="1276" w:type="dxa"/>
          </w:tcPr>
          <w:p w14:paraId="5AFB1867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1,5-2,5 l/ha</w:t>
            </w:r>
          </w:p>
        </w:tc>
        <w:tc>
          <w:tcPr>
            <w:tcW w:w="470" w:type="dxa"/>
          </w:tcPr>
          <w:p w14:paraId="05C1C1A3" w14:textId="58DE8A23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38" w:type="dxa"/>
          </w:tcPr>
          <w:p w14:paraId="6DE40081" w14:textId="3C2C5D34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do 3 dnů po zasetí </w:t>
            </w:r>
          </w:p>
          <w:p w14:paraId="5EF453F1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E4520C9" w14:textId="11F52526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6) všechna určení mimo výživu lidí</w:t>
            </w:r>
          </w:p>
        </w:tc>
      </w:tr>
      <w:tr w:rsidR="009A224F" w:rsidRPr="009A224F" w14:paraId="06F5849D" w14:textId="77777777" w:rsidTr="00591ABB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79E4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A0A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chundelka metlice, lipnice roční, psárka polní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626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 3 l/ha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046" w14:textId="2D171AC3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E496" w14:textId="0D0060B2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do 3 dnů po zasetí </w:t>
            </w:r>
          </w:p>
          <w:p w14:paraId="65D044F4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53A" w14:textId="049EE86B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6) všechna určení </w:t>
            </w:r>
          </w:p>
          <w:p w14:paraId="418ADAB7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mimo výživu lidí</w:t>
            </w:r>
          </w:p>
        </w:tc>
      </w:tr>
      <w:tr w:rsidR="009A224F" w:rsidRPr="009A224F" w14:paraId="272190F1" w14:textId="77777777" w:rsidTr="00591ABB">
        <w:tc>
          <w:tcPr>
            <w:tcW w:w="1765" w:type="dxa"/>
          </w:tcPr>
          <w:p w14:paraId="13ED3542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lastRenderedPageBreak/>
              <w:t>mrkev, pastinák</w:t>
            </w:r>
          </w:p>
        </w:tc>
        <w:tc>
          <w:tcPr>
            <w:tcW w:w="2190" w:type="dxa"/>
          </w:tcPr>
          <w:p w14:paraId="0E20DDA0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psárka polní, lipnice roční, plevele dvouděložné jednoleté</w:t>
            </w:r>
          </w:p>
        </w:tc>
        <w:tc>
          <w:tcPr>
            <w:tcW w:w="1276" w:type="dxa"/>
          </w:tcPr>
          <w:p w14:paraId="1DE302E4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470" w:type="dxa"/>
          </w:tcPr>
          <w:p w14:paraId="4705E6FD" w14:textId="11C1AC49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38" w:type="dxa"/>
          </w:tcPr>
          <w:p w14:paraId="28F2AE69" w14:textId="628A471B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ihned po výsevu </w:t>
            </w:r>
          </w:p>
          <w:p w14:paraId="0119B3DC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215BDDC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4F" w:rsidRPr="009A224F" w14:paraId="5A983545" w14:textId="77777777" w:rsidTr="00591ABB">
        <w:tc>
          <w:tcPr>
            <w:tcW w:w="1765" w:type="dxa"/>
          </w:tcPr>
          <w:p w14:paraId="4DC241B2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kopr vonný, fenykl plodový, kmín kořenný, petržel naťová, koriandr setý</w:t>
            </w:r>
          </w:p>
        </w:tc>
        <w:tc>
          <w:tcPr>
            <w:tcW w:w="2190" w:type="dxa"/>
          </w:tcPr>
          <w:p w14:paraId="305F22D4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chundelka metlice, psárka polní, lipnice roční, plevele dvouděložné jednoleté</w:t>
            </w:r>
          </w:p>
        </w:tc>
        <w:tc>
          <w:tcPr>
            <w:tcW w:w="1276" w:type="dxa"/>
          </w:tcPr>
          <w:p w14:paraId="4CC7FEB3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470" w:type="dxa"/>
          </w:tcPr>
          <w:p w14:paraId="3D1BCE82" w14:textId="369CC496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38" w:type="dxa"/>
          </w:tcPr>
          <w:p w14:paraId="2F82F125" w14:textId="6DD6CAB8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ihned po výsevu </w:t>
            </w:r>
          </w:p>
          <w:p w14:paraId="4D69E34B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2419FB1" w14:textId="5F46FA88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6) konzumní</w:t>
            </w:r>
          </w:p>
        </w:tc>
      </w:tr>
      <w:tr w:rsidR="009A224F" w:rsidRPr="009A224F" w14:paraId="0475B330" w14:textId="77777777" w:rsidTr="00591ABB">
        <w:tc>
          <w:tcPr>
            <w:tcW w:w="1765" w:type="dxa"/>
          </w:tcPr>
          <w:p w14:paraId="1C408E88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měsíček lékařský</w:t>
            </w:r>
          </w:p>
        </w:tc>
        <w:tc>
          <w:tcPr>
            <w:tcW w:w="2190" w:type="dxa"/>
          </w:tcPr>
          <w:p w14:paraId="73A8B18C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chundelka metlice, psárka polní, lipnice roční, plevele dvouděložné jednoleté</w:t>
            </w:r>
          </w:p>
        </w:tc>
        <w:tc>
          <w:tcPr>
            <w:tcW w:w="1276" w:type="dxa"/>
          </w:tcPr>
          <w:p w14:paraId="29B04644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470" w:type="dxa"/>
          </w:tcPr>
          <w:p w14:paraId="78736488" w14:textId="0BC15E21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38" w:type="dxa"/>
          </w:tcPr>
          <w:p w14:paraId="6A8462A9" w14:textId="642BF4F8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ihned po výsevu </w:t>
            </w:r>
          </w:p>
          <w:p w14:paraId="73C9E3EE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33A08F0" w14:textId="41060CF2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6) pro léčiva</w:t>
            </w:r>
          </w:p>
        </w:tc>
      </w:tr>
      <w:tr w:rsidR="009A224F" w:rsidRPr="009A224F" w14:paraId="75F83DE1" w14:textId="77777777" w:rsidTr="00591ABB">
        <w:trPr>
          <w:trHeight w:val="57"/>
        </w:trPr>
        <w:tc>
          <w:tcPr>
            <w:tcW w:w="1765" w:type="dxa"/>
          </w:tcPr>
          <w:p w14:paraId="3267DD4E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hrách zahradní, bob</w:t>
            </w:r>
          </w:p>
        </w:tc>
        <w:tc>
          <w:tcPr>
            <w:tcW w:w="2190" w:type="dxa"/>
          </w:tcPr>
          <w:p w14:paraId="55A1BAE6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psárka polní, plevele dvouděložné jednoleté</w:t>
            </w:r>
          </w:p>
        </w:tc>
        <w:tc>
          <w:tcPr>
            <w:tcW w:w="1276" w:type="dxa"/>
          </w:tcPr>
          <w:p w14:paraId="388BE0EC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470" w:type="dxa"/>
          </w:tcPr>
          <w:p w14:paraId="48ED00DE" w14:textId="2D6F6F3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38" w:type="dxa"/>
          </w:tcPr>
          <w:p w14:paraId="3F43CEC7" w14:textId="77777777" w:rsid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ihned po výsevu </w:t>
            </w:r>
          </w:p>
          <w:p w14:paraId="69408FA1" w14:textId="202B7C14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 w:rsidRPr="009A224F">
              <w:rPr>
                <w:rFonts w:ascii="Times New Roman" w:hAnsi="Times New Roman"/>
                <w:sz w:val="24"/>
                <w:szCs w:val="24"/>
              </w:rPr>
              <w:t>preemergentně</w:t>
            </w:r>
            <w:proofErr w:type="spellEnd"/>
            <w:r w:rsidRPr="009A2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CD301C8" w14:textId="77777777" w:rsidR="009A224F" w:rsidRPr="009A224F" w:rsidRDefault="009A224F" w:rsidP="009A224F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957D22" w14:textId="6490188C" w:rsidR="009A224F" w:rsidRPr="009A224F" w:rsidRDefault="009A224F" w:rsidP="00591AB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9A224F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sklizní.</w:t>
      </w:r>
    </w:p>
    <w:p w14:paraId="33CF9BCA" w14:textId="1FAE89B4" w:rsidR="009A224F" w:rsidRDefault="009A224F" w:rsidP="00591ABB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9A224F">
        <w:rPr>
          <w:rFonts w:ascii="Times New Roman" w:hAnsi="Times New Roman"/>
          <w:bCs/>
          <w:iCs/>
          <w:sz w:val="24"/>
          <w:szCs w:val="24"/>
        </w:rPr>
        <w:t>OL (ochranná lhůta) je dána počtem dnů, které je nutné dodržet mezi termínem aplikace a sklizní</w:t>
      </w:r>
    </w:p>
    <w:p w14:paraId="775F22AC" w14:textId="77777777" w:rsidR="009A224F" w:rsidRPr="00E528AA" w:rsidRDefault="009A224F" w:rsidP="009A22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701"/>
        <w:gridCol w:w="1559"/>
        <w:gridCol w:w="1985"/>
      </w:tblGrid>
      <w:tr w:rsidR="009A224F" w:rsidRPr="009A224F" w14:paraId="43B0F81F" w14:textId="77777777" w:rsidTr="00591ABB">
        <w:tc>
          <w:tcPr>
            <w:tcW w:w="4537" w:type="dxa"/>
            <w:shd w:val="clear" w:color="auto" w:fill="auto"/>
          </w:tcPr>
          <w:p w14:paraId="5055E58A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0A53D1C7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559" w:type="dxa"/>
            <w:shd w:val="clear" w:color="auto" w:fill="auto"/>
          </w:tcPr>
          <w:p w14:paraId="4CA36F52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34F28730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9A224F" w:rsidRPr="009A224F" w14:paraId="13D058BE" w14:textId="77777777" w:rsidTr="00591ABB">
        <w:tc>
          <w:tcPr>
            <w:tcW w:w="4537" w:type="dxa"/>
            <w:shd w:val="clear" w:color="auto" w:fill="auto"/>
          </w:tcPr>
          <w:p w14:paraId="772B918E" w14:textId="579184B0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celer listový, bob, fenykl, hrách, kmín kořenný, kopr vonný, koriandr setý, měsíček lékařský, mrkev, pastinák, petržel naťová</w:t>
            </w:r>
          </w:p>
        </w:tc>
        <w:tc>
          <w:tcPr>
            <w:tcW w:w="1701" w:type="dxa"/>
            <w:shd w:val="clear" w:color="auto" w:fill="auto"/>
          </w:tcPr>
          <w:p w14:paraId="5D7BDBB0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559" w:type="dxa"/>
            <w:shd w:val="clear" w:color="auto" w:fill="auto"/>
          </w:tcPr>
          <w:p w14:paraId="73A7C660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  <w:shd w:val="clear" w:color="auto" w:fill="auto"/>
          </w:tcPr>
          <w:p w14:paraId="0672501B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  <w:tr w:rsidR="009A224F" w:rsidRPr="009A224F" w14:paraId="65B4507A" w14:textId="77777777" w:rsidTr="00591ABB">
        <w:tc>
          <w:tcPr>
            <w:tcW w:w="4537" w:type="dxa"/>
            <w:shd w:val="clear" w:color="auto" w:fill="auto"/>
          </w:tcPr>
          <w:p w14:paraId="3AE93223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1701" w:type="dxa"/>
            <w:shd w:val="clear" w:color="auto" w:fill="auto"/>
          </w:tcPr>
          <w:p w14:paraId="1F353CA3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 100-600 l/ha</w:t>
            </w:r>
          </w:p>
        </w:tc>
        <w:tc>
          <w:tcPr>
            <w:tcW w:w="1559" w:type="dxa"/>
            <w:shd w:val="clear" w:color="auto" w:fill="auto"/>
          </w:tcPr>
          <w:p w14:paraId="5863FD79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5" w:type="dxa"/>
            <w:shd w:val="clear" w:color="auto" w:fill="auto"/>
          </w:tcPr>
          <w:p w14:paraId="0EFFF702" w14:textId="77777777" w:rsidR="009A224F" w:rsidRPr="009A224F" w:rsidRDefault="009A224F" w:rsidP="009A224F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9A224F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471A1E58" w14:textId="77777777" w:rsidR="00591ABB" w:rsidRDefault="00591ABB" w:rsidP="00956EB0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9521664" w14:textId="5EB4547D" w:rsidR="00956EB0" w:rsidRPr="00956EB0" w:rsidRDefault="00956EB0" w:rsidP="00956EB0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956EB0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79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1243"/>
        <w:gridCol w:w="1349"/>
        <w:gridCol w:w="1224"/>
        <w:gridCol w:w="1297"/>
      </w:tblGrid>
      <w:tr w:rsidR="00956EB0" w:rsidRPr="00956EB0" w14:paraId="569D4DBB" w14:textId="77777777" w:rsidTr="00591ABB">
        <w:trPr>
          <w:trHeight w:val="220"/>
        </w:trPr>
        <w:tc>
          <w:tcPr>
            <w:tcW w:w="4679" w:type="dxa"/>
            <w:shd w:val="clear" w:color="auto" w:fill="FFFFFF"/>
            <w:vAlign w:val="center"/>
          </w:tcPr>
          <w:p w14:paraId="3D31E69A" w14:textId="77777777" w:rsidR="00956EB0" w:rsidRPr="00956EB0" w:rsidRDefault="00956EB0" w:rsidP="00956EB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243" w:type="dxa"/>
            <w:vAlign w:val="center"/>
          </w:tcPr>
          <w:p w14:paraId="3E68677B" w14:textId="2B33CA72" w:rsidR="00956EB0" w:rsidRPr="00956EB0" w:rsidRDefault="00956EB0" w:rsidP="00956EB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49" w:type="dxa"/>
            <w:vAlign w:val="center"/>
          </w:tcPr>
          <w:p w14:paraId="4656A2BD" w14:textId="7CEA4171" w:rsidR="00956EB0" w:rsidRPr="00956EB0" w:rsidRDefault="00956EB0" w:rsidP="00956EB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04AE0A53" w14:textId="77777777" w:rsidR="00956EB0" w:rsidRPr="00956EB0" w:rsidRDefault="00956EB0" w:rsidP="00956EB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4" w:type="dxa"/>
            <w:vAlign w:val="center"/>
          </w:tcPr>
          <w:p w14:paraId="23CEC794" w14:textId="77777777" w:rsidR="00956EB0" w:rsidRPr="00956EB0" w:rsidRDefault="00956EB0" w:rsidP="00956EB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4ECB3FCC" w14:textId="77777777" w:rsidR="00956EB0" w:rsidRPr="00956EB0" w:rsidRDefault="00956EB0" w:rsidP="00956EB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7" w:type="dxa"/>
            <w:vAlign w:val="center"/>
          </w:tcPr>
          <w:p w14:paraId="665B5670" w14:textId="41DD7793" w:rsidR="00956EB0" w:rsidRPr="00956EB0" w:rsidRDefault="00956EB0" w:rsidP="00956EB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59100504" w14:textId="77777777" w:rsidR="00956EB0" w:rsidRPr="00956EB0" w:rsidRDefault="00956EB0" w:rsidP="00956EB0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956EB0" w:rsidRPr="00956EB0" w14:paraId="2457A8FC" w14:textId="77777777" w:rsidTr="00591ABB">
        <w:trPr>
          <w:trHeight w:val="275"/>
        </w:trPr>
        <w:tc>
          <w:tcPr>
            <w:tcW w:w="9792" w:type="dxa"/>
            <w:gridSpan w:val="5"/>
            <w:shd w:val="clear" w:color="auto" w:fill="FFFFFF"/>
            <w:vAlign w:val="center"/>
          </w:tcPr>
          <w:p w14:paraId="6BBBF29F" w14:textId="77777777" w:rsidR="00956EB0" w:rsidRPr="00956EB0" w:rsidRDefault="00956EB0" w:rsidP="00956EB0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EB0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956EB0" w:rsidRPr="00956EB0" w14:paraId="31C45D07" w14:textId="77777777" w:rsidTr="00591ABB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1FAA2B0" w14:textId="0F872E73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 xml:space="preserve">celer </w:t>
            </w:r>
            <w:r w:rsidR="00591ABB">
              <w:rPr>
                <w:rFonts w:ascii="Times New Roman" w:hAnsi="Times New Roman"/>
                <w:sz w:val="24"/>
                <w:szCs w:val="24"/>
              </w:rPr>
              <w:t>listový</w:t>
            </w:r>
          </w:p>
        </w:tc>
        <w:tc>
          <w:tcPr>
            <w:tcW w:w="1243" w:type="dxa"/>
            <w:vAlign w:val="center"/>
          </w:tcPr>
          <w:p w14:paraId="17401D4C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9" w:type="dxa"/>
            <w:vAlign w:val="center"/>
          </w:tcPr>
          <w:p w14:paraId="11B09A8B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24" w:type="dxa"/>
            <w:vAlign w:val="center"/>
          </w:tcPr>
          <w:p w14:paraId="3F25873C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7" w:type="dxa"/>
            <w:vAlign w:val="center"/>
          </w:tcPr>
          <w:p w14:paraId="1DC1E03E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6EB0" w:rsidRPr="00956EB0" w14:paraId="1898DE22" w14:textId="77777777" w:rsidTr="00591ABB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531995A" w14:textId="2C1367A2" w:rsidR="00956EB0" w:rsidRPr="00956EB0" w:rsidRDefault="00470636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56EB0" w:rsidRPr="00956EB0">
              <w:rPr>
                <w:rFonts w:ascii="Times New Roman" w:hAnsi="Times New Roman"/>
                <w:sz w:val="24"/>
                <w:szCs w:val="24"/>
              </w:rPr>
              <w:t>větlice barvířská, mrkev, pastinák, kopr vonný, fenykl na koření, kmín kořenný, petržel naťová, koriandr setý, hrách, bob, měsíček lékařský</w:t>
            </w:r>
          </w:p>
        </w:tc>
        <w:tc>
          <w:tcPr>
            <w:tcW w:w="1243" w:type="dxa"/>
            <w:vAlign w:val="center"/>
          </w:tcPr>
          <w:p w14:paraId="6AD4FA4B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349" w:type="dxa"/>
            <w:vAlign w:val="center"/>
          </w:tcPr>
          <w:p w14:paraId="0792FEF8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4" w:type="dxa"/>
            <w:vAlign w:val="center"/>
          </w:tcPr>
          <w:p w14:paraId="2D4C1CFA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7" w:type="dxa"/>
            <w:vAlign w:val="center"/>
          </w:tcPr>
          <w:p w14:paraId="5C007517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6EB0" w:rsidRPr="00956EB0" w14:paraId="61C30E6B" w14:textId="77777777" w:rsidTr="00591ABB">
        <w:trPr>
          <w:trHeight w:val="275"/>
        </w:trPr>
        <w:tc>
          <w:tcPr>
            <w:tcW w:w="9792" w:type="dxa"/>
            <w:gridSpan w:val="5"/>
            <w:shd w:val="clear" w:color="auto" w:fill="FFFFFF"/>
            <w:vAlign w:val="center"/>
          </w:tcPr>
          <w:p w14:paraId="3B8E6B9C" w14:textId="15117DFC" w:rsidR="00956EB0" w:rsidRPr="00956EB0" w:rsidRDefault="00956EB0" w:rsidP="00956EB0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EB0">
              <w:rPr>
                <w:rFonts w:ascii="Times New Roman" w:hAnsi="Times New Roman"/>
                <w:bCs/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956EB0" w:rsidRPr="00956EB0" w14:paraId="39ADBF0D" w14:textId="77777777" w:rsidTr="00591ABB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130D1B68" w14:textId="3D526906" w:rsidR="00956EB0" w:rsidRPr="00956EB0" w:rsidRDefault="00470636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56EB0" w:rsidRPr="00956EB0">
              <w:rPr>
                <w:rFonts w:ascii="Times New Roman" w:hAnsi="Times New Roman"/>
                <w:sz w:val="24"/>
                <w:szCs w:val="24"/>
              </w:rPr>
              <w:t>větlice barvířská, mrkev, pastinák, kopr vonný, fenykl na koření, kmín kořenný, petržel naťová, koriandr setý, hrách, bob, měsíček lékařský</w:t>
            </w:r>
          </w:p>
        </w:tc>
        <w:tc>
          <w:tcPr>
            <w:tcW w:w="1243" w:type="dxa"/>
            <w:vAlign w:val="center"/>
          </w:tcPr>
          <w:p w14:paraId="78E113E8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14:paraId="6DC5B526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  <w:vAlign w:val="center"/>
          </w:tcPr>
          <w:p w14:paraId="54C35509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7" w:type="dxa"/>
            <w:vAlign w:val="center"/>
          </w:tcPr>
          <w:p w14:paraId="64A21934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6EB0" w:rsidRPr="00956EB0" w14:paraId="19A02638" w14:textId="77777777" w:rsidTr="00591ABB">
        <w:trPr>
          <w:trHeight w:val="275"/>
        </w:trPr>
        <w:tc>
          <w:tcPr>
            <w:tcW w:w="4679" w:type="dxa"/>
            <w:shd w:val="clear" w:color="auto" w:fill="FFFFFF"/>
            <w:vAlign w:val="center"/>
          </w:tcPr>
          <w:p w14:paraId="5987236C" w14:textId="21F0BDD0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 xml:space="preserve">celer </w:t>
            </w:r>
            <w:r w:rsidR="00591ABB">
              <w:rPr>
                <w:rFonts w:ascii="Times New Roman" w:hAnsi="Times New Roman"/>
                <w:sz w:val="24"/>
                <w:szCs w:val="24"/>
              </w:rPr>
              <w:t>listový</w:t>
            </w:r>
          </w:p>
        </w:tc>
        <w:tc>
          <w:tcPr>
            <w:tcW w:w="1243" w:type="dxa"/>
            <w:vAlign w:val="center"/>
          </w:tcPr>
          <w:p w14:paraId="3066CDF0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14:paraId="72F732A5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4" w:type="dxa"/>
            <w:vAlign w:val="center"/>
          </w:tcPr>
          <w:p w14:paraId="105EE891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vAlign w:val="center"/>
          </w:tcPr>
          <w:p w14:paraId="240CC9A3" w14:textId="77777777" w:rsidR="00956EB0" w:rsidRPr="00956EB0" w:rsidRDefault="00956EB0" w:rsidP="00956EB0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EB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8261520" w14:textId="42BA87E9" w:rsidR="00956EB0" w:rsidRDefault="00956EB0" w:rsidP="00956EB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61B715" w14:textId="3AA6B2CC" w:rsidR="00956EB0" w:rsidRPr="00956EB0" w:rsidRDefault="00956EB0" w:rsidP="00956EB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6EB0">
        <w:rPr>
          <w:rFonts w:ascii="Times New Roman" w:hAnsi="Times New Roman"/>
          <w:sz w:val="24"/>
          <w:szCs w:val="24"/>
        </w:rPr>
        <w:lastRenderedPageBreak/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1B832D5A" w14:textId="77777777" w:rsidR="009A224F" w:rsidRDefault="009A224F" w:rsidP="009A224F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226F849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5C100340" w14:textId="77777777" w:rsidR="006E2535" w:rsidRPr="004F7FF6" w:rsidRDefault="006E2535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36E6C5E" w14:textId="297AE2D5" w:rsidR="00956EB0" w:rsidRDefault="00956EB0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956EB0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povrchové vody.</w:t>
      </w:r>
    </w:p>
    <w:p w14:paraId="0836F5A8" w14:textId="359AA98B" w:rsidR="00956EB0" w:rsidRDefault="00C84A1F" w:rsidP="00C84A1F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C84A1F">
        <w:rPr>
          <w:rFonts w:ascii="Times New Roman" w:hAnsi="Times New Roman"/>
          <w:snapToGrid w:val="0"/>
          <w:sz w:val="24"/>
          <w:szCs w:val="24"/>
        </w:rPr>
        <w:t>Přípravek lze aplikovat jen profesionálním zařízením pro aplikaci přípravků určených k postřiku polních plodin (tj. postřikovači).</w:t>
      </w:r>
    </w:p>
    <w:p w14:paraId="1DEFF4D0" w14:textId="77777777" w:rsidR="00D01517" w:rsidRPr="00AD0D1A" w:rsidRDefault="00D01517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25202158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CABE517" w14:textId="77777777" w:rsidR="00761A4D" w:rsidRPr="00AD0D1A" w:rsidRDefault="00761A4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49807F11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6197959A" w14:textId="77777777" w:rsidR="00761A4D" w:rsidRPr="00AD0D1A" w:rsidRDefault="00761A4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209A1521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C84A1F">
        <w:rPr>
          <w:rFonts w:ascii="Times New Roman" w:hAnsi="Times New Roman"/>
          <w:sz w:val="24"/>
          <w:szCs w:val="24"/>
        </w:rPr>
        <w:t>Kenofen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C84A1F">
        <w:rPr>
          <w:rFonts w:ascii="Times New Roman" w:hAnsi="Times New Roman"/>
          <w:sz w:val="24"/>
          <w:szCs w:val="24"/>
        </w:rPr>
        <w:t>828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3300754D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C84A1F">
        <w:rPr>
          <w:rFonts w:ascii="Times New Roman" w:hAnsi="Times New Roman"/>
          <w:sz w:val="24"/>
          <w:szCs w:val="24"/>
        </w:rPr>
        <w:t>Kenofen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8156B" w14:textId="77777777" w:rsidR="00433404" w:rsidRDefault="00433404" w:rsidP="00CE12AE">
      <w:pPr>
        <w:spacing w:after="0" w:line="240" w:lineRule="auto"/>
      </w:pPr>
      <w:r>
        <w:separator/>
      </w:r>
    </w:p>
  </w:endnote>
  <w:endnote w:type="continuationSeparator" w:id="0">
    <w:p w14:paraId="4F3D23ED" w14:textId="77777777" w:rsidR="00433404" w:rsidRDefault="0043340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7F60" w14:textId="77777777" w:rsidR="00433404" w:rsidRDefault="00433404" w:rsidP="00CE12AE">
      <w:pPr>
        <w:spacing w:after="0" w:line="240" w:lineRule="auto"/>
      </w:pPr>
      <w:r>
        <w:separator/>
      </w:r>
    </w:p>
  </w:footnote>
  <w:footnote w:type="continuationSeparator" w:id="0">
    <w:p w14:paraId="278ABF16" w14:textId="77777777" w:rsidR="00433404" w:rsidRDefault="0043340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174F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55E20"/>
    <w:rsid w:val="00162CB2"/>
    <w:rsid w:val="001651D2"/>
    <w:rsid w:val="00170053"/>
    <w:rsid w:val="001757EB"/>
    <w:rsid w:val="00176ECA"/>
    <w:rsid w:val="00180DC3"/>
    <w:rsid w:val="001811BD"/>
    <w:rsid w:val="00187A02"/>
    <w:rsid w:val="00187B16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60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06B82"/>
    <w:rsid w:val="003107E6"/>
    <w:rsid w:val="00321597"/>
    <w:rsid w:val="00344CB3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3404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0636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268D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1ABB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253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1A4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1B7D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6EB0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24F"/>
    <w:rsid w:val="009A2833"/>
    <w:rsid w:val="009A2E6E"/>
    <w:rsid w:val="009A43B6"/>
    <w:rsid w:val="009A521B"/>
    <w:rsid w:val="009A6D7B"/>
    <w:rsid w:val="009A7871"/>
    <w:rsid w:val="009B0B5B"/>
    <w:rsid w:val="009B3CFB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52D1A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21A6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84A1F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55A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6C5E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19F0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752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paragraph" w:customStyle="1" w:styleId="Default">
    <w:name w:val="Default"/>
    <w:rsid w:val="00111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5190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2022-06-23T06:30:00Z</cp:lastPrinted>
  <dcterms:created xsi:type="dcterms:W3CDTF">2022-12-07T11:57:00Z</dcterms:created>
  <dcterms:modified xsi:type="dcterms:W3CDTF">2023-01-09T07:00:00Z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