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CB" w:rsidRDefault="005C04CB" w:rsidP="005C04CB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-347345</wp:posOffset>
            </wp:positionV>
            <wp:extent cx="1038225" cy="1076325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4CB" w:rsidRDefault="005C04CB" w:rsidP="005C04CB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:rsidR="005C04CB" w:rsidRDefault="005C04CB" w:rsidP="005C04C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B E C   Hrubý Jeseník</w:t>
      </w:r>
    </w:p>
    <w:p w:rsidR="005C04CB" w:rsidRPr="00F7361A" w:rsidRDefault="005C04CB" w:rsidP="005C04CB">
      <w:pPr>
        <w:jc w:val="center"/>
        <w:rPr>
          <w:b/>
          <w:sz w:val="28"/>
          <w:szCs w:val="28"/>
        </w:rPr>
      </w:pPr>
      <w:r w:rsidRPr="00F7361A">
        <w:rPr>
          <w:b/>
          <w:sz w:val="28"/>
          <w:szCs w:val="28"/>
        </w:rPr>
        <w:t xml:space="preserve">Zastupitelstvo obce </w:t>
      </w:r>
      <w:r>
        <w:rPr>
          <w:b/>
          <w:sz w:val="28"/>
          <w:szCs w:val="28"/>
        </w:rPr>
        <w:t>Hrubý Jeseník</w:t>
      </w:r>
    </w:p>
    <w:p w:rsidR="005C04CB" w:rsidRDefault="005C04CB" w:rsidP="005C04C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Hrubý Jeseník 30, 289 32 </w:t>
      </w:r>
      <w:proofErr w:type="spellStart"/>
      <w:r>
        <w:rPr>
          <w:b/>
          <w:bCs/>
          <w:sz w:val="32"/>
          <w:szCs w:val="32"/>
        </w:rPr>
        <w:t>Oskořínek</w:t>
      </w:r>
      <w:proofErr w:type="spellEnd"/>
      <w:r>
        <w:rPr>
          <w:b/>
          <w:bCs/>
          <w:sz w:val="32"/>
          <w:szCs w:val="32"/>
        </w:rPr>
        <w:t>, IČO:00876054</w:t>
      </w:r>
    </w:p>
    <w:p w:rsidR="005C04CB" w:rsidRDefault="005C04CB" w:rsidP="005C04CB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:rsidR="005C04CB" w:rsidRDefault="005C04CB" w:rsidP="005C04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5C04CB" w:rsidRDefault="005C04CB" w:rsidP="005C04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Hrubý Jeseník</w:t>
      </w:r>
    </w:p>
    <w:p w:rsidR="005C04CB" w:rsidRDefault="005C04CB" w:rsidP="005C04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1/2021</w:t>
      </w:r>
    </w:p>
    <w:p w:rsidR="00067E28" w:rsidRDefault="00067E28" w:rsidP="00C9435F">
      <w:pPr>
        <w:rPr>
          <w:i/>
          <w:color w:val="008080"/>
          <w:sz w:val="32"/>
        </w:rPr>
      </w:pPr>
    </w:p>
    <w:p w:rsidR="00067E28" w:rsidRPr="007A5AD9" w:rsidRDefault="00067E28" w:rsidP="00C9435F">
      <w:pPr>
        <w:jc w:val="center"/>
        <w:rPr>
          <w:b/>
          <w:caps/>
          <w:sz w:val="32"/>
        </w:rPr>
      </w:pPr>
      <w:r w:rsidRPr="007A5AD9">
        <w:rPr>
          <w:b/>
          <w:caps/>
          <w:sz w:val="32"/>
          <w:szCs w:val="32"/>
        </w:rPr>
        <w:t>požární</w:t>
      </w:r>
      <w:r w:rsidRPr="007A5AD9">
        <w:rPr>
          <w:b/>
          <w:caps/>
          <w:sz w:val="32"/>
        </w:rPr>
        <w:t xml:space="preserve"> řád obce Hrubý Jeseník</w:t>
      </w:r>
    </w:p>
    <w:p w:rsidR="00067E28" w:rsidRPr="00F56314" w:rsidRDefault="00067E28" w:rsidP="00C9435F">
      <w:pPr>
        <w:outlineLvl w:val="0"/>
      </w:pPr>
      <w:r>
        <w:t xml:space="preserve">                                      </w:t>
      </w:r>
    </w:p>
    <w:p w:rsidR="00067E28" w:rsidRDefault="00067E28" w:rsidP="00C9435F">
      <w:pPr>
        <w:rPr>
          <w:i/>
          <w:color w:val="008080"/>
          <w:sz w:val="32"/>
        </w:rPr>
      </w:pPr>
    </w:p>
    <w:p w:rsidR="00067E28" w:rsidRPr="00C81DCB" w:rsidRDefault="00067E28" w:rsidP="00C9435F">
      <w:pPr>
        <w:jc w:val="both"/>
      </w:pPr>
      <w:r w:rsidRPr="00C81DCB">
        <w:t>Zastupitelstvo  obce Hrubý Jeseník se</w:t>
      </w:r>
      <w:r w:rsidR="00865360" w:rsidRPr="00C81DCB">
        <w:t xml:space="preserve"> na svém zasedání konaném dne 24</w:t>
      </w:r>
      <w:r w:rsidRPr="00C81DCB">
        <w:t>.</w:t>
      </w:r>
      <w:r w:rsidR="00865360" w:rsidRPr="00C81DCB">
        <w:t xml:space="preserve"> </w:t>
      </w:r>
      <w:r w:rsidR="00C81DCB" w:rsidRPr="00C81DCB">
        <w:t>3</w:t>
      </w:r>
      <w:r w:rsidRPr="00C81DCB">
        <w:t>.</w:t>
      </w:r>
      <w:r w:rsidR="00865360" w:rsidRPr="00C81DCB">
        <w:t xml:space="preserve"> 2021</w:t>
      </w:r>
      <w:r w:rsidR="005C04CB" w:rsidRPr="00C81DCB">
        <w:t xml:space="preserve"> usnesením </w:t>
      </w:r>
      <w:r w:rsidR="00090BDA" w:rsidRPr="00090BDA">
        <w:t>č. 11</w:t>
      </w:r>
      <w:r w:rsidR="005C04CB" w:rsidRPr="00090BDA">
        <w:t>/2021/3</w:t>
      </w:r>
      <w:r w:rsidRPr="00C81DCB">
        <w:t xml:space="preserve"> </w:t>
      </w:r>
      <w:r w:rsidR="00C81DCB" w:rsidRPr="00C81DCB">
        <w:t xml:space="preserve">usneslo </w:t>
      </w:r>
      <w:r w:rsidRPr="00C81DCB">
        <w:t xml:space="preserve">vydat na základě </w:t>
      </w:r>
      <w:proofErr w:type="spellStart"/>
      <w:r w:rsidRPr="00C81DCB">
        <w:t>ust</w:t>
      </w:r>
      <w:proofErr w:type="spellEnd"/>
      <w:r w:rsidRPr="00C81DCB">
        <w:t>. § 29 odst. 1) písm. o) bod 1. zákona č. 133/1985 Sb. o požární ochraně, ve znění pozdějších předpisů (dále jen „zákon o požární ochraně“) a v souladu s </w:t>
      </w:r>
      <w:proofErr w:type="spellStart"/>
      <w:r w:rsidRPr="00C81DCB">
        <w:t>ust</w:t>
      </w:r>
      <w:proofErr w:type="spellEnd"/>
      <w:r w:rsidRPr="00C81DCB">
        <w:t>. § 10 písm. d) a § 84 odst. 2 písm. h) zákona č. 128/2000 Sb. o obcích ve znění pozdějších předpisů, tuto obecně závaznou vyhlášku, kterou se provádí požární řád obce Hrubý Jeseník.</w:t>
      </w:r>
    </w:p>
    <w:p w:rsidR="00067E28" w:rsidRDefault="00067E28" w:rsidP="00C9435F">
      <w:pPr>
        <w:jc w:val="center"/>
        <w:rPr>
          <w:b/>
          <w:i/>
        </w:rPr>
      </w:pPr>
    </w:p>
    <w:p w:rsidR="00067E28" w:rsidRDefault="00067E28" w:rsidP="00C9435F">
      <w:pPr>
        <w:jc w:val="center"/>
        <w:rPr>
          <w:b/>
          <w:i/>
        </w:rPr>
      </w:pPr>
    </w:p>
    <w:p w:rsidR="00067E28" w:rsidRDefault="00067E28" w:rsidP="00C9435F">
      <w:pPr>
        <w:jc w:val="center"/>
        <w:rPr>
          <w:b/>
          <w:i/>
        </w:rPr>
      </w:pPr>
      <w:r>
        <w:rPr>
          <w:b/>
          <w:i/>
        </w:rPr>
        <w:t>Čl. 1</w:t>
      </w:r>
    </w:p>
    <w:p w:rsidR="00067E28" w:rsidRDefault="00067E28" w:rsidP="00C9435F">
      <w:pPr>
        <w:jc w:val="center"/>
        <w:rPr>
          <w:b/>
          <w:i/>
        </w:rPr>
      </w:pPr>
      <w:r>
        <w:rPr>
          <w:b/>
          <w:i/>
        </w:rPr>
        <w:t>Úvodní ustanovení</w:t>
      </w:r>
    </w:p>
    <w:p w:rsidR="00067E28" w:rsidRDefault="00067E28" w:rsidP="00C9435F">
      <w:pPr>
        <w:jc w:val="center"/>
        <w:rPr>
          <w:b/>
          <w:i/>
        </w:rPr>
      </w:pPr>
    </w:p>
    <w:p w:rsidR="00067E28" w:rsidRDefault="00067E28" w:rsidP="00CE5D87">
      <w:pPr>
        <w:pStyle w:val="Odstavecseseznamem"/>
        <w:numPr>
          <w:ilvl w:val="0"/>
          <w:numId w:val="5"/>
        </w:numPr>
        <w:spacing w:after="120"/>
        <w:ind w:left="283" w:hanging="357"/>
        <w:contextualSpacing w:val="0"/>
        <w:jc w:val="both"/>
      </w:pPr>
      <w:r>
        <w:t>Tato obecně závazná vyhláška (dále jen „vyhláška“) upravuje organizaci a zásady zabezpečení požární ochrany v obci Hrubý Jeseník.</w:t>
      </w:r>
    </w:p>
    <w:p w:rsidR="00067E28" w:rsidRDefault="00067E28" w:rsidP="00CE5D87">
      <w:pPr>
        <w:pStyle w:val="Odstavecseseznamem"/>
        <w:numPr>
          <w:ilvl w:val="0"/>
          <w:numId w:val="5"/>
        </w:numPr>
        <w:ind w:left="284"/>
        <w:jc w:val="both"/>
      </w:pPr>
      <w:r>
        <w:t>Tento požární řád obce Hrubý Jeseník určuje povinnosti fyzických a právnických osob na území obce a stanovuje úkoly osob pověřených zabezpečením požární ochrany obce a vztah obce k těmto osobám.</w:t>
      </w:r>
    </w:p>
    <w:p w:rsidR="00067E28" w:rsidRDefault="00067E28" w:rsidP="000F7FE1">
      <w:pPr>
        <w:jc w:val="both"/>
      </w:pPr>
    </w:p>
    <w:p w:rsidR="00067E28" w:rsidRDefault="00067E28" w:rsidP="000F7FE1">
      <w:pPr>
        <w:jc w:val="both"/>
      </w:pPr>
    </w:p>
    <w:p w:rsidR="00067E28" w:rsidRDefault="00067E28" w:rsidP="000F7FE1">
      <w:pPr>
        <w:jc w:val="both"/>
      </w:pPr>
    </w:p>
    <w:p w:rsidR="00067E28" w:rsidRDefault="00067E28" w:rsidP="000F7FE1">
      <w:pPr>
        <w:jc w:val="both"/>
      </w:pPr>
    </w:p>
    <w:p w:rsidR="00067E28" w:rsidRDefault="00067E28" w:rsidP="000F7FE1">
      <w:pPr>
        <w:jc w:val="center"/>
        <w:rPr>
          <w:b/>
          <w:i/>
        </w:rPr>
      </w:pPr>
      <w:r>
        <w:rPr>
          <w:b/>
          <w:i/>
        </w:rPr>
        <w:t>Čl. 2</w:t>
      </w:r>
    </w:p>
    <w:p w:rsidR="00067E28" w:rsidRDefault="00067E28" w:rsidP="000F7FE1">
      <w:pPr>
        <w:jc w:val="center"/>
        <w:rPr>
          <w:b/>
          <w:i/>
        </w:rPr>
      </w:pPr>
      <w:r>
        <w:rPr>
          <w:b/>
          <w:i/>
        </w:rPr>
        <w:t>Vymezení činnosti osob pověřených zabezpečování požární ochrany v obci</w:t>
      </w:r>
    </w:p>
    <w:p w:rsidR="00067E28" w:rsidRDefault="00067E28" w:rsidP="000F7FE1">
      <w:pPr>
        <w:jc w:val="center"/>
        <w:rPr>
          <w:b/>
          <w:i/>
        </w:rPr>
      </w:pPr>
    </w:p>
    <w:p w:rsidR="00067E28" w:rsidRDefault="00067E28" w:rsidP="000F7FE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>Za zabezpečení požární ochrany v rozsahu působnosti obce odpovídá obec Hrubý Jeseník, která plní v samostatné i přenesené působnosti povinnosti a úkoly vyplývající ze zákona o požární ochraně a navazujících právních norem.</w:t>
      </w:r>
    </w:p>
    <w:p w:rsidR="00067E28" w:rsidRDefault="00067E28" w:rsidP="000F7FE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Realizaci úkolů na úseku požární ochrany, které obci, respektive obecnímu úřadu vyplývají ze zákona, zabezpečuje obecní úřad prostřednictvím členů jednotky sboru </w:t>
      </w:r>
      <w:r>
        <w:lastRenderedPageBreak/>
        <w:t xml:space="preserve">dobrovolných hasičů obce, s nimiž má uzavřenu „Dohodu o členství v jednotce sboru dobrovolných hasičů obce Hrubý Jeseník“. </w:t>
      </w:r>
    </w:p>
    <w:p w:rsidR="00067E28" w:rsidRDefault="00067E28" w:rsidP="000F7FE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Ochrana životů, zdraví a majetku občanů před požáry, živelními pohromami a jinými mimořádnými událostmi na území obce Hrubý Jeseník (pro potřeby této vyhlášky dále jen „obec“) je zajišťována následujícími jednotkami požární ochrany: </w:t>
      </w:r>
    </w:p>
    <w:p w:rsidR="00067E28" w:rsidRDefault="00067E28" w:rsidP="005F4A6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Jednotkami Hasičského záchranného sboru Středočeského kraje se sídlem v Nymburku a v Poděbradech.</w:t>
      </w:r>
    </w:p>
    <w:p w:rsidR="00067E28" w:rsidRDefault="00067E28" w:rsidP="005F4A6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Jednotkami sboru dobrovolných hasičů obcí, kategorie JPO III se sídlem v </w:t>
      </w:r>
      <w:proofErr w:type="spellStart"/>
      <w:r>
        <w:t>Křinci</w:t>
      </w:r>
      <w:proofErr w:type="spellEnd"/>
      <w:r>
        <w:t xml:space="preserve"> a ve Vestci.</w:t>
      </w:r>
    </w:p>
    <w:p w:rsidR="00067E28" w:rsidRDefault="00067E28" w:rsidP="005F4A6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Jednotkou sboru dobrovolných hasičů obce Hrubý Jeseník kategorie JPO V/1 (</w:t>
      </w:r>
      <w:proofErr w:type="gramStart"/>
      <w:r>
        <w:t>dále  jen</w:t>
      </w:r>
      <w:proofErr w:type="gramEnd"/>
      <w:r>
        <w:t xml:space="preserve"> „JSDH obce“) podle čl. 5 této vyhlášky.  </w:t>
      </w:r>
    </w:p>
    <w:p w:rsidR="00067E28" w:rsidRDefault="00067E28" w:rsidP="0042079B">
      <w:pPr>
        <w:pStyle w:val="Odstavecseseznamem"/>
        <w:spacing w:after="120"/>
        <w:ind w:left="1080"/>
        <w:contextualSpacing w:val="0"/>
        <w:jc w:val="both"/>
      </w:pPr>
    </w:p>
    <w:p w:rsidR="00067E28" w:rsidRDefault="00067E28" w:rsidP="00156EFA">
      <w:pPr>
        <w:spacing w:after="120"/>
        <w:jc w:val="both"/>
      </w:pPr>
    </w:p>
    <w:p w:rsidR="00067E28" w:rsidRDefault="00067E28" w:rsidP="0084248D">
      <w:pPr>
        <w:spacing w:after="120"/>
        <w:jc w:val="center"/>
        <w:rPr>
          <w:b/>
          <w:i/>
        </w:rPr>
      </w:pPr>
      <w:r>
        <w:rPr>
          <w:b/>
          <w:i/>
        </w:rPr>
        <w:t>Čl. 3</w:t>
      </w:r>
    </w:p>
    <w:p w:rsidR="00067E28" w:rsidRDefault="00067E28" w:rsidP="007B0F6C">
      <w:pPr>
        <w:jc w:val="center"/>
        <w:rPr>
          <w:b/>
          <w:i/>
        </w:rPr>
      </w:pPr>
      <w:r>
        <w:rPr>
          <w:b/>
          <w:i/>
        </w:rPr>
        <w:t xml:space="preserve">Podmínky požární bezpečnosti při činnostech se zvýšeným nebezpečím </w:t>
      </w:r>
    </w:p>
    <w:p w:rsidR="00067E28" w:rsidRDefault="00067E28" w:rsidP="004D2893">
      <w:pPr>
        <w:spacing w:after="120"/>
        <w:jc w:val="center"/>
        <w:rPr>
          <w:b/>
          <w:i/>
        </w:rPr>
      </w:pPr>
      <w:r>
        <w:rPr>
          <w:b/>
          <w:i/>
        </w:rPr>
        <w:t xml:space="preserve">vzniku požáru se zřetelem na místní situaci </w:t>
      </w:r>
    </w:p>
    <w:p w:rsidR="00067E28" w:rsidRDefault="00067E28" w:rsidP="004D2893">
      <w:pPr>
        <w:spacing w:after="120"/>
        <w:jc w:val="both"/>
      </w:pPr>
    </w:p>
    <w:p w:rsidR="00067E28" w:rsidRDefault="00067E28" w:rsidP="004D289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t>Za činnosti, při kterých hrozí zvýšené nebezpečí vzniku požáru</w:t>
      </w:r>
      <w:r w:rsidR="00F5225B">
        <w:t>,</w:t>
      </w:r>
      <w:r>
        <w:t xml:space="preserve"> se podle místní situace považuje konání veřejnosti přístupných kulturních a sportovních akcí na veřejných prostranstvích, při nichž dochází k manipulaci s otevřeným ohněm a na něž se nevztahují povinnosti uvedené v </w:t>
      </w:r>
      <w:proofErr w:type="spellStart"/>
      <w:r>
        <w:t>ust</w:t>
      </w:r>
      <w:proofErr w:type="spellEnd"/>
      <w:r>
        <w:t>. § 6 zákona o požární ochraně ani v právním předpisu kraje či obce vydanému k zabezpečení požární ochrany při akcích, kterých se zúčastňuje větší počet osob.</w:t>
      </w:r>
    </w:p>
    <w:p w:rsidR="00067E28" w:rsidRDefault="00067E28" w:rsidP="00670D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t>Pořadatel akce je povinen konání akce nahlásit nejpozději 5 pracovních dnů před jejím konání</w:t>
      </w:r>
      <w:r w:rsidR="00CF0C3D">
        <w:t>m na Obecní úřad Hrubý Jeseník</w:t>
      </w:r>
      <w:r>
        <w:t xml:space="preserve"> a nejpozději 2 pracovní dny před jejím konáním na operační středisko Hasičského záchranného sboru Středočeského kraje. </w:t>
      </w:r>
    </w:p>
    <w:p w:rsidR="00067E28" w:rsidRPr="002E4354" w:rsidRDefault="00067E28" w:rsidP="0074469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b/>
          <w:bCs/>
          <w:color w:val="000000"/>
          <w:sz w:val="26"/>
          <w:szCs w:val="26"/>
        </w:rPr>
      </w:pPr>
      <w:r>
        <w:t>Je-li pořadatelem akce uvedené v odstavci 1. tohoto článku právnická osoba či fyzická osoba podnikající, je její povinností zřídit preventivní požární hlídku.</w:t>
      </w:r>
    </w:p>
    <w:p w:rsidR="00067E28" w:rsidRPr="004657DC" w:rsidRDefault="00067E28" w:rsidP="004657D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bCs/>
          <w:color w:val="000000"/>
          <w:shd w:val="clear" w:color="auto" w:fill="FFFFFF"/>
        </w:rPr>
      </w:pPr>
      <w:r>
        <w:t xml:space="preserve">Dobu se zvýšeným nebezpečím vzniku požáru a podmínky zabezpečení požární bezpečnosti v těchto obdobích stanoví Nařízení </w:t>
      </w:r>
      <w:r w:rsidRPr="00830C32">
        <w:rPr>
          <w:bCs/>
          <w:color w:val="000000"/>
        </w:rPr>
        <w:t xml:space="preserve">Středočeského kraje </w:t>
      </w:r>
      <w:r w:rsidR="00365D72" w:rsidRPr="00365D72">
        <w:t>č.</w:t>
      </w:r>
      <w:r w:rsidR="00C81DCB">
        <w:t xml:space="preserve"> 3/2020, ze dne </w:t>
      </w:r>
      <w:proofErr w:type="gramStart"/>
      <w:r w:rsidR="00C81DCB">
        <w:t>20.4.2020</w:t>
      </w:r>
      <w:proofErr w:type="gramEnd"/>
      <w:r w:rsidRPr="004657DC">
        <w:rPr>
          <w:bCs/>
          <w:color w:val="000000"/>
          <w:sz w:val="26"/>
          <w:szCs w:val="26"/>
        </w:rPr>
        <w:t xml:space="preserve">.  </w:t>
      </w:r>
    </w:p>
    <w:p w:rsidR="00067E28" w:rsidRDefault="00067E28" w:rsidP="00103FA1">
      <w:pPr>
        <w:pStyle w:val="Odstavecseseznamem"/>
        <w:numPr>
          <w:ilvl w:val="0"/>
          <w:numId w:val="2"/>
        </w:numPr>
        <w:spacing w:after="120"/>
        <w:jc w:val="both"/>
      </w:pPr>
      <w:r>
        <w:t>Při pořádání akcí, kterých se účastní větší počet osob</w:t>
      </w:r>
      <w:r w:rsidR="00F5225B">
        <w:t>,</w:t>
      </w:r>
      <w:r>
        <w:t xml:space="preserve"> je organizátor povinen respektov</w:t>
      </w:r>
      <w:r w:rsidR="00C81DCB">
        <w:t>at Nařízení Středočeského kraje.</w:t>
      </w:r>
    </w:p>
    <w:p w:rsidR="00067E28" w:rsidRDefault="00067E28" w:rsidP="00670D76">
      <w:pPr>
        <w:spacing w:after="120"/>
        <w:jc w:val="both"/>
      </w:pPr>
    </w:p>
    <w:p w:rsidR="00067E28" w:rsidRDefault="00067E28" w:rsidP="00670D76">
      <w:pPr>
        <w:spacing w:after="120"/>
        <w:jc w:val="both"/>
      </w:pPr>
    </w:p>
    <w:p w:rsidR="00067E28" w:rsidRDefault="00067E28" w:rsidP="00670D76">
      <w:pPr>
        <w:spacing w:after="120"/>
        <w:jc w:val="center"/>
        <w:rPr>
          <w:b/>
          <w:i/>
        </w:rPr>
      </w:pPr>
      <w:r>
        <w:rPr>
          <w:b/>
          <w:i/>
        </w:rPr>
        <w:t>Čl. 4</w:t>
      </w:r>
    </w:p>
    <w:p w:rsidR="00067E28" w:rsidRDefault="00067E28" w:rsidP="00670D76">
      <w:pPr>
        <w:spacing w:after="120"/>
        <w:jc w:val="center"/>
        <w:rPr>
          <w:b/>
          <w:i/>
        </w:rPr>
      </w:pPr>
      <w:r>
        <w:rPr>
          <w:b/>
          <w:i/>
        </w:rPr>
        <w:t>Způsob nepřetržitého zabezpečení požární ochrany v obci</w:t>
      </w:r>
    </w:p>
    <w:p w:rsidR="00067E28" w:rsidRDefault="00067E28" w:rsidP="00670D76">
      <w:pPr>
        <w:spacing w:after="120"/>
        <w:jc w:val="center"/>
        <w:rPr>
          <w:b/>
          <w:i/>
        </w:rPr>
      </w:pPr>
    </w:p>
    <w:p w:rsidR="00067E28" w:rsidRDefault="00067E28" w:rsidP="00CF0B30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</w:pPr>
      <w:r>
        <w:t>Přijetí ohlášení požáru, živelní pohromy či jiné mimořádné události na území obce je zabezpečeno systémem ohlašoven požárů uvedených v čl. 7.</w:t>
      </w:r>
    </w:p>
    <w:p w:rsidR="00067E28" w:rsidRDefault="00067E28" w:rsidP="00670D76">
      <w:pPr>
        <w:pStyle w:val="Odstavecseseznamem"/>
        <w:numPr>
          <w:ilvl w:val="0"/>
          <w:numId w:val="4"/>
        </w:numPr>
        <w:spacing w:after="120"/>
        <w:jc w:val="both"/>
      </w:pPr>
      <w:r>
        <w:lastRenderedPageBreak/>
        <w:t xml:space="preserve">Ochrana životů, zdraví a majetku občanů před požáry, živelními pohromami a jinými mimořádnými událostmi na území obce je zabezpečena jednotkami požární ochrany uvedeným v následujících článcích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9 této obecně závazné vyhlášky. </w:t>
      </w:r>
    </w:p>
    <w:p w:rsidR="00067E28" w:rsidRDefault="00067E28" w:rsidP="000C4807">
      <w:pPr>
        <w:spacing w:after="120"/>
        <w:jc w:val="both"/>
      </w:pPr>
    </w:p>
    <w:p w:rsidR="00067E28" w:rsidRDefault="00067E28" w:rsidP="000C4807">
      <w:pPr>
        <w:spacing w:after="120"/>
        <w:jc w:val="center"/>
        <w:rPr>
          <w:b/>
          <w:i/>
        </w:rPr>
      </w:pPr>
      <w:r>
        <w:rPr>
          <w:b/>
          <w:i/>
        </w:rPr>
        <w:t>Čl. 5</w:t>
      </w:r>
    </w:p>
    <w:p w:rsidR="00067E28" w:rsidRDefault="00067E28" w:rsidP="000C4807">
      <w:pPr>
        <w:spacing w:after="120"/>
        <w:jc w:val="center"/>
        <w:rPr>
          <w:b/>
          <w:i/>
        </w:rPr>
      </w:pPr>
      <w:r>
        <w:rPr>
          <w:b/>
          <w:i/>
        </w:rPr>
        <w:t>Kategorie jednotky sboru dobrovolných hasičů obce Hrubý Jeseník</w:t>
      </w:r>
    </w:p>
    <w:p w:rsidR="00067E28" w:rsidRDefault="00067E28" w:rsidP="000C4807">
      <w:pPr>
        <w:spacing w:after="120"/>
        <w:jc w:val="center"/>
        <w:rPr>
          <w:b/>
          <w:i/>
        </w:rPr>
      </w:pPr>
    </w:p>
    <w:p w:rsidR="00067E28" w:rsidRDefault="00067E28" w:rsidP="000C4807">
      <w:pPr>
        <w:pStyle w:val="Odstavecseseznamem"/>
        <w:numPr>
          <w:ilvl w:val="0"/>
          <w:numId w:val="6"/>
        </w:numPr>
        <w:spacing w:after="120"/>
        <w:jc w:val="both"/>
      </w:pPr>
      <w:r>
        <w:t xml:space="preserve">Obec Hrubý Jeseník zřídila JSDH obce, kategorie JPO V/1 a zabezpečuje financování jejího provozu, údržby techniky, osobní výstroje a věcného vybavení v souladu s požadavky stanovenými obecně závaznými předpisy. </w:t>
      </w:r>
    </w:p>
    <w:p w:rsidR="00067E28" w:rsidRDefault="00067E28" w:rsidP="000C4807">
      <w:pPr>
        <w:spacing w:after="120"/>
        <w:ind w:left="709"/>
        <w:jc w:val="both"/>
      </w:pPr>
      <w:r>
        <w:t xml:space="preserve">Počet jednotek zřízených obcí </w:t>
      </w:r>
      <w:r>
        <w:tab/>
        <w:t>1</w:t>
      </w:r>
    </w:p>
    <w:p w:rsidR="00067E28" w:rsidRDefault="00067E28" w:rsidP="000C4807">
      <w:pPr>
        <w:spacing w:after="120"/>
        <w:ind w:left="709"/>
        <w:jc w:val="both"/>
      </w:pPr>
      <w:r>
        <w:t>Po</w:t>
      </w:r>
      <w:r w:rsidR="00865360">
        <w:t xml:space="preserve">čet členů JSDH obce          </w:t>
      </w:r>
      <w:r w:rsidR="00865360">
        <w:tab/>
        <w:t>12</w:t>
      </w:r>
    </w:p>
    <w:p w:rsidR="00067E28" w:rsidRDefault="00067E28" w:rsidP="000C4807">
      <w:pPr>
        <w:spacing w:after="120"/>
        <w:ind w:left="709"/>
        <w:jc w:val="both"/>
      </w:pPr>
    </w:p>
    <w:p w:rsidR="00067E28" w:rsidRDefault="00067E28" w:rsidP="000C4807">
      <w:pPr>
        <w:spacing w:after="120"/>
        <w:ind w:left="709"/>
        <w:jc w:val="both"/>
      </w:pPr>
    </w:p>
    <w:p w:rsidR="00067E28" w:rsidRDefault="00067E28" w:rsidP="000C4807">
      <w:pPr>
        <w:pStyle w:val="Odstavecseseznamem"/>
        <w:numPr>
          <w:ilvl w:val="0"/>
          <w:numId w:val="6"/>
        </w:numPr>
        <w:spacing w:after="120"/>
        <w:jc w:val="both"/>
      </w:pPr>
      <w:r>
        <w:t>Vybavení JSDH zřízené obcí Hrubý Jeseník</w:t>
      </w:r>
    </w:p>
    <w:p w:rsidR="00067E28" w:rsidRDefault="00067E28" w:rsidP="004F54DB">
      <w:pPr>
        <w:spacing w:after="120"/>
        <w:ind w:left="709"/>
        <w:jc w:val="both"/>
      </w:pPr>
      <w:r>
        <w:t>Dýchací technika</w:t>
      </w:r>
      <w:r>
        <w:tab/>
      </w:r>
      <w:r>
        <w:tab/>
      </w:r>
      <w:r>
        <w:tab/>
        <w:t>0</w:t>
      </w:r>
    </w:p>
    <w:p w:rsidR="00067E28" w:rsidRDefault="00067E28" w:rsidP="004F54DB">
      <w:pPr>
        <w:spacing w:after="120"/>
        <w:ind w:left="709"/>
        <w:jc w:val="both"/>
      </w:pPr>
      <w:r>
        <w:t>Spojové prostředky</w:t>
      </w:r>
      <w:r>
        <w:tab/>
      </w:r>
      <w:r>
        <w:tab/>
      </w:r>
      <w:r>
        <w:tab/>
      </w:r>
      <w:r w:rsidR="00865360">
        <w:t>2x přenosná radiostanice požární ochrany</w:t>
      </w:r>
    </w:p>
    <w:p w:rsidR="00067E28" w:rsidRDefault="00067E28" w:rsidP="004F54DB">
      <w:pPr>
        <w:spacing w:after="120"/>
        <w:ind w:left="709"/>
        <w:jc w:val="both"/>
      </w:pPr>
      <w:r>
        <w:t>Další technika</w:t>
      </w:r>
      <w:r>
        <w:tab/>
      </w:r>
      <w:r>
        <w:tab/>
      </w:r>
      <w:r>
        <w:tab/>
      </w:r>
      <w:r>
        <w:tab/>
        <w:t>1 x PPS 12</w:t>
      </w:r>
    </w:p>
    <w:p w:rsidR="00067E28" w:rsidRDefault="00067E28" w:rsidP="00EA447D">
      <w:pPr>
        <w:spacing w:after="120"/>
        <w:ind w:left="4253" w:hanging="4"/>
        <w:jc w:val="both"/>
      </w:pPr>
      <w:r>
        <w:t xml:space="preserve">V případě potřeby je zajištěno využívání hasičského automobilu </w:t>
      </w:r>
      <w:r w:rsidRPr="00EE37B2">
        <w:rPr>
          <w:color w:val="000000"/>
        </w:rPr>
        <w:t xml:space="preserve">CAS 25, tovární značky </w:t>
      </w:r>
      <w:r>
        <w:rPr>
          <w:color w:val="000000"/>
        </w:rPr>
        <w:t>L</w:t>
      </w:r>
      <w:r w:rsidRPr="00EE37B2">
        <w:rPr>
          <w:color w:val="000000"/>
        </w:rPr>
        <w:t>iaz Škoda</w:t>
      </w:r>
      <w:r>
        <w:rPr>
          <w:color w:val="000000"/>
        </w:rPr>
        <w:t xml:space="preserve"> </w:t>
      </w:r>
      <w:r w:rsidRPr="00EE37B2">
        <w:rPr>
          <w:color w:val="000000"/>
        </w:rPr>
        <w:t xml:space="preserve">706 RTHP, VIN 120223307, </w:t>
      </w:r>
      <w:r>
        <w:rPr>
          <w:color w:val="000000"/>
        </w:rPr>
        <w:t xml:space="preserve">registrační značky </w:t>
      </w:r>
      <w:r w:rsidRPr="00EE37B2">
        <w:rPr>
          <w:color w:val="000000"/>
        </w:rPr>
        <w:t>NBA 19 – 36,</w:t>
      </w:r>
      <w:r>
        <w:rPr>
          <w:color w:val="000000"/>
        </w:rPr>
        <w:t xml:space="preserve"> který je v majetku SDH Hrubý Jeseník</w:t>
      </w:r>
    </w:p>
    <w:p w:rsidR="00067E28" w:rsidRDefault="00067E28" w:rsidP="004F54DB">
      <w:pPr>
        <w:spacing w:after="120"/>
        <w:ind w:left="709"/>
        <w:jc w:val="both"/>
      </w:pPr>
    </w:p>
    <w:p w:rsidR="00067E28" w:rsidRDefault="00067E28" w:rsidP="004F54DB">
      <w:pPr>
        <w:spacing w:after="120"/>
        <w:ind w:left="709"/>
        <w:jc w:val="both"/>
      </w:pPr>
    </w:p>
    <w:p w:rsidR="00067E28" w:rsidRDefault="00067E28" w:rsidP="000A4D30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</w:pPr>
      <w:r>
        <w:t>Vymezení působnosti</w:t>
      </w:r>
    </w:p>
    <w:p w:rsidR="00067E28" w:rsidRDefault="00067E28" w:rsidP="000A4D30">
      <w:pPr>
        <w:pStyle w:val="Odstavecseseznamem"/>
        <w:numPr>
          <w:ilvl w:val="0"/>
          <w:numId w:val="7"/>
        </w:numPr>
        <w:spacing w:after="120"/>
        <w:jc w:val="both"/>
      </w:pPr>
      <w:r>
        <w:t>Své základní úkoly plní JSDH V/1 – Hrubý Jeseník zejména na svém územním obvodu, mimo území obce Hrubý Jeseník plní úkoly ve výjimečných situacích v souladu s poplachovým plánem Středočeského kraje nebo na základě povolání operačního a informačního střediska HZS kraje.</w:t>
      </w:r>
    </w:p>
    <w:p w:rsidR="00067E28" w:rsidRDefault="00067E28" w:rsidP="000A4D30">
      <w:pPr>
        <w:pStyle w:val="Odstavecseseznamem"/>
        <w:numPr>
          <w:ilvl w:val="0"/>
          <w:numId w:val="7"/>
        </w:numPr>
        <w:spacing w:after="120"/>
        <w:jc w:val="both"/>
      </w:pPr>
      <w:r>
        <w:t>JSDH obce Hrubý Jeseník vykonává svoji činnost v souladu s obecně platnými právními předpisy.</w:t>
      </w:r>
    </w:p>
    <w:p w:rsidR="00067E28" w:rsidRDefault="00067E28" w:rsidP="000A4D30">
      <w:pPr>
        <w:pStyle w:val="Odstavecseseznamem"/>
        <w:numPr>
          <w:ilvl w:val="0"/>
          <w:numId w:val="7"/>
        </w:numPr>
        <w:spacing w:after="120"/>
        <w:jc w:val="both"/>
      </w:pPr>
      <w:r>
        <w:t>Činnost členů JSDH obce Hrubý Jeseník při hašení požárů, provádění záchranných prací, při živelních pohromách a jiných mimořádných událostech se považuje za jednání při výkonu občanské povinnosti.</w:t>
      </w:r>
    </w:p>
    <w:p w:rsidR="00067E28" w:rsidRDefault="00067E28" w:rsidP="000A4D30">
      <w:pPr>
        <w:pStyle w:val="Odstavecseseznamem"/>
        <w:numPr>
          <w:ilvl w:val="0"/>
          <w:numId w:val="7"/>
        </w:numPr>
        <w:spacing w:after="120"/>
        <w:jc w:val="both"/>
      </w:pPr>
      <w:r>
        <w:t>Činnost členů JSDH obce Hrubý Jeseník při nařízeném cvičení nebo nařízené odborné přípravě se považuje za jiné jednání v obecném zájmu.</w:t>
      </w:r>
    </w:p>
    <w:p w:rsidR="00067E28" w:rsidRDefault="00067E28" w:rsidP="000A4D30">
      <w:pPr>
        <w:pStyle w:val="Odstavecseseznamem"/>
        <w:numPr>
          <w:ilvl w:val="0"/>
          <w:numId w:val="7"/>
        </w:numPr>
        <w:spacing w:after="120"/>
        <w:jc w:val="both"/>
      </w:pPr>
      <w:r>
        <w:t>Činnost JSDH  obce Hrubý Jeseník je hrazena z prostředků obce.</w:t>
      </w:r>
    </w:p>
    <w:p w:rsidR="00067E28" w:rsidRDefault="00067E28" w:rsidP="003B7D62">
      <w:pPr>
        <w:spacing w:after="120"/>
        <w:jc w:val="center"/>
        <w:rPr>
          <w:b/>
          <w:i/>
        </w:rPr>
      </w:pPr>
    </w:p>
    <w:p w:rsidR="00067E28" w:rsidRDefault="00067E28" w:rsidP="003B7D62">
      <w:pPr>
        <w:spacing w:after="120"/>
        <w:jc w:val="center"/>
        <w:rPr>
          <w:b/>
          <w:i/>
        </w:rPr>
      </w:pPr>
    </w:p>
    <w:p w:rsidR="00067E28" w:rsidRDefault="00067E28" w:rsidP="003B7D62">
      <w:pPr>
        <w:spacing w:after="120"/>
        <w:jc w:val="center"/>
        <w:rPr>
          <w:b/>
          <w:i/>
        </w:rPr>
      </w:pPr>
    </w:p>
    <w:p w:rsidR="00067E28" w:rsidRDefault="00067E28" w:rsidP="003B7D62">
      <w:pPr>
        <w:spacing w:after="120"/>
        <w:jc w:val="center"/>
        <w:rPr>
          <w:b/>
          <w:i/>
        </w:rPr>
      </w:pPr>
      <w:r>
        <w:rPr>
          <w:b/>
          <w:i/>
        </w:rPr>
        <w:lastRenderedPageBreak/>
        <w:t>Čl. 6</w:t>
      </w:r>
    </w:p>
    <w:p w:rsidR="00067E28" w:rsidRDefault="00067E28" w:rsidP="003B7D62">
      <w:pPr>
        <w:spacing w:after="120"/>
        <w:jc w:val="center"/>
        <w:rPr>
          <w:b/>
          <w:i/>
        </w:rPr>
      </w:pPr>
      <w:r>
        <w:rPr>
          <w:b/>
          <w:i/>
        </w:rPr>
        <w:t>Přehled o zdrojích vody pro hašení požárů a podmínky jejich trvalé použitelnosti</w:t>
      </w:r>
    </w:p>
    <w:p w:rsidR="00067E28" w:rsidRDefault="00067E28" w:rsidP="003B7D62">
      <w:pPr>
        <w:spacing w:after="120"/>
        <w:jc w:val="center"/>
        <w:rPr>
          <w:b/>
          <w:i/>
        </w:rPr>
      </w:pPr>
    </w:p>
    <w:p w:rsidR="00067E28" w:rsidRPr="0093043D" w:rsidRDefault="00067E28" w:rsidP="0093043D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</w:pPr>
      <w:r>
        <w:t>Při zajištění podmínek k zabezpečení zdrojů vody k hašení požárů na jejím území vychází obec z obecně platných právních předpisů a směrnic, zejména z nařízení Středočeského kraje k zabezpečení vodních zdrojů pro hašení požárů.</w:t>
      </w:r>
    </w:p>
    <w:p w:rsidR="00C605AA" w:rsidRDefault="00067E28" w:rsidP="00BA3465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</w:pPr>
      <w:r>
        <w:t>V podmínkách obce Hrubý Jeseník jsou jako zdroje pro zabezpečení vody pro hašení požárů určeny: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7E28" w:rsidRDefault="00067E28" w:rsidP="00C605AA">
      <w:pPr>
        <w:pStyle w:val="Odstavecseseznamem"/>
        <w:spacing w:after="120"/>
        <w:ind w:left="357"/>
        <w:contextualSpacing w:val="0"/>
        <w:jc w:val="both"/>
      </w:pPr>
      <w:r>
        <w:tab/>
        <w:t>a) požární nádrž – „rybník Sádka“ situovaný ve středu obce Hrubý Jeseník</w:t>
      </w:r>
    </w:p>
    <w:p w:rsidR="00067E28" w:rsidRDefault="00067E28" w:rsidP="00926245">
      <w:pPr>
        <w:jc w:val="both"/>
      </w:pPr>
      <w:r>
        <w:tab/>
        <w:t xml:space="preserve">b) nádrž „koupaliště“ situovaná v severní části obce Hrubý Jeseník, u silnice směrem </w:t>
      </w:r>
    </w:p>
    <w:p w:rsidR="00067E28" w:rsidRDefault="00067E28" w:rsidP="00BA3465">
      <w:pPr>
        <w:spacing w:after="120"/>
        <w:jc w:val="both"/>
      </w:pPr>
      <w:r>
        <w:t xml:space="preserve">                na obec Mečíř.</w:t>
      </w:r>
    </w:p>
    <w:p w:rsidR="00067E28" w:rsidRDefault="00067E28" w:rsidP="0093043D">
      <w:pPr>
        <w:pStyle w:val="Odstavecseseznamem"/>
        <w:numPr>
          <w:ilvl w:val="0"/>
          <w:numId w:val="8"/>
        </w:numPr>
        <w:spacing w:after="120"/>
        <w:jc w:val="both"/>
      </w:pPr>
      <w:r>
        <w:t>Oba zdroje je možné používat celoročně, včetně přístupových cest k nim a čerpacích stanovišť.</w:t>
      </w:r>
    </w:p>
    <w:p w:rsidR="00067E28" w:rsidRDefault="00067E28" w:rsidP="00B46D39">
      <w:pPr>
        <w:spacing w:after="120"/>
        <w:jc w:val="both"/>
      </w:pPr>
    </w:p>
    <w:p w:rsidR="00067E28" w:rsidRDefault="00067E28" w:rsidP="00B46D39">
      <w:pPr>
        <w:spacing w:after="120"/>
        <w:jc w:val="center"/>
        <w:rPr>
          <w:b/>
          <w:i/>
        </w:rPr>
      </w:pPr>
      <w:r>
        <w:rPr>
          <w:b/>
          <w:i/>
        </w:rPr>
        <w:t>Čl. 7</w:t>
      </w:r>
    </w:p>
    <w:p w:rsidR="00067E28" w:rsidRDefault="00067E28" w:rsidP="00B46D39">
      <w:pPr>
        <w:spacing w:after="120"/>
        <w:jc w:val="center"/>
        <w:rPr>
          <w:b/>
          <w:i/>
        </w:rPr>
      </w:pPr>
      <w:r>
        <w:rPr>
          <w:b/>
          <w:i/>
        </w:rPr>
        <w:t>Seznam ohlašoven požárů a dalších míst, odkud lze hlásit požár</w:t>
      </w:r>
    </w:p>
    <w:p w:rsidR="00067E28" w:rsidRDefault="00067E28" w:rsidP="00551CC9">
      <w:pPr>
        <w:pStyle w:val="Odstavecseseznamem"/>
        <w:numPr>
          <w:ilvl w:val="0"/>
          <w:numId w:val="9"/>
        </w:numPr>
        <w:spacing w:after="120"/>
        <w:ind w:left="357" w:hanging="357"/>
        <w:contextualSpacing w:val="0"/>
        <w:jc w:val="both"/>
      </w:pPr>
      <w:r>
        <w:t>Ohlášení požáru, živelní pohromy či jiné mimořádné události na území obce Hrubý Jeseník je prioritně uskutečňováno na telefonní čísla hasičského záchranného sboru 150 nebo integrovaného záchranného sboru 112.</w:t>
      </w:r>
    </w:p>
    <w:p w:rsidR="00067E28" w:rsidRDefault="00067E28" w:rsidP="00551CC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>
        <w:t>V pracovní dny, v době od 07.00 hodin do 15.00 hodin je ohlášení požáru či jiné mimořádné události možné uskutečnit v budově obecního úřadu na adrese Hrubý Jeseník 30, tel.: + 420 325 588 365.</w:t>
      </w:r>
    </w:p>
    <w:p w:rsidR="002274C1" w:rsidRDefault="00067E28" w:rsidP="00926245">
      <w:pPr>
        <w:pStyle w:val="Odstavecseseznamem"/>
        <w:numPr>
          <w:ilvl w:val="0"/>
          <w:numId w:val="9"/>
        </w:numPr>
        <w:ind w:left="357" w:hanging="357"/>
        <w:contextualSpacing w:val="0"/>
        <w:jc w:val="both"/>
      </w:pPr>
      <w:r>
        <w:t xml:space="preserve"> Mimo pracovní dny nebo v době od 15.00 hodin do 07.00 hodin je ohlášení požáru či jiné mimořádné události možné uskutečnit 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starosty obce </w:t>
      </w:r>
      <w:r w:rsidR="00865360">
        <w:t>Jiří Škody, Hrubý Jeseník 218</w:t>
      </w:r>
      <w:r>
        <w:t xml:space="preserve">, tel: +420 724 182 015 </w:t>
      </w:r>
      <w:r>
        <w:tab/>
      </w:r>
    </w:p>
    <w:p w:rsidR="00067E28" w:rsidRDefault="00067E28" w:rsidP="002274C1">
      <w:pPr>
        <w:pStyle w:val="Odstavecseseznamem"/>
        <w:ind w:left="357"/>
        <w:contextualSpacing w:val="0"/>
        <w:jc w:val="both"/>
      </w:pPr>
      <w:r>
        <w:tab/>
        <w:t xml:space="preserve">- velitele družstva JSDH obce Hrubý Jeseník Václava Erbena, Hrubý Jeseník 70,  </w:t>
      </w:r>
    </w:p>
    <w:p w:rsidR="00067E28" w:rsidRDefault="00067E28" w:rsidP="00365D72">
      <w:pPr>
        <w:pStyle w:val="Odstavecseseznamem"/>
        <w:spacing w:after="120"/>
        <w:ind w:left="0"/>
        <w:contextualSpacing w:val="0"/>
        <w:jc w:val="both"/>
      </w:pPr>
      <w:r>
        <w:t xml:space="preserve">              tel.: + 420 602 961 805.</w:t>
      </w:r>
      <w:bookmarkStart w:id="0" w:name="_GoBack"/>
      <w:bookmarkEnd w:id="0"/>
    </w:p>
    <w:p w:rsidR="00067E28" w:rsidRDefault="00067E28" w:rsidP="00B80701">
      <w:pPr>
        <w:spacing w:after="120"/>
        <w:jc w:val="both"/>
      </w:pPr>
    </w:p>
    <w:p w:rsidR="00067E28" w:rsidRDefault="00067E28" w:rsidP="00B80701">
      <w:pPr>
        <w:spacing w:after="120"/>
        <w:jc w:val="center"/>
        <w:rPr>
          <w:b/>
          <w:i/>
        </w:rPr>
      </w:pPr>
      <w:r>
        <w:rPr>
          <w:b/>
          <w:i/>
        </w:rPr>
        <w:t>Čl. 8</w:t>
      </w:r>
    </w:p>
    <w:p w:rsidR="00067E28" w:rsidRDefault="00067E28" w:rsidP="00B80701">
      <w:pPr>
        <w:spacing w:after="120"/>
        <w:jc w:val="center"/>
        <w:rPr>
          <w:b/>
          <w:i/>
        </w:rPr>
      </w:pPr>
      <w:r>
        <w:rPr>
          <w:b/>
          <w:i/>
        </w:rPr>
        <w:t>Způsob vyhlášení požárního poplachu v obci</w:t>
      </w:r>
    </w:p>
    <w:p w:rsidR="00067E28" w:rsidRDefault="00067E28" w:rsidP="00B80701">
      <w:pPr>
        <w:spacing w:after="120"/>
        <w:jc w:val="both"/>
      </w:pPr>
      <w:r>
        <w:t>Vyhlášení požárního poplachu v obci Hrubý Jeseník se provádí:</w:t>
      </w:r>
    </w:p>
    <w:p w:rsidR="00067E28" w:rsidRDefault="00067E28" w:rsidP="00B80701">
      <w:pPr>
        <w:pStyle w:val="Odstavecseseznamem"/>
        <w:numPr>
          <w:ilvl w:val="0"/>
          <w:numId w:val="11"/>
        </w:numPr>
        <w:spacing w:after="120"/>
        <w:jc w:val="both"/>
      </w:pPr>
      <w:r>
        <w:t>Signálem „POŽÁRNÍ POPLACH“, který je vyhlašován opakovaným tónem sirény situované na budově obecního úřadu, vždy po dobu 1 minuty.</w:t>
      </w:r>
    </w:p>
    <w:p w:rsidR="00067E28" w:rsidRDefault="00067E28" w:rsidP="00B80701">
      <w:pPr>
        <w:pStyle w:val="Odstavecseseznamem"/>
        <w:numPr>
          <w:ilvl w:val="0"/>
          <w:numId w:val="11"/>
        </w:numPr>
        <w:spacing w:after="120"/>
        <w:jc w:val="both"/>
      </w:pPr>
      <w:r>
        <w:t>Obecním rozhlasem znělkou signál „HOŘÍ“ a mluveným slovem.</w:t>
      </w:r>
    </w:p>
    <w:p w:rsidR="00067E28" w:rsidRDefault="00067E28" w:rsidP="001F243E">
      <w:pPr>
        <w:pStyle w:val="Odstavecseseznamem"/>
        <w:numPr>
          <w:ilvl w:val="0"/>
          <w:numId w:val="11"/>
        </w:numPr>
        <w:spacing w:after="120"/>
        <w:jc w:val="both"/>
      </w:pPr>
      <w:r>
        <w:t>V případě poruchy technických zařízení či výpadku elektrického proudu se k vyhlášení požárního poplachu v obci využijí mobilní telefony členů JSDH obce Hrubý Jeseník.</w:t>
      </w:r>
    </w:p>
    <w:p w:rsidR="00365D72" w:rsidRDefault="00365D72" w:rsidP="00365D72">
      <w:pPr>
        <w:spacing w:after="120"/>
        <w:jc w:val="both"/>
      </w:pPr>
    </w:p>
    <w:p w:rsidR="00365D72" w:rsidRDefault="00365D72" w:rsidP="00365D72">
      <w:pPr>
        <w:spacing w:after="120"/>
        <w:jc w:val="both"/>
      </w:pPr>
    </w:p>
    <w:p w:rsidR="00067E28" w:rsidRDefault="00067E28" w:rsidP="001F243E">
      <w:pPr>
        <w:spacing w:after="120"/>
        <w:jc w:val="both"/>
      </w:pPr>
    </w:p>
    <w:p w:rsidR="00926245" w:rsidRDefault="00926245" w:rsidP="001F243E">
      <w:pPr>
        <w:spacing w:after="120"/>
        <w:jc w:val="center"/>
        <w:rPr>
          <w:b/>
          <w:i/>
        </w:rPr>
      </w:pPr>
    </w:p>
    <w:p w:rsidR="00067E28" w:rsidRDefault="00067E28" w:rsidP="001F243E">
      <w:pPr>
        <w:spacing w:after="120"/>
        <w:jc w:val="center"/>
        <w:rPr>
          <w:b/>
          <w:i/>
        </w:rPr>
      </w:pPr>
      <w:r>
        <w:rPr>
          <w:b/>
          <w:i/>
        </w:rPr>
        <w:lastRenderedPageBreak/>
        <w:t>Čl. 9</w:t>
      </w:r>
    </w:p>
    <w:p w:rsidR="00067E28" w:rsidRDefault="00067E28" w:rsidP="001F243E">
      <w:pPr>
        <w:spacing w:after="120"/>
        <w:jc w:val="center"/>
        <w:rPr>
          <w:b/>
          <w:i/>
        </w:rPr>
      </w:pPr>
      <w:r>
        <w:rPr>
          <w:b/>
          <w:i/>
        </w:rPr>
        <w:t>Seznam sil a prostředků jednotek požární ochrany</w:t>
      </w:r>
    </w:p>
    <w:p w:rsidR="00067E28" w:rsidRDefault="00067E28" w:rsidP="009626A1">
      <w:pPr>
        <w:spacing w:after="120"/>
        <w:jc w:val="both"/>
        <w:rPr>
          <w:b/>
        </w:rPr>
      </w:pPr>
      <w:r>
        <w:t>Jednotky požární ochrany jsou povolávány v rozsahu a počtu odpovídajícím vážnosti a velikosti požáru či jiné živelní pohromy, podle poplachového plánu HZS Středočeského kraje, v souladu s plošným pokrytím kraje jednotkami požární ochrany. Jednotky jsou povolávány velitelem zásahu prostřednictvím operačního střediska HZS.</w:t>
      </w:r>
    </w:p>
    <w:p w:rsidR="009626A1" w:rsidRPr="009626A1" w:rsidRDefault="009626A1" w:rsidP="009626A1">
      <w:pPr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5"/>
        <w:gridCol w:w="2265"/>
        <w:gridCol w:w="2266"/>
        <w:gridCol w:w="2266"/>
      </w:tblGrid>
      <w:tr w:rsidR="00067E28" w:rsidTr="00070203"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Stupeň požárního poplachu</w:t>
            </w:r>
          </w:p>
        </w:tc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První jednotka PO</w:t>
            </w: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Druhá jednotka PO</w:t>
            </w: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Další jednotka PO</w:t>
            </w:r>
          </w:p>
        </w:tc>
      </w:tr>
      <w:tr w:rsidR="00067E28" w:rsidTr="00070203"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JPO I. stanice HZS Nymburk</w:t>
            </w: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 xml:space="preserve">JPO III SDH </w:t>
            </w:r>
            <w:proofErr w:type="spellStart"/>
            <w:r w:rsidRPr="00070203">
              <w:rPr>
                <w:b/>
                <w:sz w:val="22"/>
                <w:szCs w:val="22"/>
              </w:rPr>
              <w:t>Křinec</w:t>
            </w:r>
            <w:proofErr w:type="spellEnd"/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JPO III SDH Vestec</w:t>
            </w:r>
          </w:p>
        </w:tc>
      </w:tr>
      <w:tr w:rsidR="00067E28" w:rsidTr="00070203"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 xml:space="preserve">JPO III SDH </w:t>
            </w:r>
            <w:proofErr w:type="spellStart"/>
            <w:r w:rsidRPr="00070203">
              <w:rPr>
                <w:b/>
                <w:sz w:val="22"/>
                <w:szCs w:val="22"/>
              </w:rPr>
              <w:t>Křinec</w:t>
            </w:r>
            <w:proofErr w:type="spellEnd"/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JPO III SDH Vestec</w:t>
            </w: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</w:p>
        </w:tc>
      </w:tr>
      <w:tr w:rsidR="00067E28" w:rsidTr="00070203"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jc w:val="center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 xml:space="preserve">III. </w:t>
            </w:r>
          </w:p>
        </w:tc>
        <w:tc>
          <w:tcPr>
            <w:tcW w:w="2265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  <w:r w:rsidRPr="00070203">
              <w:rPr>
                <w:b/>
                <w:sz w:val="22"/>
                <w:szCs w:val="22"/>
              </w:rPr>
              <w:t>JPO V/I SDH Hrubý Jeseník</w:t>
            </w: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</w:p>
        </w:tc>
        <w:tc>
          <w:tcPr>
            <w:tcW w:w="2266" w:type="dxa"/>
          </w:tcPr>
          <w:p w:rsidR="00067E28" w:rsidRPr="00070203" w:rsidRDefault="00067E28" w:rsidP="00070203">
            <w:pPr>
              <w:spacing w:after="120"/>
              <w:rPr>
                <w:b/>
              </w:rPr>
            </w:pPr>
          </w:p>
        </w:tc>
      </w:tr>
    </w:tbl>
    <w:p w:rsidR="00067E28" w:rsidRDefault="00067E28" w:rsidP="00DF496E">
      <w:pPr>
        <w:spacing w:after="120"/>
        <w:jc w:val="both"/>
        <w:rPr>
          <w:b/>
        </w:rPr>
      </w:pPr>
    </w:p>
    <w:p w:rsidR="00067E28" w:rsidRDefault="00067E28" w:rsidP="00DF496E">
      <w:pPr>
        <w:spacing w:after="120"/>
        <w:jc w:val="both"/>
        <w:rPr>
          <w:b/>
        </w:rPr>
      </w:pPr>
    </w:p>
    <w:p w:rsidR="00067E28" w:rsidRDefault="00067E28" w:rsidP="00822A12">
      <w:pPr>
        <w:spacing w:after="120"/>
        <w:jc w:val="center"/>
        <w:rPr>
          <w:b/>
          <w:i/>
        </w:rPr>
      </w:pPr>
      <w:r>
        <w:rPr>
          <w:b/>
          <w:i/>
        </w:rPr>
        <w:t>Čl. 10</w:t>
      </w:r>
    </w:p>
    <w:p w:rsidR="00067E28" w:rsidRDefault="00067E28" w:rsidP="00822A12">
      <w:pPr>
        <w:spacing w:after="120"/>
        <w:jc w:val="center"/>
        <w:rPr>
          <w:b/>
          <w:i/>
        </w:rPr>
      </w:pPr>
      <w:r>
        <w:rPr>
          <w:b/>
          <w:i/>
        </w:rPr>
        <w:t>Zrušovací ustanovení</w:t>
      </w:r>
    </w:p>
    <w:p w:rsidR="00067E28" w:rsidRDefault="00067E28" w:rsidP="00822A12">
      <w:pPr>
        <w:spacing w:after="120"/>
        <w:jc w:val="center"/>
        <w:rPr>
          <w:b/>
          <w:i/>
        </w:rPr>
      </w:pPr>
    </w:p>
    <w:p w:rsidR="00067E28" w:rsidRDefault="00067E28" w:rsidP="00822A12">
      <w:pPr>
        <w:spacing w:after="120"/>
        <w:jc w:val="both"/>
      </w:pPr>
      <w:r>
        <w:t xml:space="preserve">Touto vyhláškou se ruší obecně závazná vyhláška č. </w:t>
      </w:r>
      <w:r w:rsidR="00865360">
        <w:t>3/2015</w:t>
      </w:r>
      <w:r w:rsidR="00C605AA">
        <w:t xml:space="preserve"> ze dne 15</w:t>
      </w:r>
      <w:r>
        <w:t>.</w:t>
      </w:r>
      <w:r w:rsidR="00C605AA">
        <w:t xml:space="preserve"> 12</w:t>
      </w:r>
      <w:r>
        <w:t>.</w:t>
      </w:r>
      <w:r w:rsidR="00C605AA">
        <w:t xml:space="preserve"> 2015</w:t>
      </w:r>
      <w:r>
        <w:t>.</w:t>
      </w:r>
    </w:p>
    <w:p w:rsidR="00067E28" w:rsidRDefault="00067E28" w:rsidP="00822A12">
      <w:pPr>
        <w:spacing w:after="120"/>
        <w:jc w:val="both"/>
      </w:pPr>
    </w:p>
    <w:p w:rsidR="00067E28" w:rsidRDefault="00067E28" w:rsidP="00A06104">
      <w:pPr>
        <w:spacing w:after="120"/>
        <w:jc w:val="center"/>
        <w:rPr>
          <w:b/>
          <w:i/>
        </w:rPr>
      </w:pPr>
    </w:p>
    <w:p w:rsidR="00067E28" w:rsidRDefault="00067E28" w:rsidP="00A06104">
      <w:pPr>
        <w:spacing w:after="120"/>
        <w:jc w:val="center"/>
        <w:rPr>
          <w:b/>
          <w:i/>
        </w:rPr>
      </w:pPr>
      <w:r>
        <w:rPr>
          <w:b/>
          <w:i/>
        </w:rPr>
        <w:t>Čl. 11</w:t>
      </w:r>
    </w:p>
    <w:p w:rsidR="00067E28" w:rsidRDefault="00067E28" w:rsidP="00A06104">
      <w:pPr>
        <w:spacing w:after="120"/>
        <w:jc w:val="center"/>
        <w:rPr>
          <w:b/>
          <w:i/>
        </w:rPr>
      </w:pPr>
      <w:r>
        <w:rPr>
          <w:b/>
          <w:i/>
        </w:rPr>
        <w:t>Účinnost</w:t>
      </w:r>
    </w:p>
    <w:p w:rsidR="00067E28" w:rsidRDefault="00067E28" w:rsidP="00A06104">
      <w:pPr>
        <w:spacing w:after="120"/>
        <w:jc w:val="center"/>
        <w:rPr>
          <w:b/>
          <w:i/>
        </w:rPr>
      </w:pPr>
    </w:p>
    <w:p w:rsidR="00067E28" w:rsidRPr="00A06104" w:rsidRDefault="00067E28" w:rsidP="00A06104">
      <w:pPr>
        <w:spacing w:after="120"/>
        <w:jc w:val="both"/>
      </w:pPr>
      <w:r>
        <w:t xml:space="preserve">Tato vyhláška nabývá účinnosti dnem </w:t>
      </w:r>
      <w:r w:rsidR="00090BDA">
        <w:t>9.4.2021.</w:t>
      </w:r>
    </w:p>
    <w:p w:rsidR="00067E28" w:rsidRDefault="00067E28" w:rsidP="001F243E">
      <w:pPr>
        <w:spacing w:after="120"/>
        <w:jc w:val="center"/>
        <w:rPr>
          <w:b/>
          <w:i/>
        </w:rPr>
      </w:pPr>
    </w:p>
    <w:p w:rsidR="00067E28" w:rsidRPr="001F243E" w:rsidRDefault="00067E28" w:rsidP="001F243E">
      <w:pPr>
        <w:spacing w:after="120"/>
        <w:jc w:val="both"/>
      </w:pPr>
    </w:p>
    <w:p w:rsidR="00067E28" w:rsidRDefault="00067E28" w:rsidP="00A06104">
      <w:pPr>
        <w:spacing w:after="120"/>
        <w:rPr>
          <w:b/>
          <w:i/>
        </w:rPr>
      </w:pPr>
    </w:p>
    <w:p w:rsidR="00067E28" w:rsidRDefault="00067E28" w:rsidP="00A06104">
      <w:pPr>
        <w:spacing w:after="120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067E28" w:rsidRDefault="00067E28" w:rsidP="008D39F5">
      <w:r>
        <w:t xml:space="preserve">       </w:t>
      </w:r>
      <w:r w:rsidR="00C605AA">
        <w:t xml:space="preserve">  </w:t>
      </w:r>
      <w:r>
        <w:t xml:space="preserve"> </w:t>
      </w:r>
      <w:r w:rsidR="00C605AA">
        <w:t xml:space="preserve">Jana </w:t>
      </w:r>
      <w:proofErr w:type="spellStart"/>
      <w:r w:rsidR="00C605AA">
        <w:t>Hurychová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605AA">
        <w:t xml:space="preserve"> </w:t>
      </w:r>
      <w:r w:rsidR="00C605AA">
        <w:tab/>
        <w:t>Jiří Škoda</w:t>
      </w:r>
    </w:p>
    <w:p w:rsidR="00067E28" w:rsidRDefault="00C605AA" w:rsidP="00A06104">
      <w:pPr>
        <w:spacing w:after="120"/>
      </w:pPr>
      <w:r>
        <w:tab/>
      </w:r>
      <w:proofErr w:type="spellStart"/>
      <w:r>
        <w:t>místostarostka</w:t>
      </w:r>
      <w:proofErr w:type="spellEnd"/>
      <w:r w:rsidR="00067E28">
        <w:tab/>
      </w:r>
      <w:r w:rsidR="00067E28">
        <w:tab/>
      </w:r>
      <w:r w:rsidR="00067E28">
        <w:tab/>
      </w:r>
      <w:r w:rsidR="00067E28">
        <w:tab/>
      </w:r>
      <w:r w:rsidR="00067E28">
        <w:tab/>
      </w:r>
      <w:r w:rsidR="00067E28">
        <w:tab/>
      </w:r>
      <w:r w:rsidR="00067E28">
        <w:tab/>
        <w:t xml:space="preserve">  starosta</w:t>
      </w:r>
    </w:p>
    <w:p w:rsidR="00067E28" w:rsidRDefault="00067E28" w:rsidP="00A06104">
      <w:pPr>
        <w:spacing w:after="120"/>
      </w:pPr>
    </w:p>
    <w:p w:rsidR="00067E28" w:rsidRDefault="00067E28" w:rsidP="00A06104">
      <w:pPr>
        <w:spacing w:after="120"/>
      </w:pPr>
    </w:p>
    <w:p w:rsidR="009626A1" w:rsidRDefault="009626A1" w:rsidP="00A06104">
      <w:pPr>
        <w:spacing w:after="120"/>
      </w:pPr>
    </w:p>
    <w:p w:rsidR="00067E28" w:rsidRDefault="00067E28" w:rsidP="00A06104">
      <w:pPr>
        <w:spacing w:after="120"/>
      </w:pPr>
      <w:r>
        <w:t>Vyvěšeno na klasické i elekt</w:t>
      </w:r>
      <w:r w:rsidR="00C605AA">
        <w:t xml:space="preserve">ronické úřední desce obce dne: </w:t>
      </w:r>
    </w:p>
    <w:p w:rsidR="00067E28" w:rsidRDefault="00067E28" w:rsidP="00A06104">
      <w:pPr>
        <w:spacing w:after="120"/>
      </w:pPr>
      <w:r>
        <w:t>Sejmuto z úře</w:t>
      </w:r>
      <w:r w:rsidR="00C605AA">
        <w:t xml:space="preserve">dní desky obecního úřadu dne: </w:t>
      </w:r>
    </w:p>
    <w:sectPr w:rsidR="00067E28" w:rsidSect="006E028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15" w:rsidRDefault="00481F15" w:rsidP="00CF0B30">
      <w:r>
        <w:separator/>
      </w:r>
    </w:p>
  </w:endnote>
  <w:endnote w:type="continuationSeparator" w:id="0">
    <w:p w:rsidR="00481F15" w:rsidRDefault="00481F15" w:rsidP="00CF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28" w:rsidRDefault="00E4573E" w:rsidP="00B946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7E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7E28" w:rsidRDefault="00067E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28" w:rsidRDefault="00E4573E" w:rsidP="00B946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7E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0BDA">
      <w:rPr>
        <w:rStyle w:val="slostrnky"/>
        <w:noProof/>
      </w:rPr>
      <w:t>- 5 -</w:t>
    </w:r>
    <w:r>
      <w:rPr>
        <w:rStyle w:val="slostrnky"/>
      </w:rPr>
      <w:fldChar w:fldCharType="end"/>
    </w:r>
  </w:p>
  <w:p w:rsidR="00067E28" w:rsidRDefault="00067E28" w:rsidP="0093043D">
    <w:pPr>
      <w:pStyle w:val="Zpat"/>
    </w:pPr>
  </w:p>
  <w:p w:rsidR="00067E28" w:rsidRDefault="00067E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15" w:rsidRDefault="00481F15" w:rsidP="00CF0B30">
      <w:r>
        <w:separator/>
      </w:r>
    </w:p>
  </w:footnote>
  <w:footnote w:type="continuationSeparator" w:id="0">
    <w:p w:rsidR="00481F15" w:rsidRDefault="00481F15" w:rsidP="00CF0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E2E"/>
    <w:multiLevelType w:val="hybridMultilevel"/>
    <w:tmpl w:val="F61AD40C"/>
    <w:lvl w:ilvl="0" w:tplc="242405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">
    <w:nsid w:val="0EB84EAF"/>
    <w:multiLevelType w:val="hybridMultilevel"/>
    <w:tmpl w:val="9F4C8C82"/>
    <w:lvl w:ilvl="0" w:tplc="242405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122B8D"/>
    <w:multiLevelType w:val="hybridMultilevel"/>
    <w:tmpl w:val="1AE047FA"/>
    <w:lvl w:ilvl="0" w:tplc="242405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4AB4EC6"/>
    <w:multiLevelType w:val="hybridMultilevel"/>
    <w:tmpl w:val="E428920E"/>
    <w:lvl w:ilvl="0" w:tplc="A39295A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026070"/>
    <w:multiLevelType w:val="hybridMultilevel"/>
    <w:tmpl w:val="F4BA403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5A331CF"/>
    <w:multiLevelType w:val="hybridMultilevel"/>
    <w:tmpl w:val="131A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FD3CF1"/>
    <w:multiLevelType w:val="hybridMultilevel"/>
    <w:tmpl w:val="AD1824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D026E2"/>
    <w:multiLevelType w:val="hybridMultilevel"/>
    <w:tmpl w:val="CA48D1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3E5B17"/>
    <w:multiLevelType w:val="hybridMultilevel"/>
    <w:tmpl w:val="01B4B0CE"/>
    <w:lvl w:ilvl="0" w:tplc="9B0EEE3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4E332FB"/>
    <w:multiLevelType w:val="hybridMultilevel"/>
    <w:tmpl w:val="F1EE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AF0292"/>
    <w:multiLevelType w:val="hybridMultilevel"/>
    <w:tmpl w:val="48A68E26"/>
    <w:lvl w:ilvl="0" w:tplc="9B0EEE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EF4"/>
    <w:rsid w:val="00010B58"/>
    <w:rsid w:val="00011330"/>
    <w:rsid w:val="00011D61"/>
    <w:rsid w:val="000127EF"/>
    <w:rsid w:val="00013774"/>
    <w:rsid w:val="00014FB6"/>
    <w:rsid w:val="0001562A"/>
    <w:rsid w:val="00015DD4"/>
    <w:rsid w:val="00017F25"/>
    <w:rsid w:val="000213CC"/>
    <w:rsid w:val="00024B67"/>
    <w:rsid w:val="0002522D"/>
    <w:rsid w:val="00025376"/>
    <w:rsid w:val="00026531"/>
    <w:rsid w:val="000271F3"/>
    <w:rsid w:val="00032D69"/>
    <w:rsid w:val="00032FD3"/>
    <w:rsid w:val="0003359D"/>
    <w:rsid w:val="00041C7B"/>
    <w:rsid w:val="00042798"/>
    <w:rsid w:val="00045FD6"/>
    <w:rsid w:val="000469FA"/>
    <w:rsid w:val="00047021"/>
    <w:rsid w:val="000479F9"/>
    <w:rsid w:val="000513A5"/>
    <w:rsid w:val="00056174"/>
    <w:rsid w:val="0006082F"/>
    <w:rsid w:val="000619DD"/>
    <w:rsid w:val="00062CB9"/>
    <w:rsid w:val="00067E28"/>
    <w:rsid w:val="00070203"/>
    <w:rsid w:val="000730B0"/>
    <w:rsid w:val="000751B9"/>
    <w:rsid w:val="000823F6"/>
    <w:rsid w:val="000831F9"/>
    <w:rsid w:val="000841A5"/>
    <w:rsid w:val="0008440C"/>
    <w:rsid w:val="000867B8"/>
    <w:rsid w:val="00090BDA"/>
    <w:rsid w:val="00091460"/>
    <w:rsid w:val="00091909"/>
    <w:rsid w:val="000956B2"/>
    <w:rsid w:val="00095C56"/>
    <w:rsid w:val="000966CB"/>
    <w:rsid w:val="000A4D30"/>
    <w:rsid w:val="000B29E5"/>
    <w:rsid w:val="000B2B76"/>
    <w:rsid w:val="000B3EFB"/>
    <w:rsid w:val="000B4330"/>
    <w:rsid w:val="000B4B95"/>
    <w:rsid w:val="000B794A"/>
    <w:rsid w:val="000C2455"/>
    <w:rsid w:val="000C4807"/>
    <w:rsid w:val="000C6BDC"/>
    <w:rsid w:val="000D0B87"/>
    <w:rsid w:val="000D0EF3"/>
    <w:rsid w:val="000D34EA"/>
    <w:rsid w:val="000D441F"/>
    <w:rsid w:val="000D75A1"/>
    <w:rsid w:val="000E0311"/>
    <w:rsid w:val="000E185C"/>
    <w:rsid w:val="000E5D7E"/>
    <w:rsid w:val="000E6D10"/>
    <w:rsid w:val="000F1A3D"/>
    <w:rsid w:val="000F269D"/>
    <w:rsid w:val="000F323D"/>
    <w:rsid w:val="000F36F2"/>
    <w:rsid w:val="000F46A2"/>
    <w:rsid w:val="000F5FB3"/>
    <w:rsid w:val="000F7FE1"/>
    <w:rsid w:val="00101276"/>
    <w:rsid w:val="00102FBE"/>
    <w:rsid w:val="00103FA1"/>
    <w:rsid w:val="00105782"/>
    <w:rsid w:val="00113112"/>
    <w:rsid w:val="001142BA"/>
    <w:rsid w:val="00114C20"/>
    <w:rsid w:val="0011756A"/>
    <w:rsid w:val="00122471"/>
    <w:rsid w:val="0012466E"/>
    <w:rsid w:val="0012550E"/>
    <w:rsid w:val="00130445"/>
    <w:rsid w:val="001316ED"/>
    <w:rsid w:val="00132B34"/>
    <w:rsid w:val="00134E6A"/>
    <w:rsid w:val="0013542C"/>
    <w:rsid w:val="00137F46"/>
    <w:rsid w:val="00140082"/>
    <w:rsid w:val="0014104C"/>
    <w:rsid w:val="001412C8"/>
    <w:rsid w:val="00142F3C"/>
    <w:rsid w:val="00151D03"/>
    <w:rsid w:val="001559AA"/>
    <w:rsid w:val="00156EFA"/>
    <w:rsid w:val="00157479"/>
    <w:rsid w:val="00164389"/>
    <w:rsid w:val="001646CE"/>
    <w:rsid w:val="0016536C"/>
    <w:rsid w:val="00166FCE"/>
    <w:rsid w:val="00167298"/>
    <w:rsid w:val="001704B2"/>
    <w:rsid w:val="00171AFD"/>
    <w:rsid w:val="00171B5C"/>
    <w:rsid w:val="00174867"/>
    <w:rsid w:val="00176472"/>
    <w:rsid w:val="001767DD"/>
    <w:rsid w:val="00176940"/>
    <w:rsid w:val="001772A9"/>
    <w:rsid w:val="0018072B"/>
    <w:rsid w:val="00181042"/>
    <w:rsid w:val="00181406"/>
    <w:rsid w:val="00181BF0"/>
    <w:rsid w:val="00185339"/>
    <w:rsid w:val="001864C7"/>
    <w:rsid w:val="00193139"/>
    <w:rsid w:val="0019590D"/>
    <w:rsid w:val="00197A83"/>
    <w:rsid w:val="001A6096"/>
    <w:rsid w:val="001A730A"/>
    <w:rsid w:val="001B44BA"/>
    <w:rsid w:val="001B4927"/>
    <w:rsid w:val="001B4C08"/>
    <w:rsid w:val="001C6115"/>
    <w:rsid w:val="001C67AC"/>
    <w:rsid w:val="001D05D4"/>
    <w:rsid w:val="001E066C"/>
    <w:rsid w:val="001E1BB8"/>
    <w:rsid w:val="001E34D3"/>
    <w:rsid w:val="001E42DB"/>
    <w:rsid w:val="001E6120"/>
    <w:rsid w:val="001E7413"/>
    <w:rsid w:val="001E7947"/>
    <w:rsid w:val="001F08EF"/>
    <w:rsid w:val="001F243E"/>
    <w:rsid w:val="001F2CC0"/>
    <w:rsid w:val="001F7E03"/>
    <w:rsid w:val="00202C3E"/>
    <w:rsid w:val="00203B5E"/>
    <w:rsid w:val="00203D71"/>
    <w:rsid w:val="002059B1"/>
    <w:rsid w:val="00207C88"/>
    <w:rsid w:val="00207CBA"/>
    <w:rsid w:val="002131EC"/>
    <w:rsid w:val="00216E6E"/>
    <w:rsid w:val="0022111E"/>
    <w:rsid w:val="00225F8A"/>
    <w:rsid w:val="002274C1"/>
    <w:rsid w:val="002301FB"/>
    <w:rsid w:val="00230D81"/>
    <w:rsid w:val="00230D85"/>
    <w:rsid w:val="002343A0"/>
    <w:rsid w:val="00234A5D"/>
    <w:rsid w:val="00246176"/>
    <w:rsid w:val="002479EF"/>
    <w:rsid w:val="002567C5"/>
    <w:rsid w:val="00257528"/>
    <w:rsid w:val="002634AB"/>
    <w:rsid w:val="00263CAC"/>
    <w:rsid w:val="00267223"/>
    <w:rsid w:val="00267A99"/>
    <w:rsid w:val="00267F34"/>
    <w:rsid w:val="0027161E"/>
    <w:rsid w:val="00280267"/>
    <w:rsid w:val="00282BF3"/>
    <w:rsid w:val="00284E9F"/>
    <w:rsid w:val="00292E52"/>
    <w:rsid w:val="002937BA"/>
    <w:rsid w:val="00294742"/>
    <w:rsid w:val="002951C5"/>
    <w:rsid w:val="002A0410"/>
    <w:rsid w:val="002A061D"/>
    <w:rsid w:val="002A1B7B"/>
    <w:rsid w:val="002A295D"/>
    <w:rsid w:val="002A3160"/>
    <w:rsid w:val="002A6B6C"/>
    <w:rsid w:val="002A785C"/>
    <w:rsid w:val="002B0565"/>
    <w:rsid w:val="002B612E"/>
    <w:rsid w:val="002B6142"/>
    <w:rsid w:val="002B73AB"/>
    <w:rsid w:val="002B790C"/>
    <w:rsid w:val="002C24E0"/>
    <w:rsid w:val="002C6F76"/>
    <w:rsid w:val="002C7C58"/>
    <w:rsid w:val="002D2284"/>
    <w:rsid w:val="002D39DA"/>
    <w:rsid w:val="002D451A"/>
    <w:rsid w:val="002D7360"/>
    <w:rsid w:val="002E1B14"/>
    <w:rsid w:val="002E2BC9"/>
    <w:rsid w:val="002E37ED"/>
    <w:rsid w:val="002E4354"/>
    <w:rsid w:val="002F24C8"/>
    <w:rsid w:val="002F5A8B"/>
    <w:rsid w:val="002F6634"/>
    <w:rsid w:val="002F6E3D"/>
    <w:rsid w:val="002F7907"/>
    <w:rsid w:val="003021CF"/>
    <w:rsid w:val="00311F1C"/>
    <w:rsid w:val="003122E2"/>
    <w:rsid w:val="00313F66"/>
    <w:rsid w:val="00321638"/>
    <w:rsid w:val="003228A2"/>
    <w:rsid w:val="003352B1"/>
    <w:rsid w:val="00344498"/>
    <w:rsid w:val="00346981"/>
    <w:rsid w:val="00347F83"/>
    <w:rsid w:val="00350DBE"/>
    <w:rsid w:val="00355DF0"/>
    <w:rsid w:val="003565CA"/>
    <w:rsid w:val="0036143F"/>
    <w:rsid w:val="0036432F"/>
    <w:rsid w:val="00365D72"/>
    <w:rsid w:val="00372132"/>
    <w:rsid w:val="0037500A"/>
    <w:rsid w:val="00375EA1"/>
    <w:rsid w:val="003828CF"/>
    <w:rsid w:val="00383241"/>
    <w:rsid w:val="00384436"/>
    <w:rsid w:val="00384AC9"/>
    <w:rsid w:val="00386B63"/>
    <w:rsid w:val="00387491"/>
    <w:rsid w:val="003878C2"/>
    <w:rsid w:val="00387D14"/>
    <w:rsid w:val="0039246A"/>
    <w:rsid w:val="00394713"/>
    <w:rsid w:val="003B5340"/>
    <w:rsid w:val="003B5502"/>
    <w:rsid w:val="003B7D62"/>
    <w:rsid w:val="003C02AD"/>
    <w:rsid w:val="003C3081"/>
    <w:rsid w:val="003C5930"/>
    <w:rsid w:val="003D0D52"/>
    <w:rsid w:val="003D611D"/>
    <w:rsid w:val="003D6B3C"/>
    <w:rsid w:val="003D7ACB"/>
    <w:rsid w:val="003E0794"/>
    <w:rsid w:val="003E198C"/>
    <w:rsid w:val="003E3FCF"/>
    <w:rsid w:val="003E5C2D"/>
    <w:rsid w:val="003F0795"/>
    <w:rsid w:val="003F09EB"/>
    <w:rsid w:val="003F5CA9"/>
    <w:rsid w:val="00400FCF"/>
    <w:rsid w:val="00402C52"/>
    <w:rsid w:val="004042D3"/>
    <w:rsid w:val="00407C4D"/>
    <w:rsid w:val="004145C8"/>
    <w:rsid w:val="00415829"/>
    <w:rsid w:val="004173AC"/>
    <w:rsid w:val="0042079B"/>
    <w:rsid w:val="004237E4"/>
    <w:rsid w:val="00435469"/>
    <w:rsid w:val="00437138"/>
    <w:rsid w:val="00441B4B"/>
    <w:rsid w:val="0044461E"/>
    <w:rsid w:val="00445143"/>
    <w:rsid w:val="00445472"/>
    <w:rsid w:val="004463F0"/>
    <w:rsid w:val="0045255E"/>
    <w:rsid w:val="0045300C"/>
    <w:rsid w:val="00453BBF"/>
    <w:rsid w:val="004546B4"/>
    <w:rsid w:val="00455DA0"/>
    <w:rsid w:val="00461BFE"/>
    <w:rsid w:val="00463083"/>
    <w:rsid w:val="0046514B"/>
    <w:rsid w:val="004657DC"/>
    <w:rsid w:val="00466E57"/>
    <w:rsid w:val="00467603"/>
    <w:rsid w:val="00467969"/>
    <w:rsid w:val="00470F6B"/>
    <w:rsid w:val="0047103A"/>
    <w:rsid w:val="00476167"/>
    <w:rsid w:val="004769B0"/>
    <w:rsid w:val="00481F15"/>
    <w:rsid w:val="0048211E"/>
    <w:rsid w:val="004827B7"/>
    <w:rsid w:val="00485706"/>
    <w:rsid w:val="0049132F"/>
    <w:rsid w:val="0049235C"/>
    <w:rsid w:val="00494818"/>
    <w:rsid w:val="00495848"/>
    <w:rsid w:val="004959D3"/>
    <w:rsid w:val="004A2842"/>
    <w:rsid w:val="004A6535"/>
    <w:rsid w:val="004A7CE7"/>
    <w:rsid w:val="004B2D8C"/>
    <w:rsid w:val="004B4174"/>
    <w:rsid w:val="004B6F31"/>
    <w:rsid w:val="004B781D"/>
    <w:rsid w:val="004B7B56"/>
    <w:rsid w:val="004B7EDC"/>
    <w:rsid w:val="004C2D01"/>
    <w:rsid w:val="004C63F3"/>
    <w:rsid w:val="004C6DCA"/>
    <w:rsid w:val="004C72C6"/>
    <w:rsid w:val="004C7A85"/>
    <w:rsid w:val="004C7E1F"/>
    <w:rsid w:val="004D05B7"/>
    <w:rsid w:val="004D1ACB"/>
    <w:rsid w:val="004D2893"/>
    <w:rsid w:val="004D3407"/>
    <w:rsid w:val="004D5ECF"/>
    <w:rsid w:val="004D757C"/>
    <w:rsid w:val="004D78D2"/>
    <w:rsid w:val="004E66A5"/>
    <w:rsid w:val="004F120D"/>
    <w:rsid w:val="004F23AF"/>
    <w:rsid w:val="004F54DB"/>
    <w:rsid w:val="005008C4"/>
    <w:rsid w:val="005023A5"/>
    <w:rsid w:val="005075BF"/>
    <w:rsid w:val="00516157"/>
    <w:rsid w:val="0051632F"/>
    <w:rsid w:val="005229EC"/>
    <w:rsid w:val="00524030"/>
    <w:rsid w:val="0052494E"/>
    <w:rsid w:val="005363AB"/>
    <w:rsid w:val="00541752"/>
    <w:rsid w:val="0054330B"/>
    <w:rsid w:val="0054362C"/>
    <w:rsid w:val="005439E3"/>
    <w:rsid w:val="00544F86"/>
    <w:rsid w:val="00545BE9"/>
    <w:rsid w:val="00551CC9"/>
    <w:rsid w:val="005542DD"/>
    <w:rsid w:val="00555707"/>
    <w:rsid w:val="00555CE8"/>
    <w:rsid w:val="00563A6C"/>
    <w:rsid w:val="00564557"/>
    <w:rsid w:val="00567ED6"/>
    <w:rsid w:val="00570037"/>
    <w:rsid w:val="00570ADA"/>
    <w:rsid w:val="00571E54"/>
    <w:rsid w:val="00572FA7"/>
    <w:rsid w:val="005745CD"/>
    <w:rsid w:val="00581F4C"/>
    <w:rsid w:val="00582738"/>
    <w:rsid w:val="0058421B"/>
    <w:rsid w:val="00584BEF"/>
    <w:rsid w:val="00585952"/>
    <w:rsid w:val="00594146"/>
    <w:rsid w:val="005A038F"/>
    <w:rsid w:val="005A04F6"/>
    <w:rsid w:val="005A0BD5"/>
    <w:rsid w:val="005A4F15"/>
    <w:rsid w:val="005A5B17"/>
    <w:rsid w:val="005A5DC9"/>
    <w:rsid w:val="005B023E"/>
    <w:rsid w:val="005B2C67"/>
    <w:rsid w:val="005B3592"/>
    <w:rsid w:val="005B5C78"/>
    <w:rsid w:val="005B65F3"/>
    <w:rsid w:val="005C04CB"/>
    <w:rsid w:val="005C3443"/>
    <w:rsid w:val="005C44E2"/>
    <w:rsid w:val="005C7ECF"/>
    <w:rsid w:val="005D0CD4"/>
    <w:rsid w:val="005D4BBF"/>
    <w:rsid w:val="005E1268"/>
    <w:rsid w:val="005E2A69"/>
    <w:rsid w:val="005E2FC6"/>
    <w:rsid w:val="005E6E5F"/>
    <w:rsid w:val="005E6FA7"/>
    <w:rsid w:val="005F4A60"/>
    <w:rsid w:val="005F6089"/>
    <w:rsid w:val="005F6A53"/>
    <w:rsid w:val="005F7824"/>
    <w:rsid w:val="00600949"/>
    <w:rsid w:val="00600EDB"/>
    <w:rsid w:val="00602A71"/>
    <w:rsid w:val="00602BF6"/>
    <w:rsid w:val="00603450"/>
    <w:rsid w:val="006060AB"/>
    <w:rsid w:val="006068E3"/>
    <w:rsid w:val="00606E44"/>
    <w:rsid w:val="0061062C"/>
    <w:rsid w:val="0061155B"/>
    <w:rsid w:val="00613091"/>
    <w:rsid w:val="0061514A"/>
    <w:rsid w:val="00615278"/>
    <w:rsid w:val="00616F30"/>
    <w:rsid w:val="00620C9E"/>
    <w:rsid w:val="00625BDC"/>
    <w:rsid w:val="00626A7C"/>
    <w:rsid w:val="00626E6A"/>
    <w:rsid w:val="00630B22"/>
    <w:rsid w:val="00636BAB"/>
    <w:rsid w:val="00636BC0"/>
    <w:rsid w:val="00640064"/>
    <w:rsid w:val="006407EF"/>
    <w:rsid w:val="00640B74"/>
    <w:rsid w:val="00640C63"/>
    <w:rsid w:val="00641877"/>
    <w:rsid w:val="00642FA9"/>
    <w:rsid w:val="00643A63"/>
    <w:rsid w:val="00651FF1"/>
    <w:rsid w:val="00652E79"/>
    <w:rsid w:val="006547BA"/>
    <w:rsid w:val="00654811"/>
    <w:rsid w:val="00657186"/>
    <w:rsid w:val="00662B0D"/>
    <w:rsid w:val="0066407A"/>
    <w:rsid w:val="006702CD"/>
    <w:rsid w:val="00670D76"/>
    <w:rsid w:val="006737C2"/>
    <w:rsid w:val="006754C6"/>
    <w:rsid w:val="006754ED"/>
    <w:rsid w:val="006765D1"/>
    <w:rsid w:val="00686ABF"/>
    <w:rsid w:val="00690EF2"/>
    <w:rsid w:val="00690F82"/>
    <w:rsid w:val="00694AB7"/>
    <w:rsid w:val="00696A93"/>
    <w:rsid w:val="00696B0A"/>
    <w:rsid w:val="006A0394"/>
    <w:rsid w:val="006A2257"/>
    <w:rsid w:val="006B0DF2"/>
    <w:rsid w:val="006B147D"/>
    <w:rsid w:val="006B43D9"/>
    <w:rsid w:val="006B549E"/>
    <w:rsid w:val="006B5D7D"/>
    <w:rsid w:val="006C0CFD"/>
    <w:rsid w:val="006C36AC"/>
    <w:rsid w:val="006C445B"/>
    <w:rsid w:val="006C5E40"/>
    <w:rsid w:val="006D102E"/>
    <w:rsid w:val="006D1A1B"/>
    <w:rsid w:val="006D24F3"/>
    <w:rsid w:val="006D57AF"/>
    <w:rsid w:val="006D5AEE"/>
    <w:rsid w:val="006D70A1"/>
    <w:rsid w:val="006E0285"/>
    <w:rsid w:val="006E558F"/>
    <w:rsid w:val="006E7649"/>
    <w:rsid w:val="006F06E3"/>
    <w:rsid w:val="006F1D7E"/>
    <w:rsid w:val="006F2FB7"/>
    <w:rsid w:val="006F3BA9"/>
    <w:rsid w:val="006F3D3D"/>
    <w:rsid w:val="006F3FD9"/>
    <w:rsid w:val="006F5972"/>
    <w:rsid w:val="0070211C"/>
    <w:rsid w:val="00706479"/>
    <w:rsid w:val="00711CC5"/>
    <w:rsid w:val="00712C68"/>
    <w:rsid w:val="00716F6E"/>
    <w:rsid w:val="00720A7E"/>
    <w:rsid w:val="00721F9D"/>
    <w:rsid w:val="0072655C"/>
    <w:rsid w:val="00727602"/>
    <w:rsid w:val="00732DCA"/>
    <w:rsid w:val="00733446"/>
    <w:rsid w:val="00734601"/>
    <w:rsid w:val="007346F6"/>
    <w:rsid w:val="00737195"/>
    <w:rsid w:val="00740B00"/>
    <w:rsid w:val="0074469E"/>
    <w:rsid w:val="00746609"/>
    <w:rsid w:val="00746CA5"/>
    <w:rsid w:val="00754C33"/>
    <w:rsid w:val="0076034C"/>
    <w:rsid w:val="007610E3"/>
    <w:rsid w:val="0076715B"/>
    <w:rsid w:val="007671D9"/>
    <w:rsid w:val="00770861"/>
    <w:rsid w:val="00771363"/>
    <w:rsid w:val="00772D19"/>
    <w:rsid w:val="0077371C"/>
    <w:rsid w:val="0077556C"/>
    <w:rsid w:val="007769FC"/>
    <w:rsid w:val="00776AA9"/>
    <w:rsid w:val="0078087D"/>
    <w:rsid w:val="00784A86"/>
    <w:rsid w:val="007864E8"/>
    <w:rsid w:val="00791435"/>
    <w:rsid w:val="007A2A2A"/>
    <w:rsid w:val="007A5AD9"/>
    <w:rsid w:val="007A62A1"/>
    <w:rsid w:val="007A7A14"/>
    <w:rsid w:val="007A7E5C"/>
    <w:rsid w:val="007B0CAA"/>
    <w:rsid w:val="007B0F6C"/>
    <w:rsid w:val="007B334A"/>
    <w:rsid w:val="007B54A2"/>
    <w:rsid w:val="007B6283"/>
    <w:rsid w:val="007C1A70"/>
    <w:rsid w:val="007C59CA"/>
    <w:rsid w:val="007D0C7B"/>
    <w:rsid w:val="007D4F0B"/>
    <w:rsid w:val="007D5455"/>
    <w:rsid w:val="007D5559"/>
    <w:rsid w:val="007D64FC"/>
    <w:rsid w:val="007E2862"/>
    <w:rsid w:val="007E79AD"/>
    <w:rsid w:val="007E7B2E"/>
    <w:rsid w:val="007F06BC"/>
    <w:rsid w:val="00800BA0"/>
    <w:rsid w:val="008039B0"/>
    <w:rsid w:val="00803EBF"/>
    <w:rsid w:val="00804A2C"/>
    <w:rsid w:val="00806C4D"/>
    <w:rsid w:val="008072F6"/>
    <w:rsid w:val="00811BD9"/>
    <w:rsid w:val="0081203D"/>
    <w:rsid w:val="00812E8B"/>
    <w:rsid w:val="00814926"/>
    <w:rsid w:val="00816C85"/>
    <w:rsid w:val="008178D9"/>
    <w:rsid w:val="00817E82"/>
    <w:rsid w:val="00821AD5"/>
    <w:rsid w:val="00822A12"/>
    <w:rsid w:val="00823530"/>
    <w:rsid w:val="00827391"/>
    <w:rsid w:val="00827B62"/>
    <w:rsid w:val="0083038D"/>
    <w:rsid w:val="00830C32"/>
    <w:rsid w:val="008347D7"/>
    <w:rsid w:val="008362D9"/>
    <w:rsid w:val="008362F9"/>
    <w:rsid w:val="008376A1"/>
    <w:rsid w:val="008402C8"/>
    <w:rsid w:val="008414C8"/>
    <w:rsid w:val="0084248D"/>
    <w:rsid w:val="00844571"/>
    <w:rsid w:val="00844F58"/>
    <w:rsid w:val="008452A7"/>
    <w:rsid w:val="0084731B"/>
    <w:rsid w:val="00851172"/>
    <w:rsid w:val="00852895"/>
    <w:rsid w:val="008546F0"/>
    <w:rsid w:val="00854708"/>
    <w:rsid w:val="008577C9"/>
    <w:rsid w:val="00863122"/>
    <w:rsid w:val="00863536"/>
    <w:rsid w:val="00863E50"/>
    <w:rsid w:val="0086442D"/>
    <w:rsid w:val="00864E09"/>
    <w:rsid w:val="00865360"/>
    <w:rsid w:val="00866A7B"/>
    <w:rsid w:val="00876D1D"/>
    <w:rsid w:val="00880B10"/>
    <w:rsid w:val="00881682"/>
    <w:rsid w:val="00883239"/>
    <w:rsid w:val="00883287"/>
    <w:rsid w:val="008834CB"/>
    <w:rsid w:val="0088432D"/>
    <w:rsid w:val="00885DC6"/>
    <w:rsid w:val="00886509"/>
    <w:rsid w:val="00886B41"/>
    <w:rsid w:val="008942E6"/>
    <w:rsid w:val="00894495"/>
    <w:rsid w:val="00895D40"/>
    <w:rsid w:val="008960B1"/>
    <w:rsid w:val="008A2F57"/>
    <w:rsid w:val="008A3A7D"/>
    <w:rsid w:val="008A50FD"/>
    <w:rsid w:val="008A58B7"/>
    <w:rsid w:val="008A5B40"/>
    <w:rsid w:val="008B0B9D"/>
    <w:rsid w:val="008B16E6"/>
    <w:rsid w:val="008B1CA0"/>
    <w:rsid w:val="008B3A52"/>
    <w:rsid w:val="008B3BB0"/>
    <w:rsid w:val="008B5C90"/>
    <w:rsid w:val="008B68A2"/>
    <w:rsid w:val="008C0751"/>
    <w:rsid w:val="008C11D1"/>
    <w:rsid w:val="008C2C90"/>
    <w:rsid w:val="008C3BD3"/>
    <w:rsid w:val="008C6522"/>
    <w:rsid w:val="008D0D18"/>
    <w:rsid w:val="008D3041"/>
    <w:rsid w:val="008D39F5"/>
    <w:rsid w:val="008D71A8"/>
    <w:rsid w:val="008E2600"/>
    <w:rsid w:val="008E3436"/>
    <w:rsid w:val="008E502D"/>
    <w:rsid w:val="008E5DD5"/>
    <w:rsid w:val="008E6528"/>
    <w:rsid w:val="008E70E0"/>
    <w:rsid w:val="008F287F"/>
    <w:rsid w:val="008F2960"/>
    <w:rsid w:val="008F3CC6"/>
    <w:rsid w:val="00901389"/>
    <w:rsid w:val="00903ED2"/>
    <w:rsid w:val="0090402C"/>
    <w:rsid w:val="00904AC7"/>
    <w:rsid w:val="0091128D"/>
    <w:rsid w:val="00912FFB"/>
    <w:rsid w:val="0091516F"/>
    <w:rsid w:val="009161C2"/>
    <w:rsid w:val="00921604"/>
    <w:rsid w:val="00921743"/>
    <w:rsid w:val="00923A0C"/>
    <w:rsid w:val="00923F23"/>
    <w:rsid w:val="00926245"/>
    <w:rsid w:val="00926AC2"/>
    <w:rsid w:val="00926BF8"/>
    <w:rsid w:val="00927C5F"/>
    <w:rsid w:val="0093043D"/>
    <w:rsid w:val="00931352"/>
    <w:rsid w:val="00933D15"/>
    <w:rsid w:val="00934926"/>
    <w:rsid w:val="00935E98"/>
    <w:rsid w:val="00941505"/>
    <w:rsid w:val="009426C9"/>
    <w:rsid w:val="009427DE"/>
    <w:rsid w:val="0094571A"/>
    <w:rsid w:val="00945D7D"/>
    <w:rsid w:val="00950AE3"/>
    <w:rsid w:val="009512BF"/>
    <w:rsid w:val="00952579"/>
    <w:rsid w:val="0095527C"/>
    <w:rsid w:val="0095644A"/>
    <w:rsid w:val="009626A1"/>
    <w:rsid w:val="00962E39"/>
    <w:rsid w:val="00963817"/>
    <w:rsid w:val="00964895"/>
    <w:rsid w:val="009657A2"/>
    <w:rsid w:val="00965855"/>
    <w:rsid w:val="00970B9F"/>
    <w:rsid w:val="009715F7"/>
    <w:rsid w:val="009754B6"/>
    <w:rsid w:val="00976AD2"/>
    <w:rsid w:val="00981017"/>
    <w:rsid w:val="00982DA0"/>
    <w:rsid w:val="009839B3"/>
    <w:rsid w:val="00984B56"/>
    <w:rsid w:val="009861FD"/>
    <w:rsid w:val="00992603"/>
    <w:rsid w:val="00993DC2"/>
    <w:rsid w:val="00994B67"/>
    <w:rsid w:val="00996A69"/>
    <w:rsid w:val="009A0CC6"/>
    <w:rsid w:val="009A1478"/>
    <w:rsid w:val="009A389E"/>
    <w:rsid w:val="009A3D8A"/>
    <w:rsid w:val="009A681F"/>
    <w:rsid w:val="009A73C5"/>
    <w:rsid w:val="009B1B96"/>
    <w:rsid w:val="009B2BBD"/>
    <w:rsid w:val="009B6FF3"/>
    <w:rsid w:val="009B7845"/>
    <w:rsid w:val="009C0D0A"/>
    <w:rsid w:val="009C1EFB"/>
    <w:rsid w:val="009C3E4B"/>
    <w:rsid w:val="009C4B8D"/>
    <w:rsid w:val="009C54AE"/>
    <w:rsid w:val="009D03FF"/>
    <w:rsid w:val="009D1AF2"/>
    <w:rsid w:val="009D211A"/>
    <w:rsid w:val="009D2ACB"/>
    <w:rsid w:val="009D48A8"/>
    <w:rsid w:val="009D493F"/>
    <w:rsid w:val="009D4C6A"/>
    <w:rsid w:val="009D610B"/>
    <w:rsid w:val="009E345B"/>
    <w:rsid w:val="009E4679"/>
    <w:rsid w:val="009E6252"/>
    <w:rsid w:val="009E7960"/>
    <w:rsid w:val="009F0299"/>
    <w:rsid w:val="009F432D"/>
    <w:rsid w:val="00A00621"/>
    <w:rsid w:val="00A00D15"/>
    <w:rsid w:val="00A0531D"/>
    <w:rsid w:val="00A06104"/>
    <w:rsid w:val="00A15C31"/>
    <w:rsid w:val="00A16EF4"/>
    <w:rsid w:val="00A329A9"/>
    <w:rsid w:val="00A32A9B"/>
    <w:rsid w:val="00A37629"/>
    <w:rsid w:val="00A447B0"/>
    <w:rsid w:val="00A50FBE"/>
    <w:rsid w:val="00A513D0"/>
    <w:rsid w:val="00A540FD"/>
    <w:rsid w:val="00A54385"/>
    <w:rsid w:val="00A55FF5"/>
    <w:rsid w:val="00A575DC"/>
    <w:rsid w:val="00A577B6"/>
    <w:rsid w:val="00A57C10"/>
    <w:rsid w:val="00A607C6"/>
    <w:rsid w:val="00A61589"/>
    <w:rsid w:val="00A649A0"/>
    <w:rsid w:val="00A65D4E"/>
    <w:rsid w:val="00A6642C"/>
    <w:rsid w:val="00A67C2E"/>
    <w:rsid w:val="00A70657"/>
    <w:rsid w:val="00A71801"/>
    <w:rsid w:val="00A71BBE"/>
    <w:rsid w:val="00A74413"/>
    <w:rsid w:val="00A7535B"/>
    <w:rsid w:val="00A84C00"/>
    <w:rsid w:val="00A85FA0"/>
    <w:rsid w:val="00A86129"/>
    <w:rsid w:val="00A863F0"/>
    <w:rsid w:val="00A93BD9"/>
    <w:rsid w:val="00AA1137"/>
    <w:rsid w:val="00AA1901"/>
    <w:rsid w:val="00AA32B6"/>
    <w:rsid w:val="00AA4AC0"/>
    <w:rsid w:val="00AB5EAC"/>
    <w:rsid w:val="00AC63B8"/>
    <w:rsid w:val="00AD1206"/>
    <w:rsid w:val="00AD1D77"/>
    <w:rsid w:val="00AD3748"/>
    <w:rsid w:val="00AD45FF"/>
    <w:rsid w:val="00AD532A"/>
    <w:rsid w:val="00AD6BA4"/>
    <w:rsid w:val="00AE28A5"/>
    <w:rsid w:val="00AE4594"/>
    <w:rsid w:val="00AE54A2"/>
    <w:rsid w:val="00AE7ABF"/>
    <w:rsid w:val="00AF11F9"/>
    <w:rsid w:val="00AF2888"/>
    <w:rsid w:val="00AF2A14"/>
    <w:rsid w:val="00AF3533"/>
    <w:rsid w:val="00AF77B3"/>
    <w:rsid w:val="00B002C5"/>
    <w:rsid w:val="00B05CD9"/>
    <w:rsid w:val="00B06BF6"/>
    <w:rsid w:val="00B11B5B"/>
    <w:rsid w:val="00B1227D"/>
    <w:rsid w:val="00B14FE0"/>
    <w:rsid w:val="00B1508E"/>
    <w:rsid w:val="00B172C6"/>
    <w:rsid w:val="00B17FB0"/>
    <w:rsid w:val="00B21E46"/>
    <w:rsid w:val="00B232D0"/>
    <w:rsid w:val="00B27DE3"/>
    <w:rsid w:val="00B30152"/>
    <w:rsid w:val="00B301B2"/>
    <w:rsid w:val="00B30258"/>
    <w:rsid w:val="00B31538"/>
    <w:rsid w:val="00B327E6"/>
    <w:rsid w:val="00B40BA5"/>
    <w:rsid w:val="00B40D52"/>
    <w:rsid w:val="00B41F6D"/>
    <w:rsid w:val="00B46D39"/>
    <w:rsid w:val="00B51822"/>
    <w:rsid w:val="00B565E8"/>
    <w:rsid w:val="00B577D2"/>
    <w:rsid w:val="00B602B2"/>
    <w:rsid w:val="00B63307"/>
    <w:rsid w:val="00B63C76"/>
    <w:rsid w:val="00B66494"/>
    <w:rsid w:val="00B66A40"/>
    <w:rsid w:val="00B67A85"/>
    <w:rsid w:val="00B73DB4"/>
    <w:rsid w:val="00B75E6F"/>
    <w:rsid w:val="00B80701"/>
    <w:rsid w:val="00B84010"/>
    <w:rsid w:val="00B84656"/>
    <w:rsid w:val="00B84A98"/>
    <w:rsid w:val="00B84F96"/>
    <w:rsid w:val="00B8588F"/>
    <w:rsid w:val="00B85B3F"/>
    <w:rsid w:val="00B85D99"/>
    <w:rsid w:val="00B869B5"/>
    <w:rsid w:val="00B86E0C"/>
    <w:rsid w:val="00B9460A"/>
    <w:rsid w:val="00B95714"/>
    <w:rsid w:val="00B969EE"/>
    <w:rsid w:val="00B9779F"/>
    <w:rsid w:val="00BA1C26"/>
    <w:rsid w:val="00BA3465"/>
    <w:rsid w:val="00BA3B56"/>
    <w:rsid w:val="00BA7303"/>
    <w:rsid w:val="00BB0A83"/>
    <w:rsid w:val="00BB77A7"/>
    <w:rsid w:val="00BC4206"/>
    <w:rsid w:val="00BC59EB"/>
    <w:rsid w:val="00BC5E8F"/>
    <w:rsid w:val="00BC7B91"/>
    <w:rsid w:val="00BD27AC"/>
    <w:rsid w:val="00BD2E08"/>
    <w:rsid w:val="00BD3F0D"/>
    <w:rsid w:val="00BD4F85"/>
    <w:rsid w:val="00BD57A2"/>
    <w:rsid w:val="00BD7D4E"/>
    <w:rsid w:val="00BE1996"/>
    <w:rsid w:val="00BE1C66"/>
    <w:rsid w:val="00BE3573"/>
    <w:rsid w:val="00BE5A47"/>
    <w:rsid w:val="00BE5B28"/>
    <w:rsid w:val="00BE5D3E"/>
    <w:rsid w:val="00BF188B"/>
    <w:rsid w:val="00BF3B49"/>
    <w:rsid w:val="00BF4296"/>
    <w:rsid w:val="00BF7B96"/>
    <w:rsid w:val="00C00FE8"/>
    <w:rsid w:val="00C019CD"/>
    <w:rsid w:val="00C01C4D"/>
    <w:rsid w:val="00C03FFD"/>
    <w:rsid w:val="00C04036"/>
    <w:rsid w:val="00C107B0"/>
    <w:rsid w:val="00C11270"/>
    <w:rsid w:val="00C11D31"/>
    <w:rsid w:val="00C1230C"/>
    <w:rsid w:val="00C1634E"/>
    <w:rsid w:val="00C17381"/>
    <w:rsid w:val="00C17E46"/>
    <w:rsid w:val="00C21FD1"/>
    <w:rsid w:val="00C22F1A"/>
    <w:rsid w:val="00C27297"/>
    <w:rsid w:val="00C324F1"/>
    <w:rsid w:val="00C33CA7"/>
    <w:rsid w:val="00C358AF"/>
    <w:rsid w:val="00C361D2"/>
    <w:rsid w:val="00C37FF2"/>
    <w:rsid w:val="00C50BE6"/>
    <w:rsid w:val="00C5206B"/>
    <w:rsid w:val="00C56DCC"/>
    <w:rsid w:val="00C605AA"/>
    <w:rsid w:val="00C65FAF"/>
    <w:rsid w:val="00C67991"/>
    <w:rsid w:val="00C70F92"/>
    <w:rsid w:val="00C72352"/>
    <w:rsid w:val="00C80105"/>
    <w:rsid w:val="00C81876"/>
    <w:rsid w:val="00C81DCB"/>
    <w:rsid w:val="00C8522E"/>
    <w:rsid w:val="00C91B2A"/>
    <w:rsid w:val="00C91C90"/>
    <w:rsid w:val="00C9250A"/>
    <w:rsid w:val="00C93833"/>
    <w:rsid w:val="00C9435F"/>
    <w:rsid w:val="00C95A12"/>
    <w:rsid w:val="00C95C12"/>
    <w:rsid w:val="00CA1488"/>
    <w:rsid w:val="00CA41A2"/>
    <w:rsid w:val="00CA6F13"/>
    <w:rsid w:val="00CB1F1B"/>
    <w:rsid w:val="00CB6DE8"/>
    <w:rsid w:val="00CC3ED0"/>
    <w:rsid w:val="00CC468C"/>
    <w:rsid w:val="00CC5902"/>
    <w:rsid w:val="00CC7824"/>
    <w:rsid w:val="00CD13AA"/>
    <w:rsid w:val="00CD46EC"/>
    <w:rsid w:val="00CD483D"/>
    <w:rsid w:val="00CD4F04"/>
    <w:rsid w:val="00CD5678"/>
    <w:rsid w:val="00CE2595"/>
    <w:rsid w:val="00CE48EB"/>
    <w:rsid w:val="00CE496B"/>
    <w:rsid w:val="00CE5CBB"/>
    <w:rsid w:val="00CE5D87"/>
    <w:rsid w:val="00CF0B30"/>
    <w:rsid w:val="00CF0C3D"/>
    <w:rsid w:val="00CF1C2B"/>
    <w:rsid w:val="00CF229B"/>
    <w:rsid w:val="00CF3038"/>
    <w:rsid w:val="00CF47D7"/>
    <w:rsid w:val="00CF48CC"/>
    <w:rsid w:val="00CF7FA4"/>
    <w:rsid w:val="00D00DB3"/>
    <w:rsid w:val="00D01141"/>
    <w:rsid w:val="00D02499"/>
    <w:rsid w:val="00D02F68"/>
    <w:rsid w:val="00D0470B"/>
    <w:rsid w:val="00D11137"/>
    <w:rsid w:val="00D11A9A"/>
    <w:rsid w:val="00D1344E"/>
    <w:rsid w:val="00D15996"/>
    <w:rsid w:val="00D1660E"/>
    <w:rsid w:val="00D20915"/>
    <w:rsid w:val="00D21564"/>
    <w:rsid w:val="00D21FFE"/>
    <w:rsid w:val="00D23981"/>
    <w:rsid w:val="00D24820"/>
    <w:rsid w:val="00D32CB4"/>
    <w:rsid w:val="00D3443F"/>
    <w:rsid w:val="00D345EE"/>
    <w:rsid w:val="00D350FE"/>
    <w:rsid w:val="00D37FAD"/>
    <w:rsid w:val="00D46023"/>
    <w:rsid w:val="00D46C35"/>
    <w:rsid w:val="00D4708C"/>
    <w:rsid w:val="00D5210C"/>
    <w:rsid w:val="00D53F52"/>
    <w:rsid w:val="00D61E4A"/>
    <w:rsid w:val="00D6296C"/>
    <w:rsid w:val="00D67B12"/>
    <w:rsid w:val="00D81578"/>
    <w:rsid w:val="00D81D7C"/>
    <w:rsid w:val="00D84E3E"/>
    <w:rsid w:val="00D9092A"/>
    <w:rsid w:val="00D93220"/>
    <w:rsid w:val="00D96A38"/>
    <w:rsid w:val="00D9748B"/>
    <w:rsid w:val="00D975BC"/>
    <w:rsid w:val="00DA1BBB"/>
    <w:rsid w:val="00DA2190"/>
    <w:rsid w:val="00DA5583"/>
    <w:rsid w:val="00DA63CC"/>
    <w:rsid w:val="00DB17AC"/>
    <w:rsid w:val="00DB40B7"/>
    <w:rsid w:val="00DB6ED3"/>
    <w:rsid w:val="00DC4CB0"/>
    <w:rsid w:val="00DD4372"/>
    <w:rsid w:val="00DE1FDA"/>
    <w:rsid w:val="00DE247C"/>
    <w:rsid w:val="00DE293E"/>
    <w:rsid w:val="00DE37EB"/>
    <w:rsid w:val="00DE455F"/>
    <w:rsid w:val="00DE45E3"/>
    <w:rsid w:val="00DE47F6"/>
    <w:rsid w:val="00DE4C33"/>
    <w:rsid w:val="00DE6496"/>
    <w:rsid w:val="00DE7BDC"/>
    <w:rsid w:val="00DF0393"/>
    <w:rsid w:val="00DF2616"/>
    <w:rsid w:val="00DF496E"/>
    <w:rsid w:val="00E00C87"/>
    <w:rsid w:val="00E022B4"/>
    <w:rsid w:val="00E042AE"/>
    <w:rsid w:val="00E05F81"/>
    <w:rsid w:val="00E12358"/>
    <w:rsid w:val="00E1251D"/>
    <w:rsid w:val="00E12F17"/>
    <w:rsid w:val="00E14F6B"/>
    <w:rsid w:val="00E153E5"/>
    <w:rsid w:val="00E16084"/>
    <w:rsid w:val="00E17220"/>
    <w:rsid w:val="00E205A8"/>
    <w:rsid w:val="00E225EE"/>
    <w:rsid w:val="00E300C8"/>
    <w:rsid w:val="00E30605"/>
    <w:rsid w:val="00E3170D"/>
    <w:rsid w:val="00E330F1"/>
    <w:rsid w:val="00E34D0B"/>
    <w:rsid w:val="00E34F34"/>
    <w:rsid w:val="00E43C48"/>
    <w:rsid w:val="00E441B2"/>
    <w:rsid w:val="00E44E1E"/>
    <w:rsid w:val="00E4573E"/>
    <w:rsid w:val="00E463EB"/>
    <w:rsid w:val="00E50B38"/>
    <w:rsid w:val="00E51901"/>
    <w:rsid w:val="00E520E7"/>
    <w:rsid w:val="00E527A2"/>
    <w:rsid w:val="00E5590F"/>
    <w:rsid w:val="00E5678B"/>
    <w:rsid w:val="00E571A1"/>
    <w:rsid w:val="00E616B1"/>
    <w:rsid w:val="00E617F4"/>
    <w:rsid w:val="00E708D2"/>
    <w:rsid w:val="00E716B3"/>
    <w:rsid w:val="00E73696"/>
    <w:rsid w:val="00E74436"/>
    <w:rsid w:val="00E82F2D"/>
    <w:rsid w:val="00E82FCF"/>
    <w:rsid w:val="00E85922"/>
    <w:rsid w:val="00E8657D"/>
    <w:rsid w:val="00E87513"/>
    <w:rsid w:val="00E877D2"/>
    <w:rsid w:val="00E90EFC"/>
    <w:rsid w:val="00E96947"/>
    <w:rsid w:val="00EA0DA1"/>
    <w:rsid w:val="00EA2C32"/>
    <w:rsid w:val="00EA447D"/>
    <w:rsid w:val="00EB0320"/>
    <w:rsid w:val="00EB2B4B"/>
    <w:rsid w:val="00EB6E8E"/>
    <w:rsid w:val="00EB79E7"/>
    <w:rsid w:val="00EC0095"/>
    <w:rsid w:val="00EC03F3"/>
    <w:rsid w:val="00EC059E"/>
    <w:rsid w:val="00EC0C75"/>
    <w:rsid w:val="00EC132A"/>
    <w:rsid w:val="00ED383B"/>
    <w:rsid w:val="00ED69EE"/>
    <w:rsid w:val="00ED6A20"/>
    <w:rsid w:val="00ED7443"/>
    <w:rsid w:val="00EE09AF"/>
    <w:rsid w:val="00EE1BD3"/>
    <w:rsid w:val="00EE3599"/>
    <w:rsid w:val="00EE37B2"/>
    <w:rsid w:val="00EE3E11"/>
    <w:rsid w:val="00EE4737"/>
    <w:rsid w:val="00EE5315"/>
    <w:rsid w:val="00EF06C3"/>
    <w:rsid w:val="00EF0DA0"/>
    <w:rsid w:val="00EF27BB"/>
    <w:rsid w:val="00EF2812"/>
    <w:rsid w:val="00F01727"/>
    <w:rsid w:val="00F02634"/>
    <w:rsid w:val="00F030B6"/>
    <w:rsid w:val="00F04C41"/>
    <w:rsid w:val="00F06F17"/>
    <w:rsid w:val="00F121FA"/>
    <w:rsid w:val="00F1269F"/>
    <w:rsid w:val="00F1371B"/>
    <w:rsid w:val="00F1436A"/>
    <w:rsid w:val="00F17C71"/>
    <w:rsid w:val="00F215FC"/>
    <w:rsid w:val="00F2295A"/>
    <w:rsid w:val="00F2321C"/>
    <w:rsid w:val="00F23E14"/>
    <w:rsid w:val="00F25525"/>
    <w:rsid w:val="00F265C8"/>
    <w:rsid w:val="00F31E06"/>
    <w:rsid w:val="00F321A6"/>
    <w:rsid w:val="00F37E9B"/>
    <w:rsid w:val="00F40E8E"/>
    <w:rsid w:val="00F415F8"/>
    <w:rsid w:val="00F43A2E"/>
    <w:rsid w:val="00F51573"/>
    <w:rsid w:val="00F5225B"/>
    <w:rsid w:val="00F553B0"/>
    <w:rsid w:val="00F56314"/>
    <w:rsid w:val="00F572B9"/>
    <w:rsid w:val="00F61527"/>
    <w:rsid w:val="00F63500"/>
    <w:rsid w:val="00F639EC"/>
    <w:rsid w:val="00F70175"/>
    <w:rsid w:val="00F724AA"/>
    <w:rsid w:val="00F81A32"/>
    <w:rsid w:val="00F82550"/>
    <w:rsid w:val="00F83C00"/>
    <w:rsid w:val="00F85897"/>
    <w:rsid w:val="00F8626F"/>
    <w:rsid w:val="00F87035"/>
    <w:rsid w:val="00F9483C"/>
    <w:rsid w:val="00F949AB"/>
    <w:rsid w:val="00F97C31"/>
    <w:rsid w:val="00FA0A82"/>
    <w:rsid w:val="00FA6835"/>
    <w:rsid w:val="00FA7CC8"/>
    <w:rsid w:val="00FB2609"/>
    <w:rsid w:val="00FB35A1"/>
    <w:rsid w:val="00FB3B30"/>
    <w:rsid w:val="00FB536D"/>
    <w:rsid w:val="00FB6528"/>
    <w:rsid w:val="00FC21A4"/>
    <w:rsid w:val="00FC78AE"/>
    <w:rsid w:val="00FD0859"/>
    <w:rsid w:val="00FD134D"/>
    <w:rsid w:val="00FD1A4C"/>
    <w:rsid w:val="00FD324A"/>
    <w:rsid w:val="00FD3CCE"/>
    <w:rsid w:val="00FD5E93"/>
    <w:rsid w:val="00FD6906"/>
    <w:rsid w:val="00FE13A1"/>
    <w:rsid w:val="00FE1AB4"/>
    <w:rsid w:val="00FE2D47"/>
    <w:rsid w:val="00FE5ECD"/>
    <w:rsid w:val="00FF1278"/>
    <w:rsid w:val="00FF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5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5C04C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F7FE1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4657D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rsid w:val="00CF0B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F0B3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F0B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F0B30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652E7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2E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52E79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2E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52E7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52E7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52E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2E79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99"/>
    <w:rsid w:val="00B869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rsid w:val="007B62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246176"/>
    <w:rPr>
      <w:rFonts w:ascii="Times New Roman" w:hAnsi="Times New Roman" w:cs="Times New Roman"/>
      <w:sz w:val="2"/>
    </w:rPr>
  </w:style>
  <w:style w:type="character" w:styleId="slostrnky">
    <w:name w:val="page number"/>
    <w:basedOn w:val="Standardnpsmoodstavce"/>
    <w:uiPriority w:val="99"/>
    <w:rsid w:val="006E0285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6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65D72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5C04CB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nzevzkona">
    <w:name w:val="název zákona"/>
    <w:basedOn w:val="Nzev"/>
    <w:rsid w:val="005C04CB"/>
  </w:style>
  <w:style w:type="paragraph" w:styleId="Nzev">
    <w:name w:val="Title"/>
    <w:basedOn w:val="Normln"/>
    <w:next w:val="Normln"/>
    <w:link w:val="NzevChar"/>
    <w:qFormat/>
    <w:locked/>
    <w:rsid w:val="005C04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C04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Šifta</dc:creator>
  <cp:lastModifiedBy>HP Inc.</cp:lastModifiedBy>
  <cp:revision>12</cp:revision>
  <cp:lastPrinted>2021-03-25T06:52:00Z</cp:lastPrinted>
  <dcterms:created xsi:type="dcterms:W3CDTF">2021-02-18T07:29:00Z</dcterms:created>
  <dcterms:modified xsi:type="dcterms:W3CDTF">2021-03-25T06:53:00Z</dcterms:modified>
</cp:coreProperties>
</file>