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A3991E" w14:textId="77777777" w:rsidR="00616664" w:rsidRPr="00307CC2" w:rsidRDefault="00616664" w:rsidP="006166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cs-CZ"/>
        </w:rPr>
      </w:pPr>
      <w:r w:rsidRPr="00307CC2">
        <w:rPr>
          <w:rFonts w:ascii="Arial" w:eastAsia="Times New Roman" w:hAnsi="Arial" w:cs="Times New Roman"/>
          <w:noProof/>
          <w:sz w:val="20"/>
          <w:szCs w:val="20"/>
          <w:lang w:eastAsia="cs-CZ"/>
        </w:rPr>
        <w:drawing>
          <wp:anchor distT="0" distB="0" distL="114300" distR="114300" simplePos="0" relativeHeight="251659264" behindDoc="1" locked="0" layoutInCell="1" allowOverlap="1" wp14:anchorId="315A317A" wp14:editId="6C28D562">
            <wp:simplePos x="0" y="0"/>
            <wp:positionH relativeFrom="margin">
              <wp:align>right</wp:align>
            </wp:positionH>
            <wp:positionV relativeFrom="margin">
              <wp:posOffset>245745</wp:posOffset>
            </wp:positionV>
            <wp:extent cx="1418590" cy="358140"/>
            <wp:effectExtent l="0" t="0" r="0" b="3810"/>
            <wp:wrapNone/>
            <wp:docPr id="1" name="Obrázek 1" descr="espis_bar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0" descr="espis_barcode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8590" cy="358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07CC2">
        <w:rPr>
          <w:rFonts w:ascii="Arial" w:eastAsia="Times New Roman" w:hAnsi="Arial" w:cs="Times New Roman"/>
          <w:sz w:val="20"/>
          <w:szCs w:val="20"/>
          <w:lang w:eastAsia="cs-CZ"/>
        </w:rPr>
        <w:t xml:space="preserve">Č. j. </w:t>
      </w:r>
      <w:sdt>
        <w:sdtPr>
          <w:rPr>
            <w:rFonts w:ascii="Arial" w:eastAsia="Times New Roman" w:hAnsi="Arial" w:cs="Times New Roman"/>
            <w:sz w:val="20"/>
            <w:szCs w:val="20"/>
            <w:lang w:eastAsia="cs-CZ"/>
          </w:rPr>
          <w:alias w:val="Naše č. j."/>
          <w:tag w:val="espis_objektsps/evidencni_cislo"/>
          <w:id w:val="404497727"/>
          <w:placeholder>
            <w:docPart w:val="AEC567BA72B2431BA210BBA91CC550D3"/>
          </w:placeholder>
        </w:sdtPr>
        <w:sdtEndPr/>
        <w:sdtContent>
          <w:sdt>
            <w:sdtPr>
              <w:rPr>
                <w:rFonts w:ascii="Arial" w:eastAsia="Times New Roman" w:hAnsi="Arial" w:cs="Times New Roman"/>
                <w:sz w:val="20"/>
                <w:szCs w:val="20"/>
                <w:lang w:eastAsia="cs-CZ"/>
              </w:rPr>
              <w:alias w:val="Naše č. j."/>
              <w:tag w:val="spis_objektsps/evidencni_cislo"/>
              <w:id w:val="576329977"/>
              <w:placeholder>
                <w:docPart w:val="AEC567BA72B2431BA210BBA91CC550D3"/>
              </w:placeholder>
              <w:showingPlcHdr/>
            </w:sdtPr>
            <w:sdtEndPr/>
            <w:sdtContent>
              <w:r w:rsidRPr="00307CC2">
                <w:rPr>
                  <w:rFonts w:ascii="Arial" w:eastAsia="Times New Roman" w:hAnsi="Arial" w:cs="Times New Roman"/>
                  <w:sz w:val="20"/>
                  <w:szCs w:val="20"/>
                  <w:lang w:eastAsia="cs-CZ"/>
                </w:rPr>
                <w:t>SVS/2024/</w:t>
              </w:r>
              <w:proofErr w:type="gramStart"/>
              <w:r w:rsidRPr="00307CC2">
                <w:rPr>
                  <w:rFonts w:ascii="Arial" w:eastAsia="Times New Roman" w:hAnsi="Arial" w:cs="Times New Roman"/>
                  <w:sz w:val="20"/>
                  <w:szCs w:val="20"/>
                  <w:lang w:eastAsia="cs-CZ"/>
                </w:rPr>
                <w:t>038413-E</w:t>
              </w:r>
              <w:proofErr w:type="gramEnd"/>
            </w:sdtContent>
          </w:sdt>
        </w:sdtContent>
      </w:sdt>
    </w:p>
    <w:p w14:paraId="083615AE" w14:textId="77777777" w:rsidR="00616664" w:rsidRPr="00307CC2" w:rsidRDefault="00616664" w:rsidP="00616664">
      <w:pPr>
        <w:tabs>
          <w:tab w:val="left" w:pos="709"/>
          <w:tab w:val="left" w:pos="5387"/>
          <w:tab w:val="left" w:pos="5954"/>
        </w:tabs>
        <w:spacing w:before="360"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1DEA5867" w14:textId="77777777" w:rsidR="00616664" w:rsidRPr="00307CC2" w:rsidRDefault="00616664" w:rsidP="00616664">
      <w:pPr>
        <w:keepNext/>
        <w:keepLines/>
        <w:tabs>
          <w:tab w:val="left" w:pos="709"/>
          <w:tab w:val="left" w:pos="5387"/>
        </w:tabs>
        <w:spacing w:before="480"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6"/>
        </w:rPr>
      </w:pPr>
      <w:r w:rsidRPr="00307CC2">
        <w:rPr>
          <w:rFonts w:ascii="Arial" w:eastAsia="Times New Roman" w:hAnsi="Arial" w:cs="Times New Roman"/>
          <w:b/>
          <w:bCs/>
          <w:sz w:val="26"/>
          <w:szCs w:val="28"/>
        </w:rPr>
        <w:t xml:space="preserve">Nařízení Státní veterinární správy </w:t>
      </w:r>
    </w:p>
    <w:p w14:paraId="4748D6AC" w14:textId="39CCD413" w:rsidR="005D6D56" w:rsidRPr="00307CC2" w:rsidRDefault="005D6D56" w:rsidP="005D6D56">
      <w:pPr>
        <w:pStyle w:val="Odstavecbezslovn"/>
        <w:rPr>
          <w:rFonts w:cs="Arial"/>
          <w:szCs w:val="20"/>
        </w:rPr>
      </w:pPr>
      <w:r w:rsidRPr="00307CC2">
        <w:rPr>
          <w:rFonts w:cs="Arial"/>
        </w:rPr>
        <w:t xml:space="preserve">Krajská veterinární správa Státní veterinární správy pro Pardubický kraj jako správní orgán míst-ně a věcně příslušný podle ustanovení § 47 odst. 4 a 7 a § 49 odst. 1 písm. c) zákona č. 166/1999 Sb., o veterinární péči a o změně některých souvisejících zákonů (veterinární zákon), ve znění pozdějších předpisů, </w:t>
      </w:r>
      <w:r w:rsidR="00307CC2" w:rsidRPr="00307CC2">
        <w:rPr>
          <w:rFonts w:cs="Arial"/>
        </w:rPr>
        <w:t xml:space="preserve">a </w:t>
      </w:r>
      <w:r w:rsidRPr="00307CC2">
        <w:rPr>
          <w:rFonts w:cs="Arial"/>
        </w:rPr>
        <w:t xml:space="preserve">v souladu s nařízením Evropského parlamentu a Rady (EU) 2016/429 </w:t>
      </w:r>
      <w:r w:rsidRPr="00307CC2">
        <w:rPr>
          <w:rFonts w:eastAsia="Calibri" w:cs="Arial"/>
          <w:szCs w:val="20"/>
        </w:rPr>
        <w:t xml:space="preserve">ze dne 9. března 2016 </w:t>
      </w:r>
      <w:r w:rsidRPr="00307CC2">
        <w:rPr>
          <w:rFonts w:cs="Arial"/>
        </w:rPr>
        <w:t>o nákazách zvířat a o změně a zrušení některých aktů v oblasti zdraví zvířat („právní rámec pro zdraví zvířat“), v platném znění, a nařízením Komise v přenesené pravomoci (EU) 2020/687 ze dne 17.</w:t>
      </w:r>
      <w:r w:rsidR="00307CC2" w:rsidRPr="00307CC2">
        <w:rPr>
          <w:rFonts w:cs="Arial"/>
        </w:rPr>
        <w:t> </w:t>
      </w:r>
      <w:r w:rsidRPr="00307CC2">
        <w:rPr>
          <w:rFonts w:cs="Arial"/>
        </w:rPr>
        <w:t>prosince 2019, kterým se doplňuje nařízení Evropského parlamentu a Rady</w:t>
      </w:r>
      <w:bookmarkStart w:id="0" w:name="_GoBack"/>
      <w:bookmarkEnd w:id="0"/>
      <w:r w:rsidRPr="00307CC2">
        <w:rPr>
          <w:rFonts w:cs="Arial"/>
        </w:rPr>
        <w:t xml:space="preserve"> (EU) 2016/429, pokud jde o pravidla pro prevenci a tlumení určitých nákaz uvedených na seznamu, </w:t>
      </w:r>
      <w:r w:rsidRPr="00307CC2">
        <w:rPr>
          <w:rFonts w:cs="Arial"/>
          <w:szCs w:val="20"/>
        </w:rPr>
        <w:t>rozhodla takto:</w:t>
      </w:r>
    </w:p>
    <w:p w14:paraId="5060576E" w14:textId="77777777" w:rsidR="005D6D56" w:rsidRPr="00307CC2" w:rsidRDefault="005D6D56" w:rsidP="005D6D56">
      <w:pPr>
        <w:pStyle w:val="lnekslo"/>
        <w:keepNext w:val="0"/>
        <w:numPr>
          <w:ilvl w:val="0"/>
          <w:numId w:val="7"/>
        </w:numPr>
        <w:ind w:left="0"/>
        <w:rPr>
          <w:szCs w:val="20"/>
        </w:rPr>
      </w:pPr>
    </w:p>
    <w:p w14:paraId="1B06F3BA" w14:textId="77777777" w:rsidR="005D6D56" w:rsidRPr="00307CC2" w:rsidRDefault="005D6D56" w:rsidP="005D6D56">
      <w:pPr>
        <w:pStyle w:val="Nzevlnku"/>
        <w:keepNext w:val="0"/>
        <w:ind w:left="-142"/>
        <w:rPr>
          <w:szCs w:val="20"/>
        </w:rPr>
      </w:pPr>
      <w:r w:rsidRPr="00307CC2">
        <w:rPr>
          <w:szCs w:val="20"/>
        </w:rPr>
        <w:t>Ukončení mimořádných veterinárních opatření</w:t>
      </w:r>
    </w:p>
    <w:p w14:paraId="7DF6B9D0" w14:textId="3808FB8D" w:rsidR="005D6D56" w:rsidRPr="00307CC2" w:rsidRDefault="005D6D56" w:rsidP="005D6D56">
      <w:pPr>
        <w:pStyle w:val="lnekslo"/>
        <w:keepNext w:val="0"/>
        <w:numPr>
          <w:ilvl w:val="0"/>
          <w:numId w:val="0"/>
        </w:numPr>
        <w:spacing w:before="240" w:after="60"/>
        <w:ind w:firstLine="709"/>
        <w:jc w:val="both"/>
        <w:rPr>
          <w:b/>
          <w:spacing w:val="60"/>
        </w:rPr>
      </w:pPr>
      <w:r w:rsidRPr="00307CC2">
        <w:t xml:space="preserve">Mimořádná veterinární opatření nařízená dne 31. 1. 2024 </w:t>
      </w:r>
      <w:r w:rsidRPr="00307CC2">
        <w:rPr>
          <w:bCs/>
        </w:rPr>
        <w:t>nařízením Státní veterinární správy č. j. </w:t>
      </w:r>
      <w:sdt>
        <w:sdtPr>
          <w:alias w:val="Naše č. j."/>
          <w:tag w:val="spis_objektsps/evidencni_cislo"/>
          <w:id w:val="371505499"/>
          <w:placeholder>
            <w:docPart w:val="6A8BE59E19DA493BA114ED60D5456DB4"/>
          </w:placeholder>
        </w:sdtPr>
        <w:sdtEndPr/>
        <w:sdtContent>
          <w:sdt>
            <w:sdtPr>
              <w:alias w:val="Naše č. j."/>
              <w:tag w:val="spis_objektsps/evidencni_cislo"/>
              <w:id w:val="-1390419623"/>
              <w:placeholder>
                <w:docPart w:val="A28AEC6387E84839BEF2005AB23BB4C5"/>
              </w:placeholder>
            </w:sdtPr>
            <w:sdtEndPr/>
            <w:sdtContent>
              <w:r w:rsidRPr="00307CC2">
                <w:t>SVS/2024/</w:t>
              </w:r>
              <w:proofErr w:type="gramStart"/>
              <w:r w:rsidRPr="00307CC2">
                <w:t>020506-E</w:t>
              </w:r>
              <w:proofErr w:type="gramEnd"/>
            </w:sdtContent>
          </w:sdt>
        </w:sdtContent>
      </w:sdt>
      <w:r w:rsidRPr="00307CC2">
        <w:t xml:space="preserve"> k zamezení šíření nebezpečné nákazy – vysoce patogenní </w:t>
      </w:r>
      <w:proofErr w:type="spellStart"/>
      <w:r w:rsidRPr="00307CC2">
        <w:t>aviární</w:t>
      </w:r>
      <w:proofErr w:type="spellEnd"/>
      <w:r w:rsidRPr="00307CC2">
        <w:t xml:space="preserve"> influenzy v Pardubickém kraji, ve znění </w:t>
      </w:r>
      <w:r w:rsidRPr="00307CC2">
        <w:rPr>
          <w:bCs/>
        </w:rPr>
        <w:t>nařízení Státní veterinární správy č. j. </w:t>
      </w:r>
      <w:sdt>
        <w:sdtPr>
          <w:alias w:val="Naše č. j."/>
          <w:tag w:val="spis_objektsps/evidencni_cislo"/>
          <w:id w:val="-104894340"/>
          <w:placeholder>
            <w:docPart w:val="EFB88BFA188B42EF9087AEDDA28DCF81"/>
          </w:placeholder>
        </w:sdtPr>
        <w:sdtEndPr/>
        <w:sdtContent>
          <w:sdt>
            <w:sdtPr>
              <w:alias w:val="Naše č. j."/>
              <w:tag w:val="spis_objektsps/evidencni_cislo"/>
              <w:id w:val="-789506685"/>
              <w:placeholder>
                <w:docPart w:val="C79C5ECDE3BD464FA8453DBC65A9D800"/>
              </w:placeholder>
            </w:sdtPr>
            <w:sdtEndPr/>
            <w:sdtContent>
              <w:r w:rsidRPr="00307CC2">
                <w:t>SVS/2024/033354-E</w:t>
              </w:r>
            </w:sdtContent>
          </w:sdt>
        </w:sdtContent>
      </w:sdt>
      <w:r w:rsidRPr="00307CC2">
        <w:t xml:space="preserve"> ze dne 26. 2. 2024</w:t>
      </w:r>
      <w:r w:rsidRPr="00307CC2">
        <w:rPr>
          <w:b/>
          <w:spacing w:val="60"/>
        </w:rPr>
        <w:t xml:space="preserve"> se ukončují.</w:t>
      </w:r>
    </w:p>
    <w:p w14:paraId="24BC1892" w14:textId="77777777" w:rsidR="005D6D56" w:rsidRPr="00307CC2" w:rsidRDefault="005D6D56" w:rsidP="005D6D56">
      <w:pPr>
        <w:pStyle w:val="lnekslo"/>
        <w:keepNext w:val="0"/>
        <w:numPr>
          <w:ilvl w:val="0"/>
          <w:numId w:val="7"/>
        </w:numPr>
        <w:ind w:left="0"/>
        <w:rPr>
          <w:szCs w:val="20"/>
        </w:rPr>
      </w:pPr>
    </w:p>
    <w:p w14:paraId="5F074F83" w14:textId="77777777" w:rsidR="005D6D56" w:rsidRPr="00307CC2" w:rsidRDefault="005D6D56" w:rsidP="005D6D56">
      <w:pPr>
        <w:pStyle w:val="Nzevlnku"/>
        <w:keepNext w:val="0"/>
        <w:ind w:left="-142"/>
        <w:rPr>
          <w:szCs w:val="20"/>
        </w:rPr>
      </w:pPr>
      <w:r w:rsidRPr="00307CC2">
        <w:rPr>
          <w:szCs w:val="20"/>
        </w:rPr>
        <w:t>Společná a závěrečná ustanovení</w:t>
      </w:r>
    </w:p>
    <w:p w14:paraId="1DFC8A70" w14:textId="77777777" w:rsidR="005D6D56" w:rsidRPr="00307CC2" w:rsidRDefault="005D6D56" w:rsidP="005D6D56">
      <w:pPr>
        <w:numPr>
          <w:ilvl w:val="0"/>
          <w:numId w:val="9"/>
        </w:numPr>
        <w:tabs>
          <w:tab w:val="clear" w:pos="397"/>
        </w:tabs>
        <w:spacing w:before="120" w:after="120" w:line="240" w:lineRule="auto"/>
        <w:ind w:left="0" w:firstLine="709"/>
        <w:jc w:val="both"/>
        <w:rPr>
          <w:rFonts w:ascii="Arial" w:hAnsi="Arial" w:cs="Arial"/>
          <w:sz w:val="20"/>
          <w:szCs w:val="20"/>
        </w:rPr>
      </w:pPr>
      <w:r w:rsidRPr="00307CC2">
        <w:rPr>
          <w:rFonts w:ascii="Arial" w:hAnsi="Arial" w:cs="Arial"/>
          <w:sz w:val="20"/>
          <w:szCs w:val="20"/>
        </w:rPr>
        <w:t xml:space="preserve">Toto nařízení nabývá podle § 2 odst. 1 a § 4 odst. 1 a 2 zákona č. 35/2021 Sb., o Sbírce právních předpisů územních samosprávných celků a některých správních úřadů, platnosti jeho </w:t>
      </w:r>
      <w:proofErr w:type="spellStart"/>
      <w:r w:rsidRPr="00307CC2">
        <w:rPr>
          <w:rFonts w:ascii="Arial" w:hAnsi="Arial" w:cs="Arial"/>
          <w:sz w:val="20"/>
          <w:szCs w:val="20"/>
        </w:rPr>
        <w:t>vyhláše</w:t>
      </w:r>
      <w:proofErr w:type="spellEnd"/>
      <w:r w:rsidRPr="00307CC2">
        <w:rPr>
          <w:rFonts w:ascii="Arial" w:hAnsi="Arial" w:cs="Arial"/>
          <w:sz w:val="20"/>
          <w:szCs w:val="20"/>
        </w:rPr>
        <w:t xml:space="preserve">-ním formou zveřejnění ve Sbírce právních předpisů a z důvodu naléhavého obecného zájmu nabývá účinnosti počátkem dne následujícího po dni jeho vyhlášení. Datum a čas vyhlášení nařízení je </w:t>
      </w:r>
      <w:proofErr w:type="spellStart"/>
      <w:r w:rsidRPr="00307CC2">
        <w:rPr>
          <w:rFonts w:ascii="Arial" w:hAnsi="Arial" w:cs="Arial"/>
          <w:sz w:val="20"/>
          <w:szCs w:val="20"/>
        </w:rPr>
        <w:t>vyzna</w:t>
      </w:r>
      <w:proofErr w:type="spellEnd"/>
      <w:r w:rsidRPr="00307CC2">
        <w:rPr>
          <w:rFonts w:ascii="Arial" w:hAnsi="Arial" w:cs="Arial"/>
          <w:sz w:val="20"/>
          <w:szCs w:val="20"/>
        </w:rPr>
        <w:t>-čen ve Sbírce právních předpisů.</w:t>
      </w:r>
    </w:p>
    <w:p w14:paraId="7C57B28A" w14:textId="77777777" w:rsidR="005D6D56" w:rsidRPr="00307CC2" w:rsidRDefault="005D6D56" w:rsidP="005D6D56">
      <w:pPr>
        <w:numPr>
          <w:ilvl w:val="0"/>
          <w:numId w:val="9"/>
        </w:numPr>
        <w:tabs>
          <w:tab w:val="clear" w:pos="397"/>
        </w:tabs>
        <w:spacing w:before="120" w:after="120" w:line="240" w:lineRule="auto"/>
        <w:ind w:left="0" w:firstLine="709"/>
        <w:jc w:val="both"/>
        <w:rPr>
          <w:rFonts w:ascii="Arial" w:hAnsi="Arial" w:cs="Arial"/>
          <w:sz w:val="20"/>
          <w:szCs w:val="20"/>
        </w:rPr>
      </w:pPr>
      <w:r w:rsidRPr="00307CC2">
        <w:rPr>
          <w:rFonts w:ascii="Arial" w:hAnsi="Arial" w:cs="Arial"/>
          <w:sz w:val="20"/>
          <w:szCs w:val="20"/>
        </w:rPr>
        <w:t xml:space="preserve">Toto nařízení se vyvěšuje na úředních deskách krajského úřadu a všech obecních </w:t>
      </w:r>
      <w:proofErr w:type="spellStart"/>
      <w:r w:rsidRPr="00307CC2">
        <w:rPr>
          <w:rFonts w:ascii="Arial" w:hAnsi="Arial" w:cs="Arial"/>
          <w:sz w:val="20"/>
          <w:szCs w:val="20"/>
        </w:rPr>
        <w:t>úřa-dů</w:t>
      </w:r>
      <w:proofErr w:type="spellEnd"/>
      <w:r w:rsidRPr="00307CC2">
        <w:rPr>
          <w:rFonts w:ascii="Arial" w:hAnsi="Arial" w:cs="Arial"/>
          <w:sz w:val="20"/>
          <w:szCs w:val="20"/>
        </w:rPr>
        <w:t xml:space="preserve">, jejichž území se týká, na dobu nejméně 15 dnů a musí být každému přístupné u krajské veterinární správy, krajského úřadu a všech obecních úřadů, jejichž území se týká. </w:t>
      </w:r>
    </w:p>
    <w:p w14:paraId="4B695FC1" w14:textId="77777777" w:rsidR="005D6D56" w:rsidRPr="00307CC2" w:rsidRDefault="005D6D56" w:rsidP="005D6D56">
      <w:pPr>
        <w:numPr>
          <w:ilvl w:val="0"/>
          <w:numId w:val="9"/>
        </w:numPr>
        <w:tabs>
          <w:tab w:val="clear" w:pos="397"/>
        </w:tabs>
        <w:spacing w:before="120" w:after="120" w:line="240" w:lineRule="auto"/>
        <w:ind w:left="0" w:firstLine="709"/>
        <w:jc w:val="both"/>
        <w:rPr>
          <w:rFonts w:ascii="Arial" w:hAnsi="Arial" w:cs="Arial"/>
          <w:sz w:val="20"/>
          <w:szCs w:val="20"/>
        </w:rPr>
      </w:pPr>
      <w:r w:rsidRPr="00307CC2">
        <w:rPr>
          <w:rFonts w:ascii="Arial" w:hAnsi="Arial" w:cs="Arial"/>
          <w:sz w:val="20"/>
          <w:szCs w:val="20"/>
        </w:rPr>
        <w:t>Státní veterinární správa zveřejní oznámení o vyhlášení nařízení ve Sbírce právních předpisů na své úřední desce po dobu alespoň 15 dnů ode dne, kdy byla o vyhlášení vyrozuměna.</w:t>
      </w:r>
    </w:p>
    <w:p w14:paraId="248B4043" w14:textId="10E33FDC" w:rsidR="005D6D56" w:rsidRPr="00307CC2" w:rsidRDefault="005D6D56" w:rsidP="005D6D56">
      <w:pPr>
        <w:numPr>
          <w:ilvl w:val="0"/>
          <w:numId w:val="9"/>
        </w:numPr>
        <w:tabs>
          <w:tab w:val="clear" w:pos="397"/>
        </w:tabs>
        <w:spacing w:before="120" w:after="120" w:line="240" w:lineRule="auto"/>
        <w:ind w:left="0" w:firstLine="709"/>
        <w:jc w:val="both"/>
        <w:rPr>
          <w:rFonts w:ascii="Arial" w:hAnsi="Arial" w:cs="Arial"/>
          <w:sz w:val="20"/>
          <w:szCs w:val="20"/>
        </w:rPr>
      </w:pPr>
      <w:r w:rsidRPr="00307CC2">
        <w:rPr>
          <w:rFonts w:ascii="Arial" w:hAnsi="Arial" w:cs="Arial"/>
          <w:sz w:val="20"/>
          <w:szCs w:val="20"/>
        </w:rPr>
        <w:t xml:space="preserve">Dnem účinnosti tohoto nařízení se zrušuje nařízení Státní veterinární správy č. j. </w:t>
      </w:r>
      <w:sdt>
        <w:sdtPr>
          <w:rPr>
            <w:rFonts w:ascii="Arial" w:hAnsi="Arial" w:cs="Arial"/>
            <w:sz w:val="20"/>
            <w:szCs w:val="20"/>
          </w:rPr>
          <w:alias w:val="Naše č. j."/>
          <w:tag w:val="spis_objektsps/evidencni_cislo"/>
          <w:id w:val="1771512043"/>
          <w:placeholder>
            <w:docPart w:val="5D78E9CE03194405A2CE2CDCFC31DC09"/>
          </w:placeholder>
        </w:sdtPr>
        <w:sdtEndPr/>
        <w:sdtContent>
          <w:sdt>
            <w:sdtPr>
              <w:rPr>
                <w:rFonts w:ascii="Arial" w:hAnsi="Arial" w:cs="Arial"/>
                <w:sz w:val="20"/>
                <w:szCs w:val="20"/>
              </w:rPr>
              <w:alias w:val="Naše č. j."/>
              <w:tag w:val="spis_objektsps/evidencni_cislo"/>
              <w:id w:val="-980616134"/>
              <w:placeholder>
                <w:docPart w:val="BB262AAD78DE4E7CA1D3793D70E89DDE"/>
              </w:placeholder>
            </w:sdtPr>
            <w:sdtEndPr/>
            <w:sdtContent>
              <w:sdt>
                <w:sdtPr>
                  <w:rPr>
                    <w:rFonts w:ascii="Arial" w:hAnsi="Arial" w:cs="Arial"/>
                    <w:sz w:val="20"/>
                    <w:szCs w:val="20"/>
                  </w:rPr>
                  <w:alias w:val="Naše č. j."/>
                  <w:tag w:val="spis_objektsps/evidencni_cislo"/>
                  <w:id w:val="-1225530375"/>
                  <w:placeholder>
                    <w:docPart w:val="D3F96DC9325647A4B360CC6AE5470C7C"/>
                  </w:placeholder>
                </w:sdtPr>
                <w:sdtEndPr/>
                <w:sdtContent>
                  <w:r w:rsidRPr="00307CC2">
                    <w:rPr>
                      <w:rFonts w:ascii="Arial" w:hAnsi="Arial" w:cs="Arial"/>
                      <w:sz w:val="20"/>
                      <w:szCs w:val="20"/>
                    </w:rPr>
                    <w:t>SVS/ 2024/</w:t>
                  </w:r>
                  <w:proofErr w:type="gramStart"/>
                  <w:r w:rsidRPr="00307CC2">
                    <w:rPr>
                      <w:rFonts w:ascii="Arial" w:hAnsi="Arial" w:cs="Arial"/>
                      <w:sz w:val="20"/>
                      <w:szCs w:val="20"/>
                    </w:rPr>
                    <w:t>020506-E</w:t>
                  </w:r>
                  <w:proofErr w:type="gramEnd"/>
                </w:sdtContent>
              </w:sdt>
            </w:sdtContent>
          </w:sdt>
        </w:sdtContent>
      </w:sdt>
      <w:r w:rsidRPr="00307CC2">
        <w:rPr>
          <w:rFonts w:ascii="Arial" w:hAnsi="Arial" w:cs="Arial"/>
          <w:sz w:val="20"/>
          <w:szCs w:val="20"/>
        </w:rPr>
        <w:t xml:space="preserve"> ze dne 31. 1. 2024</w:t>
      </w:r>
      <w:r w:rsidR="00307CC2" w:rsidRPr="00307CC2">
        <w:rPr>
          <w:rFonts w:ascii="Arial" w:hAnsi="Arial" w:cs="Arial"/>
          <w:sz w:val="20"/>
          <w:szCs w:val="20"/>
        </w:rPr>
        <w:t xml:space="preserve"> (</w:t>
      </w:r>
      <w:r w:rsidR="00307CC2" w:rsidRPr="00307CC2">
        <w:rPr>
          <w:rFonts w:ascii="Arial" w:hAnsi="Arial" w:cs="Arial"/>
          <w:sz w:val="20"/>
          <w:szCs w:val="20"/>
        </w:rPr>
        <w:t>ve Sbírce právních předpisů</w:t>
      </w:r>
      <w:r w:rsidR="00307CC2" w:rsidRPr="00307CC2">
        <w:rPr>
          <w:rFonts w:ascii="Arial" w:hAnsi="Arial" w:cs="Arial"/>
          <w:sz w:val="20"/>
          <w:szCs w:val="20"/>
        </w:rPr>
        <w:t xml:space="preserve"> pod č. 1/2024)</w:t>
      </w:r>
      <w:r w:rsidRPr="00307CC2">
        <w:rPr>
          <w:rFonts w:ascii="Arial" w:hAnsi="Arial" w:cs="Arial"/>
          <w:sz w:val="20"/>
          <w:szCs w:val="20"/>
        </w:rPr>
        <w:t>.</w:t>
      </w:r>
    </w:p>
    <w:p w14:paraId="0D2D1951" w14:textId="64DF3073" w:rsidR="005D6D56" w:rsidRPr="00307CC2" w:rsidRDefault="005D6D56" w:rsidP="005D6D56">
      <w:pPr>
        <w:numPr>
          <w:ilvl w:val="0"/>
          <w:numId w:val="9"/>
        </w:numPr>
        <w:tabs>
          <w:tab w:val="clear" w:pos="397"/>
        </w:tabs>
        <w:spacing w:before="120" w:after="120" w:line="240" w:lineRule="auto"/>
        <w:ind w:left="0" w:firstLine="709"/>
        <w:jc w:val="both"/>
        <w:rPr>
          <w:rFonts w:ascii="Arial" w:hAnsi="Arial" w:cs="Arial"/>
          <w:sz w:val="20"/>
          <w:szCs w:val="20"/>
        </w:rPr>
      </w:pPr>
      <w:r w:rsidRPr="00307CC2">
        <w:rPr>
          <w:rFonts w:ascii="Arial" w:hAnsi="Arial" w:cs="Arial"/>
          <w:sz w:val="20"/>
          <w:szCs w:val="20"/>
        </w:rPr>
        <w:t xml:space="preserve">Dnem účinnosti tohoto nařízení se zrušuje nařízení Státní veterinární správy č. j. </w:t>
      </w:r>
      <w:sdt>
        <w:sdtPr>
          <w:rPr>
            <w:rFonts w:ascii="Arial" w:hAnsi="Arial" w:cs="Arial"/>
            <w:sz w:val="20"/>
            <w:szCs w:val="20"/>
          </w:rPr>
          <w:alias w:val="Naše č. j."/>
          <w:tag w:val="spis_objektsps/evidencni_cislo"/>
          <w:id w:val="-198621117"/>
          <w:placeholder>
            <w:docPart w:val="26517D0558A6451F9508C590053BAF91"/>
          </w:placeholder>
        </w:sdtPr>
        <w:sdtEndPr/>
        <w:sdtContent>
          <w:sdt>
            <w:sdtPr>
              <w:rPr>
                <w:rFonts w:ascii="Arial" w:hAnsi="Arial" w:cs="Arial"/>
                <w:sz w:val="20"/>
                <w:szCs w:val="20"/>
              </w:rPr>
              <w:alias w:val="Naše č. j."/>
              <w:tag w:val="spis_objektsps/evidencni_cislo"/>
              <w:id w:val="-1205862064"/>
              <w:placeholder>
                <w:docPart w:val="517D300D4D55438E922E538EC4582A2D"/>
              </w:placeholder>
            </w:sdtPr>
            <w:sdtEndPr/>
            <w:sdtContent>
              <w:sdt>
                <w:sdtPr>
                  <w:rPr>
                    <w:rFonts w:ascii="Arial" w:hAnsi="Arial" w:cs="Arial"/>
                    <w:sz w:val="20"/>
                    <w:szCs w:val="20"/>
                  </w:rPr>
                  <w:alias w:val="Naše č. j."/>
                  <w:tag w:val="spis_objektsps/evidencni_cislo"/>
                  <w:id w:val="-1334678305"/>
                  <w:placeholder>
                    <w:docPart w:val="B626E3864382449A9B21A453EBB608C5"/>
                  </w:placeholder>
                </w:sdtPr>
                <w:sdtEndPr/>
                <w:sdtContent>
                  <w:r w:rsidRPr="00307CC2">
                    <w:rPr>
                      <w:rFonts w:ascii="Arial" w:hAnsi="Arial" w:cs="Arial"/>
                      <w:sz w:val="20"/>
                      <w:szCs w:val="20"/>
                    </w:rPr>
                    <w:t>SVS/ 2024/</w:t>
                  </w:r>
                  <w:proofErr w:type="gramStart"/>
                  <w:r w:rsidRPr="00307CC2">
                    <w:rPr>
                      <w:rFonts w:ascii="Arial" w:hAnsi="Arial" w:cs="Arial"/>
                      <w:sz w:val="20"/>
                      <w:szCs w:val="20"/>
                    </w:rPr>
                    <w:t>033354-E</w:t>
                  </w:r>
                  <w:proofErr w:type="gramEnd"/>
                </w:sdtContent>
              </w:sdt>
            </w:sdtContent>
          </w:sdt>
        </w:sdtContent>
      </w:sdt>
      <w:r w:rsidRPr="00307CC2">
        <w:rPr>
          <w:rFonts w:ascii="Arial" w:hAnsi="Arial" w:cs="Arial"/>
          <w:sz w:val="20"/>
          <w:szCs w:val="20"/>
        </w:rPr>
        <w:t xml:space="preserve"> ze dne 26. 2. 2024</w:t>
      </w:r>
      <w:r w:rsidR="00307CC2" w:rsidRPr="00307CC2">
        <w:rPr>
          <w:rFonts w:ascii="Arial" w:hAnsi="Arial" w:cs="Arial"/>
          <w:sz w:val="20"/>
          <w:szCs w:val="20"/>
        </w:rPr>
        <w:t xml:space="preserve"> </w:t>
      </w:r>
      <w:r w:rsidR="00307CC2" w:rsidRPr="00307CC2">
        <w:rPr>
          <w:rFonts w:ascii="Arial" w:hAnsi="Arial" w:cs="Arial"/>
          <w:sz w:val="20"/>
          <w:szCs w:val="20"/>
        </w:rPr>
        <w:t>(ve Sbírce právních předpisů</w:t>
      </w:r>
      <w:r w:rsidR="00307CC2" w:rsidRPr="00307CC2">
        <w:rPr>
          <w:rFonts w:ascii="Arial" w:hAnsi="Arial" w:cs="Arial"/>
          <w:sz w:val="20"/>
          <w:szCs w:val="20"/>
        </w:rPr>
        <w:t xml:space="preserve"> pod č.</w:t>
      </w:r>
      <w:r w:rsidR="00307CC2" w:rsidRPr="00307CC2">
        <w:rPr>
          <w:rFonts w:ascii="Arial" w:hAnsi="Arial" w:cs="Arial"/>
          <w:sz w:val="20"/>
          <w:szCs w:val="20"/>
        </w:rPr>
        <w:t xml:space="preserve"> </w:t>
      </w:r>
      <w:r w:rsidR="00307CC2" w:rsidRPr="00307CC2">
        <w:rPr>
          <w:rFonts w:ascii="Arial" w:hAnsi="Arial" w:cs="Arial"/>
          <w:sz w:val="20"/>
          <w:szCs w:val="20"/>
        </w:rPr>
        <w:t>7</w:t>
      </w:r>
      <w:r w:rsidR="00307CC2" w:rsidRPr="00307CC2">
        <w:rPr>
          <w:rFonts w:ascii="Arial" w:hAnsi="Arial" w:cs="Arial"/>
          <w:sz w:val="20"/>
          <w:szCs w:val="20"/>
        </w:rPr>
        <w:t>/2024)</w:t>
      </w:r>
      <w:r w:rsidRPr="00307CC2">
        <w:rPr>
          <w:rFonts w:ascii="Arial" w:hAnsi="Arial" w:cs="Arial"/>
          <w:sz w:val="20"/>
          <w:szCs w:val="20"/>
        </w:rPr>
        <w:t>.</w:t>
      </w:r>
    </w:p>
    <w:p w14:paraId="09012F78" w14:textId="7B36F5D6" w:rsidR="005D6D56" w:rsidRPr="00307CC2" w:rsidRDefault="005D6D56" w:rsidP="005D6D56">
      <w:pPr>
        <w:spacing w:before="360" w:after="360"/>
        <w:rPr>
          <w:rStyle w:val="Zstupntext"/>
          <w:rFonts w:ascii="Arial" w:hAnsi="Arial" w:cs="Arial"/>
          <w:color w:val="auto"/>
          <w:sz w:val="20"/>
          <w:szCs w:val="20"/>
        </w:rPr>
      </w:pPr>
      <w:r w:rsidRPr="00307CC2">
        <w:rPr>
          <w:rFonts w:ascii="Arial" w:hAnsi="Arial" w:cs="Arial"/>
          <w:sz w:val="20"/>
          <w:szCs w:val="20"/>
        </w:rPr>
        <w:t>V Pardubicích dne 05.03.2024</w:t>
      </w:r>
    </w:p>
    <w:p w14:paraId="0D86C751" w14:textId="77777777" w:rsidR="005D6D56" w:rsidRPr="00307CC2" w:rsidRDefault="005D6D56" w:rsidP="005D6D56">
      <w:pPr>
        <w:pStyle w:val="Podpisovdoloka"/>
        <w:rPr>
          <w:rFonts w:cs="Arial"/>
        </w:rPr>
      </w:pPr>
      <w:r w:rsidRPr="00307CC2">
        <w:rPr>
          <w:rFonts w:cs="Arial"/>
        </w:rPr>
        <w:t>MVDr. Josef Boháč</w:t>
      </w:r>
    </w:p>
    <w:p w14:paraId="06993529" w14:textId="77777777" w:rsidR="005D6D56" w:rsidRPr="00307CC2" w:rsidRDefault="005D6D56" w:rsidP="005D6D56">
      <w:pPr>
        <w:pStyle w:val="Podpisovdoloka"/>
        <w:rPr>
          <w:rFonts w:cs="Arial"/>
        </w:rPr>
      </w:pPr>
      <w:r w:rsidRPr="00307CC2">
        <w:rPr>
          <w:rFonts w:cs="Arial"/>
        </w:rPr>
        <w:t>ředitel Krajské veterinární správy</w:t>
      </w:r>
    </w:p>
    <w:p w14:paraId="3E992B5A" w14:textId="77777777" w:rsidR="005D6D56" w:rsidRPr="00307CC2" w:rsidRDefault="005D6D56" w:rsidP="005D6D56">
      <w:pPr>
        <w:pStyle w:val="Podpisovdoloka"/>
        <w:rPr>
          <w:rFonts w:cs="Arial"/>
        </w:rPr>
      </w:pPr>
      <w:r w:rsidRPr="00307CC2">
        <w:rPr>
          <w:rFonts w:cs="Arial"/>
        </w:rPr>
        <w:t>Státní veterinární správy pro Pardubický kraj</w:t>
      </w:r>
    </w:p>
    <w:p w14:paraId="15210426" w14:textId="77777777" w:rsidR="005D6D56" w:rsidRPr="00307CC2" w:rsidRDefault="005D6D56" w:rsidP="005D6D56">
      <w:pPr>
        <w:pStyle w:val="Podpisovdoloka"/>
        <w:rPr>
          <w:rFonts w:cs="Arial"/>
        </w:rPr>
      </w:pPr>
      <w:r w:rsidRPr="00307CC2">
        <w:rPr>
          <w:rFonts w:cs="Arial"/>
        </w:rPr>
        <w:t>podepsáno elektronicky</w:t>
      </w:r>
    </w:p>
    <w:p w14:paraId="7A048E20" w14:textId="2EA8E139" w:rsidR="005D6D56" w:rsidRPr="00307CC2" w:rsidRDefault="005D6D56" w:rsidP="005D6D56">
      <w:pPr>
        <w:pStyle w:val="Odstavecbezslovn"/>
      </w:pPr>
    </w:p>
    <w:sectPr w:rsidR="005D6D56" w:rsidRPr="00307CC2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493CB4" w14:textId="77777777" w:rsidR="00060274" w:rsidRDefault="00060274" w:rsidP="00461078">
      <w:pPr>
        <w:spacing w:after="0" w:line="240" w:lineRule="auto"/>
      </w:pPr>
      <w:r>
        <w:separator/>
      </w:r>
    </w:p>
  </w:endnote>
  <w:endnote w:type="continuationSeparator" w:id="0">
    <w:p w14:paraId="08A5D7E1" w14:textId="77777777" w:rsidR="00060274" w:rsidRDefault="00060274" w:rsidP="004610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hAnsi="Arial" w:cs="Arial"/>
        <w:sz w:val="20"/>
        <w:szCs w:val="20"/>
      </w:rPr>
      <w:id w:val="1321920081"/>
      <w:docPartObj>
        <w:docPartGallery w:val="Page Numbers (Bottom of Page)"/>
        <w:docPartUnique/>
      </w:docPartObj>
    </w:sdtPr>
    <w:sdtEndPr/>
    <w:sdtContent>
      <w:p w14:paraId="32932C0F" w14:textId="77777777" w:rsidR="00461078" w:rsidRPr="00307CC2" w:rsidRDefault="00461078">
        <w:pPr>
          <w:pStyle w:val="Zpat"/>
          <w:jc w:val="center"/>
          <w:rPr>
            <w:rFonts w:ascii="Arial" w:hAnsi="Arial" w:cs="Arial"/>
            <w:sz w:val="20"/>
            <w:szCs w:val="20"/>
          </w:rPr>
        </w:pPr>
        <w:r w:rsidRPr="00307CC2">
          <w:rPr>
            <w:rFonts w:ascii="Arial" w:hAnsi="Arial" w:cs="Arial"/>
            <w:sz w:val="20"/>
            <w:szCs w:val="20"/>
          </w:rPr>
          <w:fldChar w:fldCharType="begin"/>
        </w:r>
        <w:r w:rsidRPr="00307CC2">
          <w:rPr>
            <w:rFonts w:ascii="Arial" w:hAnsi="Arial" w:cs="Arial"/>
            <w:sz w:val="20"/>
            <w:szCs w:val="20"/>
          </w:rPr>
          <w:instrText>PAGE   \* MERGEFORMAT</w:instrText>
        </w:r>
        <w:r w:rsidRPr="00307CC2">
          <w:rPr>
            <w:rFonts w:ascii="Arial" w:hAnsi="Arial" w:cs="Arial"/>
            <w:sz w:val="20"/>
            <w:szCs w:val="20"/>
          </w:rPr>
          <w:fldChar w:fldCharType="separate"/>
        </w:r>
        <w:r w:rsidR="001904B0" w:rsidRPr="00307CC2">
          <w:rPr>
            <w:rFonts w:ascii="Arial" w:hAnsi="Arial" w:cs="Arial"/>
            <w:noProof/>
            <w:sz w:val="20"/>
            <w:szCs w:val="20"/>
          </w:rPr>
          <w:t>1</w:t>
        </w:r>
        <w:r w:rsidRPr="00307CC2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530E18E2" w14:textId="77777777" w:rsidR="00461078" w:rsidRPr="00307CC2" w:rsidRDefault="00461078">
    <w:pPr>
      <w:pStyle w:val="Zpat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168C82" w14:textId="77777777" w:rsidR="00060274" w:rsidRDefault="00060274" w:rsidP="00461078">
      <w:pPr>
        <w:spacing w:after="0" w:line="240" w:lineRule="auto"/>
      </w:pPr>
      <w:r>
        <w:separator/>
      </w:r>
    </w:p>
  </w:footnote>
  <w:footnote w:type="continuationSeparator" w:id="0">
    <w:p w14:paraId="2CA9E8C3" w14:textId="77777777" w:rsidR="00060274" w:rsidRDefault="00060274" w:rsidP="004610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ED3FE7"/>
    <w:multiLevelType w:val="multilevel"/>
    <w:tmpl w:val="408229A6"/>
    <w:styleLink w:val="StylVcerovovPrvndek125cm3"/>
    <w:lvl w:ilvl="0">
      <w:start w:val="1"/>
      <w:numFmt w:val="decimal"/>
      <w:pStyle w:val="lnekslo"/>
      <w:isLgl/>
      <w:suff w:val="nothing"/>
      <w:lvlText w:val="Čl. %1"/>
      <w:lvlJc w:val="center"/>
      <w:pPr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46502F7A"/>
    <w:multiLevelType w:val="hybridMultilevel"/>
    <w:tmpl w:val="DEAC092E"/>
    <w:lvl w:ilvl="0" w:tplc="7352790A">
      <w:start w:val="1"/>
      <w:numFmt w:val="decimal"/>
      <w:lvlText w:val="(%1)"/>
      <w:lvlJc w:val="left"/>
      <w:pPr>
        <w:ind w:left="199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717" w:hanging="360"/>
      </w:pPr>
    </w:lvl>
    <w:lvl w:ilvl="2" w:tplc="0405001B" w:tentative="1">
      <w:start w:val="1"/>
      <w:numFmt w:val="lowerRoman"/>
      <w:lvlText w:val="%3."/>
      <w:lvlJc w:val="right"/>
      <w:pPr>
        <w:ind w:left="3437" w:hanging="180"/>
      </w:pPr>
    </w:lvl>
    <w:lvl w:ilvl="3" w:tplc="0405000F" w:tentative="1">
      <w:start w:val="1"/>
      <w:numFmt w:val="decimal"/>
      <w:lvlText w:val="%4."/>
      <w:lvlJc w:val="left"/>
      <w:pPr>
        <w:ind w:left="4157" w:hanging="360"/>
      </w:pPr>
    </w:lvl>
    <w:lvl w:ilvl="4" w:tplc="04050019" w:tentative="1">
      <w:start w:val="1"/>
      <w:numFmt w:val="lowerLetter"/>
      <w:lvlText w:val="%5."/>
      <w:lvlJc w:val="left"/>
      <w:pPr>
        <w:ind w:left="4877" w:hanging="360"/>
      </w:pPr>
    </w:lvl>
    <w:lvl w:ilvl="5" w:tplc="0405001B" w:tentative="1">
      <w:start w:val="1"/>
      <w:numFmt w:val="lowerRoman"/>
      <w:lvlText w:val="%6."/>
      <w:lvlJc w:val="right"/>
      <w:pPr>
        <w:ind w:left="5597" w:hanging="180"/>
      </w:pPr>
    </w:lvl>
    <w:lvl w:ilvl="6" w:tplc="0405000F" w:tentative="1">
      <w:start w:val="1"/>
      <w:numFmt w:val="decimal"/>
      <w:lvlText w:val="%7."/>
      <w:lvlJc w:val="left"/>
      <w:pPr>
        <w:ind w:left="6317" w:hanging="360"/>
      </w:pPr>
    </w:lvl>
    <w:lvl w:ilvl="7" w:tplc="04050019" w:tentative="1">
      <w:start w:val="1"/>
      <w:numFmt w:val="lowerLetter"/>
      <w:lvlText w:val="%8."/>
      <w:lvlJc w:val="left"/>
      <w:pPr>
        <w:ind w:left="7037" w:hanging="360"/>
      </w:pPr>
    </w:lvl>
    <w:lvl w:ilvl="8" w:tplc="0405001B" w:tentative="1">
      <w:start w:val="1"/>
      <w:numFmt w:val="lowerRoman"/>
      <w:lvlText w:val="%9."/>
      <w:lvlJc w:val="right"/>
      <w:pPr>
        <w:ind w:left="7757" w:hanging="180"/>
      </w:pPr>
    </w:lvl>
  </w:abstractNum>
  <w:abstractNum w:abstractNumId="2" w15:restartNumberingAfterBreak="0">
    <w:nsid w:val="4D160BB2"/>
    <w:multiLevelType w:val="multilevel"/>
    <w:tmpl w:val="E390AD82"/>
    <w:lvl w:ilvl="0">
      <w:start w:val="1"/>
      <w:numFmt w:val="decimal"/>
      <w:pStyle w:val="OdstavecsloOdstavecseseznamem"/>
      <w:lvlText w:val="(%1)"/>
      <w:lvlJc w:val="left"/>
      <w:pPr>
        <w:tabs>
          <w:tab w:val="num" w:pos="1134"/>
        </w:tabs>
        <w:ind w:left="0" w:firstLine="709"/>
      </w:pPr>
      <w:rPr>
        <w:sz w:val="20"/>
        <w:szCs w:val="20"/>
      </w:rPr>
    </w:lvl>
    <w:lvl w:ilvl="1">
      <w:start w:val="4"/>
      <w:numFmt w:val="lowerLetter"/>
      <w:lvlText w:val="%2)"/>
      <w:lvlJc w:val="left"/>
      <w:pPr>
        <w:tabs>
          <w:tab w:val="num" w:pos="284"/>
        </w:tabs>
        <w:ind w:left="284" w:hanging="284"/>
      </w:p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51BC71A4"/>
    <w:multiLevelType w:val="hybridMultilevel"/>
    <w:tmpl w:val="8F10EA7E"/>
    <w:lvl w:ilvl="0" w:tplc="52306978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A791CE9"/>
    <w:multiLevelType w:val="multilevel"/>
    <w:tmpl w:val="408229A6"/>
    <w:numStyleLink w:val="StylVcerovovPrvndek125cm3"/>
  </w:abstractNum>
  <w:abstractNum w:abstractNumId="5" w15:restartNumberingAfterBreak="0">
    <w:nsid w:val="6D06568D"/>
    <w:multiLevelType w:val="multilevel"/>
    <w:tmpl w:val="D9005636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pStyle w:val="Bodslo"/>
      <w:lvlText w:val="%4."/>
      <w:lvlJc w:val="left"/>
      <w:pPr>
        <w:tabs>
          <w:tab w:val="num" w:pos="680"/>
        </w:tabs>
        <w:ind w:left="680" w:hanging="396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6" w15:restartNumberingAfterBreak="0">
    <w:nsid w:val="76FC6345"/>
    <w:multiLevelType w:val="multilevel"/>
    <w:tmpl w:val="B50C016A"/>
    <w:lvl w:ilvl="0">
      <w:start w:val="1"/>
      <w:numFmt w:val="decimal"/>
      <w:lvlText w:val="(%1)"/>
      <w:lvlJc w:val="left"/>
      <w:pPr>
        <w:tabs>
          <w:tab w:val="num" w:pos="1134"/>
        </w:tabs>
        <w:ind w:left="0" w:firstLine="709"/>
      </w:pPr>
      <w:rPr>
        <w:sz w:val="24"/>
      </w:rPr>
    </w:lvl>
    <w:lvl w:ilvl="1">
      <w:start w:val="1"/>
      <w:numFmt w:val="lowerLetter"/>
      <w:pStyle w:val="Pododstavec"/>
      <w:lvlText w:val="%2)"/>
      <w:lvlJc w:val="left"/>
      <w:pPr>
        <w:tabs>
          <w:tab w:val="num" w:pos="284"/>
        </w:tabs>
        <w:ind w:left="284" w:hanging="284"/>
      </w:pPr>
      <w:rPr>
        <w:rFonts w:ascii="Arial" w:hAnsi="Arial" w:cs="Arial" w:hint="default"/>
        <w:b w:val="0"/>
        <w:i w:val="0"/>
        <w:sz w:val="20"/>
        <w:szCs w:val="20"/>
      </w:r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lvl w:ilvl="0">
        <w:start w:val="1"/>
        <w:numFmt w:val="decimal"/>
        <w:isLgl/>
        <w:suff w:val="nothing"/>
        <w:lvlText w:val="Čl. %1"/>
        <w:lvlJc w:val="center"/>
        <w:pPr>
          <w:ind w:left="0" w:firstLine="0"/>
        </w:pPr>
        <w:rPr>
          <w:rFonts w:ascii="Arial" w:hAnsi="Arial" w:cs="Arial" w:hint="default"/>
          <w:b w:val="0"/>
          <w:i w:val="0"/>
          <w:sz w:val="20"/>
          <w:szCs w:val="20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4"/>
    <w:lvlOverride w:ilvl="0">
      <w:lvl w:ilvl="0">
        <w:start w:val="1"/>
        <w:numFmt w:val="decimal"/>
        <w:isLgl/>
        <w:suff w:val="nothing"/>
        <w:lvlText w:val="Čl. %1"/>
        <w:lvlJc w:val="center"/>
        <w:pPr>
          <w:ind w:left="5813" w:firstLine="0"/>
        </w:pPr>
        <w:rPr>
          <w:rFonts w:ascii="Arial" w:hAnsi="Arial" w:cs="Arial" w:hint="default"/>
          <w:b w:val="0"/>
          <w:i w:val="0"/>
          <w:sz w:val="20"/>
          <w:szCs w:val="20"/>
        </w:rPr>
      </w:lvl>
    </w:lvlOverride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2F56"/>
    <w:rsid w:val="00060274"/>
    <w:rsid w:val="001904B0"/>
    <w:rsid w:val="00256328"/>
    <w:rsid w:val="00307CC2"/>
    <w:rsid w:val="00312826"/>
    <w:rsid w:val="00362F56"/>
    <w:rsid w:val="00461078"/>
    <w:rsid w:val="005D6D56"/>
    <w:rsid w:val="00616664"/>
    <w:rsid w:val="00661489"/>
    <w:rsid w:val="00740498"/>
    <w:rsid w:val="009066E7"/>
    <w:rsid w:val="00DC4873"/>
    <w:rsid w:val="00FB3CB7"/>
    <w:rsid w:val="00FF5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CCD7D4"/>
  <w15:chartTrackingRefBased/>
  <w15:docId w15:val="{8673A8FF-F783-4374-B84F-D4DC7EE34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61666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lnekslo">
    <w:name w:val="Článek číslo"/>
    <w:basedOn w:val="Normln"/>
    <w:next w:val="Normln"/>
    <w:qFormat/>
    <w:rsid w:val="00616664"/>
    <w:pPr>
      <w:keepNext/>
      <w:numPr>
        <w:numId w:val="1"/>
      </w:numPr>
      <w:spacing w:before="480" w:after="0" w:line="240" w:lineRule="auto"/>
      <w:ind w:left="284"/>
      <w:jc w:val="center"/>
      <w:outlineLvl w:val="0"/>
    </w:pPr>
    <w:rPr>
      <w:rFonts w:ascii="Arial" w:eastAsia="Times New Roman" w:hAnsi="Arial" w:cs="Arial"/>
      <w:kern w:val="32"/>
      <w:sz w:val="20"/>
      <w:szCs w:val="24"/>
      <w:lang w:eastAsia="cs-CZ"/>
    </w:rPr>
  </w:style>
  <w:style w:type="numbering" w:customStyle="1" w:styleId="StylVcerovovPrvndek125cm3">
    <w:name w:val="Styl Víceúrovňové První řádek:  125 cm3"/>
    <w:basedOn w:val="Bezseznamu"/>
    <w:rsid w:val="00616664"/>
    <w:pPr>
      <w:numPr>
        <w:numId w:val="1"/>
      </w:numPr>
    </w:pPr>
  </w:style>
  <w:style w:type="paragraph" w:customStyle="1" w:styleId="Bodslo">
    <w:name w:val="Bod číslo"/>
    <w:basedOn w:val="Normln"/>
    <w:autoRedefine/>
    <w:rsid w:val="00616664"/>
    <w:pPr>
      <w:numPr>
        <w:ilvl w:val="3"/>
        <w:numId w:val="2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Pododstavec">
    <w:name w:val="Pododstavec"/>
    <w:basedOn w:val="Normln"/>
    <w:rsid w:val="00616664"/>
    <w:pPr>
      <w:numPr>
        <w:ilvl w:val="1"/>
        <w:numId w:val="4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OdstavecsloOdstavecseseznamem">
    <w:name w:val="Odstavec číslo  (Odstavec se seznamem)"/>
    <w:basedOn w:val="Normln"/>
    <w:autoRedefine/>
    <w:rsid w:val="00616664"/>
    <w:pPr>
      <w:numPr>
        <w:numId w:val="5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character" w:styleId="Zstupntext">
    <w:name w:val="Placeholder Text"/>
    <w:basedOn w:val="Standardnpsmoodstavce"/>
    <w:rsid w:val="00616664"/>
    <w:rPr>
      <w:color w:val="808080"/>
    </w:rPr>
  </w:style>
  <w:style w:type="paragraph" w:styleId="Odstavecseseznamem">
    <w:name w:val="List Paragraph"/>
    <w:basedOn w:val="Normln"/>
    <w:uiPriority w:val="34"/>
    <w:qFormat/>
    <w:rsid w:val="00616664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61078"/>
  </w:style>
  <w:style w:type="paragraph" w:styleId="Zpat">
    <w:name w:val="footer"/>
    <w:basedOn w:val="Normln"/>
    <w:link w:val="Zpat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61078"/>
  </w:style>
  <w:style w:type="paragraph" w:customStyle="1" w:styleId="Odstavecbezslovn">
    <w:name w:val="Odstavec bez číslování"/>
    <w:basedOn w:val="Normln"/>
    <w:next w:val="lnekslo"/>
    <w:autoRedefine/>
    <w:rsid w:val="005D6D56"/>
    <w:pPr>
      <w:spacing w:before="240" w:after="120" w:line="240" w:lineRule="auto"/>
      <w:ind w:firstLine="709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Nzevlnku">
    <w:name w:val="Název článku"/>
    <w:basedOn w:val="Normln"/>
    <w:next w:val="Normln"/>
    <w:rsid w:val="005D6D56"/>
    <w:pPr>
      <w:keepNext/>
      <w:spacing w:before="240" w:after="240" w:line="240" w:lineRule="auto"/>
      <w:jc w:val="center"/>
      <w:outlineLvl w:val="0"/>
    </w:pPr>
    <w:rPr>
      <w:rFonts w:ascii="Arial" w:eastAsia="Times New Roman" w:hAnsi="Arial" w:cs="Arial"/>
      <w:b/>
      <w:bCs/>
      <w:kern w:val="32"/>
      <w:sz w:val="20"/>
      <w:szCs w:val="24"/>
      <w:lang w:eastAsia="cs-CZ"/>
    </w:rPr>
  </w:style>
  <w:style w:type="paragraph" w:customStyle="1" w:styleId="Podpisovdoloka">
    <w:name w:val="Podpisová doložka"/>
    <w:basedOn w:val="Normln"/>
    <w:rsid w:val="005D6D56"/>
    <w:pPr>
      <w:spacing w:after="0" w:line="240" w:lineRule="auto"/>
      <w:ind w:left="4845"/>
      <w:jc w:val="center"/>
    </w:pPr>
    <w:rPr>
      <w:rFonts w:ascii="Arial" w:eastAsia="Times New Roman" w:hAnsi="Arial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57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EC567BA72B2431BA210BBA91CC550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F56C265-4AA9-4845-9362-4215536D6A3E}"/>
      </w:docPartPr>
      <w:docPartBody>
        <w:p w:rsidR="003A5764" w:rsidRDefault="00702975" w:rsidP="00702975">
          <w:pPr>
            <w:pStyle w:val="AEC567BA72B2431BA210BBA91CC550D3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6A8BE59E19DA493BA114ED60D5456DB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1F25A1E-47F8-4C32-BEBD-9AB121168620}"/>
      </w:docPartPr>
      <w:docPartBody>
        <w:p w:rsidR="00575520" w:rsidRDefault="009D07A2" w:rsidP="009D07A2">
          <w:pPr>
            <w:pStyle w:val="6A8BE59E19DA493BA114ED60D5456DB4"/>
          </w:pPr>
          <w:r w:rsidRPr="00CC7D61">
            <w:rPr>
              <w:rStyle w:val="Zstupntext"/>
            </w:rPr>
            <w:t>Klikněte sem a zadejte text.</w:t>
          </w:r>
        </w:p>
      </w:docPartBody>
    </w:docPart>
    <w:docPart>
      <w:docPartPr>
        <w:name w:val="A28AEC6387E84839BEF2005AB23BB4C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C62B4C-2732-4D4D-8FFA-0889AB7A24EC}"/>
      </w:docPartPr>
      <w:docPartBody>
        <w:p w:rsidR="00575520" w:rsidRDefault="009D07A2" w:rsidP="009D07A2">
          <w:pPr>
            <w:pStyle w:val="A28AEC6387E84839BEF2005AB23BB4C5"/>
          </w:pPr>
          <w:r w:rsidRPr="00CC7D61">
            <w:rPr>
              <w:rStyle w:val="Zstupntext"/>
            </w:rPr>
            <w:t>Klikněte sem a zadejte text.</w:t>
          </w:r>
        </w:p>
      </w:docPartBody>
    </w:docPart>
    <w:docPart>
      <w:docPartPr>
        <w:name w:val="EFB88BFA188B42EF9087AEDDA28DCF8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10A81F5-5903-4802-BD51-76284DBA9F4F}"/>
      </w:docPartPr>
      <w:docPartBody>
        <w:p w:rsidR="00575520" w:rsidRDefault="009D07A2" w:rsidP="009D07A2">
          <w:pPr>
            <w:pStyle w:val="EFB88BFA188B42EF9087AEDDA28DCF81"/>
          </w:pPr>
          <w:r w:rsidRPr="00CC7D61">
            <w:rPr>
              <w:rStyle w:val="Zstupntext"/>
            </w:rPr>
            <w:t>Klikněte sem a zadejte text.</w:t>
          </w:r>
        </w:p>
      </w:docPartBody>
    </w:docPart>
    <w:docPart>
      <w:docPartPr>
        <w:name w:val="C79C5ECDE3BD464FA8453DBC65A9D80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C2718DF-5B1E-4AFB-9227-447CB57B7D8B}"/>
      </w:docPartPr>
      <w:docPartBody>
        <w:p w:rsidR="00575520" w:rsidRDefault="009D07A2" w:rsidP="009D07A2">
          <w:pPr>
            <w:pStyle w:val="C79C5ECDE3BD464FA8453DBC65A9D800"/>
          </w:pPr>
          <w:r w:rsidRPr="00CC7D61">
            <w:rPr>
              <w:rStyle w:val="Zstupntext"/>
            </w:rPr>
            <w:t>Klikněte sem a zadejte text.</w:t>
          </w:r>
        </w:p>
      </w:docPartBody>
    </w:docPart>
    <w:docPart>
      <w:docPartPr>
        <w:name w:val="5D78E9CE03194405A2CE2CDCFC31DC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022E6A2-2637-4334-890A-B806314B5CAE}"/>
      </w:docPartPr>
      <w:docPartBody>
        <w:p w:rsidR="00575520" w:rsidRDefault="009D07A2" w:rsidP="009D07A2">
          <w:pPr>
            <w:pStyle w:val="5D78E9CE03194405A2CE2CDCFC31DC09"/>
          </w:pPr>
          <w:r w:rsidRPr="00CC7D61">
            <w:rPr>
              <w:rStyle w:val="Zstupntext"/>
            </w:rPr>
            <w:t>Klikněte sem a zadejte text.</w:t>
          </w:r>
        </w:p>
      </w:docPartBody>
    </w:docPart>
    <w:docPart>
      <w:docPartPr>
        <w:name w:val="BB262AAD78DE4E7CA1D3793D70E89DD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3094825-A560-499A-926F-7DABCDB7FDA6}"/>
      </w:docPartPr>
      <w:docPartBody>
        <w:p w:rsidR="00575520" w:rsidRDefault="009D07A2" w:rsidP="009D07A2">
          <w:pPr>
            <w:pStyle w:val="BB262AAD78DE4E7CA1D3793D70E89DDE"/>
          </w:pPr>
          <w:r w:rsidRPr="00CC7D61">
            <w:rPr>
              <w:rStyle w:val="Zstupntext"/>
            </w:rPr>
            <w:t>Klikněte sem a zadejte text.</w:t>
          </w:r>
        </w:p>
      </w:docPartBody>
    </w:docPart>
    <w:docPart>
      <w:docPartPr>
        <w:name w:val="D3F96DC9325647A4B360CC6AE5470C7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633B610-2B27-44C1-9ED6-8B34DAC252DA}"/>
      </w:docPartPr>
      <w:docPartBody>
        <w:p w:rsidR="00575520" w:rsidRDefault="009D07A2" w:rsidP="009D07A2">
          <w:pPr>
            <w:pStyle w:val="D3F96DC9325647A4B360CC6AE5470C7C"/>
          </w:pPr>
          <w:r w:rsidRPr="00CC7D61">
            <w:rPr>
              <w:rStyle w:val="Zstupntext"/>
            </w:rPr>
            <w:t>Klikněte sem a zadejte text.</w:t>
          </w:r>
        </w:p>
      </w:docPartBody>
    </w:docPart>
    <w:docPart>
      <w:docPartPr>
        <w:name w:val="26517D0558A6451F9508C590053BAF9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77456C8-4E84-4234-8D6A-47A07387F352}"/>
      </w:docPartPr>
      <w:docPartBody>
        <w:p w:rsidR="00575520" w:rsidRDefault="009D07A2" w:rsidP="009D07A2">
          <w:pPr>
            <w:pStyle w:val="26517D0558A6451F9508C590053BAF91"/>
          </w:pPr>
          <w:r w:rsidRPr="00CC7D61">
            <w:rPr>
              <w:rStyle w:val="Zstupntext"/>
            </w:rPr>
            <w:t>Klikněte sem a zadejte text.</w:t>
          </w:r>
        </w:p>
      </w:docPartBody>
    </w:docPart>
    <w:docPart>
      <w:docPartPr>
        <w:name w:val="517D300D4D55438E922E538EC4582A2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440E023-8B7B-4A6A-9FA6-DB154411656B}"/>
      </w:docPartPr>
      <w:docPartBody>
        <w:p w:rsidR="00575520" w:rsidRDefault="009D07A2" w:rsidP="009D07A2">
          <w:pPr>
            <w:pStyle w:val="517D300D4D55438E922E538EC4582A2D"/>
          </w:pPr>
          <w:r w:rsidRPr="00CC7D61">
            <w:rPr>
              <w:rStyle w:val="Zstupntext"/>
            </w:rPr>
            <w:t>Klikněte sem a zadejte text.</w:t>
          </w:r>
        </w:p>
      </w:docPartBody>
    </w:docPart>
    <w:docPart>
      <w:docPartPr>
        <w:name w:val="B626E3864382449A9B21A453EBB608C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64656F6-6B33-4188-BBBD-5ED230DD3ACA}"/>
      </w:docPartPr>
      <w:docPartBody>
        <w:p w:rsidR="00575520" w:rsidRDefault="009D07A2" w:rsidP="009D07A2">
          <w:pPr>
            <w:pStyle w:val="B626E3864382449A9B21A453EBB608C5"/>
          </w:pPr>
          <w:r w:rsidRPr="00CC7D61"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975"/>
    <w:rsid w:val="002B3D01"/>
    <w:rsid w:val="003A5764"/>
    <w:rsid w:val="00560069"/>
    <w:rsid w:val="00575520"/>
    <w:rsid w:val="005E611E"/>
    <w:rsid w:val="00702975"/>
    <w:rsid w:val="009D0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rsid w:val="009D07A2"/>
  </w:style>
  <w:style w:type="paragraph" w:customStyle="1" w:styleId="AEC567BA72B2431BA210BBA91CC550D3">
    <w:name w:val="AEC567BA72B2431BA210BBA91CC550D3"/>
    <w:rsid w:val="00702975"/>
  </w:style>
  <w:style w:type="paragraph" w:customStyle="1" w:styleId="09019A060EA54729B9A4B095006CF79C">
    <w:name w:val="09019A060EA54729B9A4B095006CF79C"/>
    <w:rsid w:val="00702975"/>
  </w:style>
  <w:style w:type="paragraph" w:customStyle="1" w:styleId="ECD8369AEF8F49D2B5868D941681B368">
    <w:name w:val="ECD8369AEF8F49D2B5868D941681B368"/>
    <w:rsid w:val="00702975"/>
  </w:style>
  <w:style w:type="paragraph" w:customStyle="1" w:styleId="25FFED8B119A408AA11F4AF114A51998">
    <w:name w:val="25FFED8B119A408AA11F4AF114A51998"/>
    <w:rsid w:val="00702975"/>
  </w:style>
  <w:style w:type="paragraph" w:customStyle="1" w:styleId="CC6A4A7C714A43CA9F10A01EEEB68DD2">
    <w:name w:val="CC6A4A7C714A43CA9F10A01EEEB68DD2"/>
    <w:rsid w:val="00702975"/>
  </w:style>
  <w:style w:type="paragraph" w:customStyle="1" w:styleId="D426FA9C492A411FA0635FAC6D859EBE">
    <w:name w:val="D426FA9C492A411FA0635FAC6D859EBE"/>
    <w:rsid w:val="009D07A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51662EEEFD74CB48F12A6E07A27C82B">
    <w:name w:val="951662EEEFD74CB48F12A6E07A27C82B"/>
    <w:rsid w:val="009D07A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BB306C980E642A8B1176F0BF7984D15">
    <w:name w:val="4BB306C980E642A8B1176F0BF7984D15"/>
    <w:rsid w:val="00702975"/>
  </w:style>
  <w:style w:type="paragraph" w:customStyle="1" w:styleId="2580A697CF724412A44052FFD3FE8AE0">
    <w:name w:val="2580A697CF724412A44052FFD3FE8AE0"/>
    <w:rsid w:val="009D07A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B821DA640BD4975B29E97C68665D044">
    <w:name w:val="2B821DA640BD4975B29E97C68665D044"/>
    <w:rsid w:val="003A5764"/>
  </w:style>
  <w:style w:type="paragraph" w:customStyle="1" w:styleId="AF360C72575149BCB74292FE1EC1513F">
    <w:name w:val="AF360C72575149BCB74292FE1EC1513F"/>
    <w:rsid w:val="009D07A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DD2795704C344B1AAF7BA359A95D337">
    <w:name w:val="6DD2795704C344B1AAF7BA359A95D337"/>
    <w:rsid w:val="009D07A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B3DF26FDFA141509A6DE8EBC7011977">
    <w:name w:val="8B3DF26FDFA141509A6DE8EBC7011977"/>
    <w:rsid w:val="009D07A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C000CCAFF494DA19D95DB0A366D571E">
    <w:name w:val="7C000CCAFF494DA19D95DB0A366D571E"/>
    <w:rsid w:val="009D07A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7458ED55D7F4A89BF66C26A6C558BB1">
    <w:name w:val="D7458ED55D7F4A89BF66C26A6C558BB1"/>
    <w:rsid w:val="009D07A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678310B1A7547E598D4A547E2C190F1">
    <w:name w:val="7678310B1A7547E598D4A547E2C190F1"/>
    <w:rsid w:val="009D07A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BF354DB7DAD4F7CA5B72780FFEF502A">
    <w:name w:val="FBF354DB7DAD4F7CA5B72780FFEF502A"/>
    <w:rsid w:val="009D07A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EA7F2933B5747D4AEB4272168A9AE40">
    <w:name w:val="8EA7F2933B5747D4AEB4272168A9AE40"/>
    <w:rsid w:val="009D07A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F3BEFB5378E45699EDA1AFDF2F0DF58">
    <w:name w:val="EF3BEFB5378E45699EDA1AFDF2F0DF58"/>
    <w:rsid w:val="009D07A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72465A62A0D4226A4445B3247A73BEC">
    <w:name w:val="472465A62A0D4226A4445B3247A73BEC"/>
    <w:rsid w:val="009D07A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7ACF5D175BD489C83EC7BCE845FEDBD">
    <w:name w:val="67ACF5D175BD489C83EC7BCE845FEDBD"/>
    <w:rsid w:val="009D07A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51684F408654DF5B63AE2C69583C2BE">
    <w:name w:val="B51684F408654DF5B63AE2C69583C2BE"/>
    <w:rsid w:val="009D07A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A8BE59E19DA493BA114ED60D5456DB4">
    <w:name w:val="6A8BE59E19DA493BA114ED60D5456DB4"/>
    <w:rsid w:val="009D07A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28AEC6387E84839BEF2005AB23BB4C5">
    <w:name w:val="A28AEC6387E84839BEF2005AB23BB4C5"/>
    <w:rsid w:val="009D07A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FB88BFA188B42EF9087AEDDA28DCF81">
    <w:name w:val="EFB88BFA188B42EF9087AEDDA28DCF81"/>
    <w:rsid w:val="009D07A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79C5ECDE3BD464FA8453DBC65A9D800">
    <w:name w:val="C79C5ECDE3BD464FA8453DBC65A9D800"/>
    <w:rsid w:val="009D07A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D78E9CE03194405A2CE2CDCFC31DC09">
    <w:name w:val="5D78E9CE03194405A2CE2CDCFC31DC09"/>
    <w:rsid w:val="009D07A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B262AAD78DE4E7CA1D3793D70E89DDE">
    <w:name w:val="BB262AAD78DE4E7CA1D3793D70E89DDE"/>
    <w:rsid w:val="009D07A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3F96DC9325647A4B360CC6AE5470C7C">
    <w:name w:val="D3F96DC9325647A4B360CC6AE5470C7C"/>
    <w:rsid w:val="009D07A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6517D0558A6451F9508C590053BAF91">
    <w:name w:val="26517D0558A6451F9508C590053BAF91"/>
    <w:rsid w:val="009D07A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17D300D4D55438E922E538EC4582A2D">
    <w:name w:val="517D300D4D55438E922E538EC4582A2D"/>
    <w:rsid w:val="009D07A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626E3864382449A9B21A453EBB608C5">
    <w:name w:val="B626E3864382449A9B21A453EBB608C5"/>
    <w:rsid w:val="009D07A2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374</Words>
  <Characters>2213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St?tn? veterin?rn? spr?va</Company>
  <LinksUpToDate>false</LinksUpToDate>
  <CharactersWithSpaces>2582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Tillerová</dc:creator>
  <cp:keywords/>
  <dc:description/>
  <cp:lastModifiedBy>Tomáš Jírů</cp:lastModifiedBy>
  <cp:revision>4</cp:revision>
  <dcterms:created xsi:type="dcterms:W3CDTF">2024-03-04T14:43:00Z</dcterms:created>
  <dcterms:modified xsi:type="dcterms:W3CDTF">2024-03-05T09:56:00Z</dcterms:modified>
</cp:coreProperties>
</file>