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0DB16F6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325FDC">
        <w:rPr>
          <w:rFonts w:ascii="Arial" w:hAnsi="Arial" w:cs="Arial"/>
          <w:b/>
        </w:rPr>
        <w:t>Horka II</w:t>
      </w:r>
    </w:p>
    <w:p w14:paraId="42667FD4" w14:textId="44D412D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325FDC">
        <w:rPr>
          <w:rFonts w:ascii="Arial" w:hAnsi="Arial" w:cs="Arial"/>
          <w:b/>
        </w:rPr>
        <w:t xml:space="preserve"> Horka II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0A0B9A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25FDC">
        <w:rPr>
          <w:rFonts w:ascii="Arial" w:hAnsi="Arial" w:cs="Arial"/>
          <w:b/>
        </w:rPr>
        <w:t>Horka II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C840DE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25FDC">
        <w:rPr>
          <w:rFonts w:ascii="Arial" w:hAnsi="Arial" w:cs="Arial"/>
          <w:sz w:val="22"/>
          <w:szCs w:val="22"/>
        </w:rPr>
        <w:t xml:space="preserve"> Horka II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02B3E">
        <w:rPr>
          <w:rFonts w:ascii="Arial" w:hAnsi="Arial" w:cs="Arial"/>
          <w:sz w:val="22"/>
          <w:szCs w:val="22"/>
        </w:rPr>
        <w:t>29. dubna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3DD93C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F0C3A">
        <w:rPr>
          <w:rFonts w:ascii="Arial" w:hAnsi="Arial" w:cs="Arial"/>
          <w:sz w:val="22"/>
          <w:szCs w:val="22"/>
        </w:rPr>
        <w:t xml:space="preserve"> Horka II.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1E6BD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E6BD7">
        <w:rPr>
          <w:rFonts w:ascii="Arial" w:hAnsi="Arial" w:cs="Arial"/>
          <w:bCs/>
          <w:iCs/>
          <w:color w:val="000000"/>
        </w:rPr>
        <w:t>Biologick</w:t>
      </w:r>
      <w:r w:rsidR="001476FD" w:rsidRPr="001E6BD7">
        <w:rPr>
          <w:rFonts w:ascii="Arial" w:hAnsi="Arial" w:cs="Arial"/>
          <w:bCs/>
          <w:iCs/>
          <w:color w:val="000000"/>
        </w:rPr>
        <w:t>é</w:t>
      </w:r>
      <w:r w:rsidRPr="001E6BD7">
        <w:rPr>
          <w:rFonts w:ascii="Arial" w:hAnsi="Arial" w:cs="Arial"/>
          <w:bCs/>
          <w:iCs/>
          <w:color w:val="000000"/>
        </w:rPr>
        <w:t xml:space="preserve"> odpady</w:t>
      </w:r>
      <w:r w:rsidRPr="001E6BD7">
        <w:rPr>
          <w:rFonts w:ascii="Arial" w:hAnsi="Arial" w:cs="Arial"/>
          <w:bCs/>
          <w:iCs/>
        </w:rPr>
        <w:t>,</w:t>
      </w:r>
    </w:p>
    <w:p w14:paraId="388A5E03" w14:textId="77777777" w:rsidR="009B77CC" w:rsidRPr="001E6BD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E6BD7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1E6BD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E6BD7">
        <w:rPr>
          <w:rFonts w:ascii="Arial" w:hAnsi="Arial" w:cs="Arial"/>
          <w:bCs/>
          <w:iCs/>
          <w:color w:val="000000"/>
        </w:rPr>
        <w:t>Plasty</w:t>
      </w:r>
      <w:r w:rsidR="00745703" w:rsidRPr="001E6BD7">
        <w:rPr>
          <w:rFonts w:ascii="Arial" w:hAnsi="Arial" w:cs="Arial"/>
          <w:bCs/>
          <w:iCs/>
          <w:color w:val="000000"/>
        </w:rPr>
        <w:t xml:space="preserve"> včetně PET lahví</w:t>
      </w:r>
      <w:r w:rsidRPr="001E6BD7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1E6BD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E6BD7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1E6BD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E6BD7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1E6BD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6BD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E6BD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1E6BD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E6BD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1E6BD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6BD7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1E6BD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6BD7">
        <w:rPr>
          <w:rFonts w:ascii="Arial" w:hAnsi="Arial" w:cs="Arial"/>
          <w:iCs/>
          <w:sz w:val="22"/>
          <w:szCs w:val="22"/>
        </w:rPr>
        <w:t>Textil</w:t>
      </w:r>
      <w:r w:rsidR="001A2ACF" w:rsidRPr="001E6BD7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1E6BD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6BD7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1E6BD7">
        <w:rPr>
          <w:rFonts w:ascii="Arial" w:hAnsi="Arial" w:cs="Arial"/>
          <w:iCs/>
          <w:sz w:val="22"/>
          <w:szCs w:val="22"/>
        </w:rPr>
        <w:t>.</w:t>
      </w:r>
    </w:p>
    <w:p w14:paraId="097DD815" w14:textId="23BF3E4C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96DA11D" w:rsidR="002A3581" w:rsidRPr="00AC2295" w:rsidRDefault="001E6BD7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="0017608F"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>,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</w:t>
      </w:r>
      <w:r w:rsidR="002C4C02">
        <w:rPr>
          <w:rFonts w:ascii="Arial" w:hAnsi="Arial" w:cs="Arial"/>
          <w:sz w:val="22"/>
          <w:szCs w:val="22"/>
        </w:rPr>
        <w:t>é</w:t>
      </w:r>
      <w:r w:rsidR="005F0210" w:rsidRPr="00AC2295">
        <w:rPr>
          <w:rFonts w:ascii="Arial" w:hAnsi="Arial" w:cs="Arial"/>
          <w:sz w:val="22"/>
          <w:szCs w:val="22"/>
        </w:rPr>
        <w:t xml:space="preserve"> jsou</w:t>
      </w:r>
      <w:r w:rsidR="002C4C02">
        <w:rPr>
          <w:rFonts w:ascii="Arial" w:hAnsi="Arial" w:cs="Arial"/>
          <w:sz w:val="22"/>
          <w:szCs w:val="22"/>
        </w:rPr>
        <w:t xml:space="preserve"> umístěny na stanovištích uvedených na webových stránkách obce.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5F33AF8" w14:textId="5A75BDF2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596DFC8" w:rsidR="00745703" w:rsidRPr="00715DF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5DFB">
        <w:rPr>
          <w:rFonts w:ascii="Arial" w:hAnsi="Arial" w:cs="Arial"/>
          <w:bCs/>
          <w:iCs/>
          <w:color w:val="000000"/>
        </w:rPr>
        <w:t>Biologick</w:t>
      </w:r>
      <w:r w:rsidR="001476FD" w:rsidRPr="00715DFB">
        <w:rPr>
          <w:rFonts w:ascii="Arial" w:hAnsi="Arial" w:cs="Arial"/>
          <w:bCs/>
          <w:iCs/>
          <w:color w:val="000000"/>
        </w:rPr>
        <w:t>é</w:t>
      </w:r>
      <w:r w:rsidR="00DB2051" w:rsidRPr="00715DFB">
        <w:rPr>
          <w:rFonts w:ascii="Arial" w:hAnsi="Arial" w:cs="Arial"/>
          <w:bCs/>
          <w:iCs/>
          <w:color w:val="000000"/>
        </w:rPr>
        <w:t xml:space="preserve"> </w:t>
      </w:r>
      <w:r w:rsidRPr="00715DFB">
        <w:rPr>
          <w:rFonts w:ascii="Arial" w:hAnsi="Arial" w:cs="Arial"/>
          <w:bCs/>
          <w:iCs/>
          <w:color w:val="000000"/>
        </w:rPr>
        <w:t>odpady</w:t>
      </w:r>
    </w:p>
    <w:p w14:paraId="2EEB39A5" w14:textId="354B4620" w:rsidR="0024722A" w:rsidRPr="00715D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5DFB">
        <w:rPr>
          <w:rFonts w:ascii="Arial" w:hAnsi="Arial" w:cs="Arial"/>
          <w:bCs/>
          <w:iCs/>
          <w:color w:val="000000"/>
        </w:rPr>
        <w:t>P</w:t>
      </w:r>
      <w:r w:rsidR="0024722A" w:rsidRPr="00715DFB">
        <w:rPr>
          <w:rFonts w:ascii="Arial" w:hAnsi="Arial" w:cs="Arial"/>
          <w:bCs/>
          <w:iCs/>
          <w:color w:val="000000"/>
        </w:rPr>
        <w:t>apír</w:t>
      </w:r>
    </w:p>
    <w:p w14:paraId="110F3800" w14:textId="1DD3D231" w:rsidR="00A94551" w:rsidRPr="00715DF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715DFB">
        <w:rPr>
          <w:rFonts w:ascii="Arial" w:hAnsi="Arial" w:cs="Arial"/>
          <w:bCs/>
          <w:iCs/>
          <w:color w:val="000000"/>
        </w:rPr>
        <w:t>Plasty, PET lahve</w:t>
      </w:r>
    </w:p>
    <w:p w14:paraId="0FE40F4D" w14:textId="42F14596" w:rsidR="0024722A" w:rsidRPr="00715D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5DFB">
        <w:rPr>
          <w:rFonts w:ascii="Arial" w:hAnsi="Arial" w:cs="Arial"/>
          <w:bCs/>
          <w:iCs/>
          <w:color w:val="000000"/>
        </w:rPr>
        <w:t>S</w:t>
      </w:r>
      <w:r w:rsidR="0024722A" w:rsidRPr="00715DFB">
        <w:rPr>
          <w:rFonts w:ascii="Arial" w:hAnsi="Arial" w:cs="Arial"/>
          <w:bCs/>
          <w:iCs/>
          <w:color w:val="000000"/>
        </w:rPr>
        <w:t>klo</w:t>
      </w:r>
    </w:p>
    <w:p w14:paraId="3B2BB266" w14:textId="09B61FFE" w:rsidR="00745703" w:rsidRPr="00715DF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15DFB">
        <w:rPr>
          <w:rFonts w:ascii="Arial" w:hAnsi="Arial" w:cs="Arial"/>
          <w:bCs/>
          <w:iCs/>
          <w:color w:val="000000"/>
        </w:rPr>
        <w:t>K</w:t>
      </w:r>
      <w:r w:rsidR="00745703" w:rsidRPr="00715DFB">
        <w:rPr>
          <w:rFonts w:ascii="Arial" w:hAnsi="Arial" w:cs="Arial"/>
          <w:bCs/>
          <w:iCs/>
          <w:color w:val="000000"/>
        </w:rPr>
        <w:t>ovy</w:t>
      </w:r>
    </w:p>
    <w:p w14:paraId="1667BA17" w14:textId="3E2D2132" w:rsidR="00547890" w:rsidRPr="00715DF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15DFB">
        <w:rPr>
          <w:rFonts w:ascii="Arial" w:hAnsi="Arial" w:cs="Arial"/>
          <w:iCs/>
          <w:sz w:val="22"/>
          <w:szCs w:val="22"/>
        </w:rPr>
        <w:t>Jedlé oleje a tuky</w:t>
      </w:r>
    </w:p>
    <w:p w14:paraId="245ABF53" w14:textId="45C477B0" w:rsidR="00A342C0" w:rsidRPr="00715DFB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15DFB">
        <w:rPr>
          <w:rFonts w:ascii="Arial" w:hAnsi="Arial" w:cs="Arial"/>
          <w:iCs/>
          <w:sz w:val="22"/>
          <w:szCs w:val="22"/>
        </w:rPr>
        <w:t>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595071CD" w14:textId="77777777" w:rsidR="002D21CD" w:rsidRDefault="002D21CD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62A0DE7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715DFB">
        <w:rPr>
          <w:rFonts w:ascii="Arial" w:hAnsi="Arial" w:cs="Arial"/>
          <w:sz w:val="22"/>
          <w:szCs w:val="22"/>
        </w:rPr>
        <w:t xml:space="preserve"> ve Zruči nad Sázavou.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78E1B7F" w14:textId="77777777" w:rsidR="005C7804" w:rsidRDefault="005C7804" w:rsidP="005C780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6BA463" w14:textId="3BCE7702" w:rsidR="005C7804" w:rsidRDefault="005C7804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C7804">
        <w:rPr>
          <w:rFonts w:ascii="Arial" w:hAnsi="Arial" w:cs="Arial"/>
          <w:sz w:val="22"/>
          <w:szCs w:val="22"/>
        </w:rPr>
        <w:t>Pokud Obec zajistí mobilní sběr nebezpečného odpadu, bude o termínech a místech přechodných stanovišť informovat prostřednictvím úřední desky a webových stránek obce.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E794124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715DFB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15DFB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43689238" w14:textId="77777777" w:rsidR="002D21CD" w:rsidRDefault="002D21CD" w:rsidP="002D21CD">
      <w:pPr>
        <w:pStyle w:val="Odstavecseseznamem"/>
        <w:rPr>
          <w:rFonts w:ascii="Arial" w:hAnsi="Arial" w:cs="Arial"/>
        </w:rPr>
      </w:pPr>
    </w:p>
    <w:p w14:paraId="5FE76A94" w14:textId="37003D45" w:rsidR="00547890" w:rsidRDefault="00FE0414" w:rsidP="002D21CD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943947" w14:textId="69A47A0D" w:rsidR="001F6A4E" w:rsidRPr="00C4034C" w:rsidRDefault="001F6A4E" w:rsidP="00C4034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C4034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4034C">
        <w:rPr>
          <w:rFonts w:ascii="Arial" w:hAnsi="Arial" w:cs="Arial"/>
          <w:sz w:val="22"/>
          <w:szCs w:val="22"/>
        </w:rPr>
        <w:t>.</w:t>
      </w:r>
    </w:p>
    <w:p w14:paraId="0DFC670F" w14:textId="77777777" w:rsidR="00C4034C" w:rsidRDefault="00C4034C" w:rsidP="00C4034C">
      <w:pPr>
        <w:jc w:val="both"/>
        <w:rPr>
          <w:rFonts w:ascii="Arial" w:hAnsi="Arial" w:cs="Arial"/>
          <w:sz w:val="22"/>
          <w:szCs w:val="22"/>
        </w:rPr>
      </w:pPr>
    </w:p>
    <w:p w14:paraId="66C4A45F" w14:textId="460CCC60" w:rsidR="001476FD" w:rsidRPr="00C4034C" w:rsidRDefault="000F645D" w:rsidP="00C4034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C4034C">
        <w:rPr>
          <w:rFonts w:ascii="Arial" w:hAnsi="Arial" w:cs="Arial"/>
        </w:rPr>
        <w:t>Objemný odpad lze odevzdávat ve sběrném dvoře</w:t>
      </w:r>
      <w:r w:rsidR="00C4034C">
        <w:rPr>
          <w:rFonts w:ascii="Arial" w:hAnsi="Arial" w:cs="Arial"/>
        </w:rPr>
        <w:t xml:space="preserve"> ve Zruči nad Sázavou.</w:t>
      </w:r>
      <w:r w:rsidRPr="00C4034C">
        <w:rPr>
          <w:rFonts w:ascii="Arial" w:hAnsi="Arial" w:cs="Arial"/>
        </w:rPr>
        <w:t xml:space="preserve"> </w:t>
      </w:r>
    </w:p>
    <w:p w14:paraId="35E14B83" w14:textId="045D1113" w:rsidR="00F02B3E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C4034C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C4034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64A59A" w14:textId="77777777" w:rsidR="00F02B3E" w:rsidRDefault="00F02B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AE8E9C5" w14:textId="77777777" w:rsidR="00D25BA7" w:rsidRDefault="00D25BA7" w:rsidP="00F02B3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0DC118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D21CD">
        <w:rPr>
          <w:rFonts w:ascii="Arial" w:hAnsi="Arial" w:cs="Arial"/>
          <w:sz w:val="22"/>
          <w:szCs w:val="22"/>
        </w:rPr>
        <w:t xml:space="preserve">: </w:t>
      </w:r>
    </w:p>
    <w:p w14:paraId="26904FBF" w14:textId="20EEAA1B" w:rsidR="0025354B" w:rsidRPr="002D21CD" w:rsidRDefault="002D21C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2D21CD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 kontejnery</w:t>
      </w:r>
    </w:p>
    <w:p w14:paraId="0F9ECF25" w14:textId="77777777" w:rsidR="00CF5BE8" w:rsidRPr="002D21C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D21CD">
        <w:rPr>
          <w:rFonts w:ascii="Arial" w:hAnsi="Arial" w:cs="Arial"/>
          <w:iCs/>
          <w:sz w:val="22"/>
          <w:szCs w:val="22"/>
        </w:rPr>
        <w:t>odpadkové koše</w:t>
      </w:r>
      <w:r w:rsidR="0025354B" w:rsidRPr="002D21C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C8DFCD4" w14:textId="77777777" w:rsidR="002D21CD" w:rsidRDefault="002D21CD" w:rsidP="002D21CD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12F82426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2D21CD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2D21CD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A13057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D21CD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4104C33" w14:textId="02535C12" w:rsidR="00261FAF" w:rsidRDefault="00261FAF" w:rsidP="00261FAF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F1021CC" w14:textId="77777777" w:rsidR="003A755D" w:rsidRDefault="00543342" w:rsidP="001E6BD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1E6BD7">
        <w:rPr>
          <w:rFonts w:ascii="Arial" w:hAnsi="Arial" w:cs="Arial"/>
          <w:sz w:val="22"/>
          <w:szCs w:val="22"/>
        </w:rPr>
        <w:t xml:space="preserve"> </w:t>
      </w:r>
    </w:p>
    <w:p w14:paraId="6456A126" w14:textId="77777777" w:rsidR="003A755D" w:rsidRDefault="003A755D" w:rsidP="003A755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DF663E8" w14:textId="0677184D" w:rsidR="003A755D" w:rsidRPr="0031415A" w:rsidRDefault="003A755D" w:rsidP="003A755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oděvy a textil</w:t>
      </w:r>
    </w:p>
    <w:p w14:paraId="0FD6EC02" w14:textId="54493B3E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4406DF9C" w:rsidR="00723DF9" w:rsidRPr="00990BDC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>.</w:t>
      </w:r>
      <w:r w:rsidR="002C4C02">
        <w:rPr>
          <w:rFonts w:ascii="Arial" w:hAnsi="Arial" w:cs="Arial"/>
          <w:sz w:val="22"/>
          <w:szCs w:val="22"/>
        </w:rPr>
        <w:t> </w:t>
      </w:r>
      <w:r w:rsidR="00352DD8" w:rsidRPr="0031415A">
        <w:rPr>
          <w:rFonts w:ascii="Arial" w:hAnsi="Arial" w:cs="Arial"/>
          <w:sz w:val="22"/>
          <w:szCs w:val="22"/>
        </w:rPr>
        <w:t xml:space="preserve">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C4C02">
        <w:rPr>
          <w:rFonts w:ascii="Arial" w:hAnsi="Arial" w:cs="Arial"/>
          <w:sz w:val="22"/>
          <w:szCs w:val="22"/>
        </w:rPr>
        <w:t xml:space="preserve"> na stanovištích uvedených na webových stránkách obce.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990BDC" w:rsidRPr="00990BDC">
        <w:rPr>
          <w:rFonts w:ascii="Arial" w:hAnsi="Arial" w:cs="Arial"/>
          <w:sz w:val="22"/>
          <w:szCs w:val="22"/>
        </w:rPr>
        <w:t xml:space="preserve">Movité věci </w:t>
      </w:r>
      <w:r w:rsidR="00AF49AB" w:rsidRPr="00990BDC">
        <w:rPr>
          <w:rFonts w:ascii="Arial" w:hAnsi="Arial" w:cs="Arial"/>
          <w:sz w:val="22"/>
          <w:szCs w:val="22"/>
        </w:rPr>
        <w:t xml:space="preserve">musí být </w:t>
      </w:r>
      <w:r w:rsidR="00041A92" w:rsidRPr="00990BDC">
        <w:rPr>
          <w:rFonts w:ascii="Arial" w:hAnsi="Arial" w:cs="Arial"/>
          <w:sz w:val="22"/>
          <w:szCs w:val="22"/>
        </w:rPr>
        <w:t>předán</w:t>
      </w:r>
      <w:r w:rsidR="002B16D4" w:rsidRPr="00990BDC">
        <w:rPr>
          <w:rFonts w:ascii="Arial" w:hAnsi="Arial" w:cs="Arial"/>
          <w:sz w:val="22"/>
          <w:szCs w:val="22"/>
        </w:rPr>
        <w:t>y</w:t>
      </w:r>
      <w:r w:rsidR="00041A92" w:rsidRPr="00990BDC">
        <w:rPr>
          <w:rFonts w:ascii="Arial" w:hAnsi="Arial" w:cs="Arial"/>
          <w:sz w:val="22"/>
          <w:szCs w:val="22"/>
        </w:rPr>
        <w:t xml:space="preserve"> </w:t>
      </w:r>
      <w:r w:rsidR="00AF49AB" w:rsidRPr="00990BDC">
        <w:rPr>
          <w:rFonts w:ascii="Arial" w:hAnsi="Arial" w:cs="Arial"/>
          <w:sz w:val="22"/>
          <w:szCs w:val="22"/>
        </w:rPr>
        <w:t>v takovém stavu, aby bylo možné jej</w:t>
      </w:r>
      <w:r w:rsidR="002B16D4" w:rsidRPr="00990BDC">
        <w:rPr>
          <w:rFonts w:ascii="Arial" w:hAnsi="Arial" w:cs="Arial"/>
          <w:sz w:val="22"/>
          <w:szCs w:val="22"/>
        </w:rPr>
        <w:t>ich</w:t>
      </w:r>
      <w:r w:rsidR="00AF49AB" w:rsidRPr="00990BDC">
        <w:rPr>
          <w:rFonts w:ascii="Arial" w:hAnsi="Arial" w:cs="Arial"/>
          <w:sz w:val="22"/>
          <w:szCs w:val="22"/>
        </w:rPr>
        <w:t xml:space="preserve"> opětovné použití</w:t>
      </w:r>
      <w:r w:rsidR="00693339" w:rsidRPr="00990BDC">
        <w:rPr>
          <w:rFonts w:ascii="Arial" w:hAnsi="Arial" w:cs="Arial"/>
          <w:sz w:val="22"/>
          <w:szCs w:val="22"/>
        </w:rPr>
        <w:t>.</w:t>
      </w:r>
      <w:r w:rsidR="00723DF9" w:rsidRPr="00990BDC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Pr="00990BDC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06629EC" w14:textId="77777777" w:rsidR="002D21CD" w:rsidRDefault="002D21CD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AAA38C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D21CD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5D675B60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762783D4" w:rsidR="00211D36" w:rsidRPr="0031415A" w:rsidRDefault="00211D36" w:rsidP="00F84739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8BA2B0" w14:textId="4A7E9BB0" w:rsidR="00103649" w:rsidRPr="002D21CD" w:rsidRDefault="00F771CC" w:rsidP="00E55E0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2D21CD">
        <w:rPr>
          <w:rFonts w:ascii="Arial" w:hAnsi="Arial" w:cs="Arial"/>
          <w:sz w:val="22"/>
          <w:szCs w:val="22"/>
        </w:rPr>
        <w:t>Výrobky s ukončenou životností</w:t>
      </w:r>
      <w:r w:rsidR="00211D36" w:rsidRPr="002D21CD">
        <w:rPr>
          <w:rFonts w:ascii="Arial" w:hAnsi="Arial" w:cs="Arial"/>
          <w:sz w:val="22"/>
          <w:szCs w:val="22"/>
        </w:rPr>
        <w:t xml:space="preserve"> uvedené v odst. 1</w:t>
      </w:r>
      <w:r w:rsidRPr="002D21CD">
        <w:rPr>
          <w:rFonts w:ascii="Arial" w:hAnsi="Arial" w:cs="Arial"/>
          <w:sz w:val="22"/>
          <w:szCs w:val="22"/>
        </w:rPr>
        <w:t xml:space="preserve"> lze předávat</w:t>
      </w:r>
      <w:r w:rsidR="001A2ACF" w:rsidRPr="002D21CD">
        <w:rPr>
          <w:rFonts w:ascii="Arial" w:hAnsi="Arial" w:cs="Arial"/>
          <w:sz w:val="22"/>
          <w:szCs w:val="22"/>
        </w:rPr>
        <w:t xml:space="preserve"> </w:t>
      </w:r>
      <w:r w:rsidR="00F84739">
        <w:rPr>
          <w:rFonts w:ascii="Arial" w:hAnsi="Arial" w:cs="Arial"/>
          <w:sz w:val="22"/>
          <w:szCs w:val="22"/>
        </w:rPr>
        <w:t>na stanovištích uvedených na webových stránkách obce.</w:t>
      </w:r>
      <w:r w:rsidR="007C7508" w:rsidRPr="002D21CD">
        <w:rPr>
          <w:rFonts w:ascii="Arial" w:hAnsi="Arial" w:cs="Arial"/>
          <w:i/>
          <w:sz w:val="22"/>
          <w:szCs w:val="22"/>
        </w:rPr>
        <w:t xml:space="preserve"> 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21C41C67" w:rsidR="007F3823" w:rsidRDefault="007F3823" w:rsidP="002D21C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ab/>
      </w:r>
    </w:p>
    <w:p w14:paraId="130D907C" w14:textId="572BD0B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D21CD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06A3D272" w:rsidR="00425B78" w:rsidRPr="00A6380F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Pr="00A6380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6380F">
        <w:rPr>
          <w:rFonts w:ascii="Arial" w:hAnsi="Arial" w:cs="Arial"/>
          <w:sz w:val="22"/>
          <w:szCs w:val="22"/>
        </w:rPr>
        <w:t>Stavební</w:t>
      </w:r>
      <w:r w:rsidR="00FB36A3" w:rsidRPr="00A6380F">
        <w:rPr>
          <w:rFonts w:ascii="Arial" w:hAnsi="Arial" w:cs="Arial"/>
          <w:sz w:val="22"/>
          <w:szCs w:val="22"/>
        </w:rPr>
        <w:t>m</w:t>
      </w:r>
      <w:r w:rsidRPr="00A6380F">
        <w:rPr>
          <w:rFonts w:ascii="Arial" w:hAnsi="Arial" w:cs="Arial"/>
          <w:sz w:val="22"/>
          <w:szCs w:val="22"/>
        </w:rPr>
        <w:t xml:space="preserve"> odpad</w:t>
      </w:r>
      <w:r w:rsidR="00FB36A3" w:rsidRPr="00A6380F">
        <w:rPr>
          <w:rFonts w:ascii="Arial" w:hAnsi="Arial" w:cs="Arial"/>
          <w:sz w:val="22"/>
          <w:szCs w:val="22"/>
        </w:rPr>
        <w:t>em</w:t>
      </w:r>
      <w:r w:rsidRPr="00A6380F">
        <w:rPr>
          <w:rFonts w:ascii="Arial" w:hAnsi="Arial" w:cs="Arial"/>
          <w:sz w:val="22"/>
          <w:szCs w:val="22"/>
        </w:rPr>
        <w:t xml:space="preserve"> </w:t>
      </w:r>
      <w:r w:rsidR="00C45BF9" w:rsidRPr="00A6380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A6380F">
        <w:rPr>
          <w:rFonts w:ascii="Arial" w:hAnsi="Arial" w:cs="Arial"/>
          <w:sz w:val="22"/>
          <w:szCs w:val="22"/>
        </w:rPr>
        <w:t>se rozumí</w:t>
      </w:r>
      <w:r w:rsidRPr="00A6380F">
        <w:rPr>
          <w:rFonts w:ascii="Arial" w:hAnsi="Arial" w:cs="Arial"/>
          <w:sz w:val="22"/>
          <w:szCs w:val="22"/>
        </w:rPr>
        <w:t xml:space="preserve"> </w:t>
      </w:r>
      <w:r w:rsidR="00C45BF9" w:rsidRPr="00A6380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A6380F">
        <w:rPr>
          <w:rFonts w:ascii="Arial" w:hAnsi="Arial" w:cs="Arial"/>
          <w:sz w:val="22"/>
          <w:szCs w:val="22"/>
        </w:rPr>
        <w:br/>
      </w:r>
      <w:r w:rsidR="00C45BF9" w:rsidRPr="00A6380F">
        <w:rPr>
          <w:rFonts w:ascii="Arial" w:hAnsi="Arial" w:cs="Arial"/>
          <w:sz w:val="22"/>
          <w:szCs w:val="22"/>
        </w:rPr>
        <w:t>a demoličních činnostech</w:t>
      </w:r>
      <w:r w:rsidR="0031415A" w:rsidRPr="00A6380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A6380F">
        <w:rPr>
          <w:rFonts w:ascii="Arial" w:hAnsi="Arial" w:cs="Arial"/>
          <w:sz w:val="22"/>
          <w:szCs w:val="22"/>
        </w:rPr>
        <w:t>.</w:t>
      </w:r>
      <w:r w:rsidR="00E5685C" w:rsidRPr="00A6380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A6380F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391BA2" w14:textId="3E2FC164" w:rsidR="00F45D43" w:rsidRDefault="00C45BF9" w:rsidP="00A64E7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6380F">
        <w:rPr>
          <w:rFonts w:ascii="Arial" w:hAnsi="Arial" w:cs="Arial"/>
          <w:sz w:val="22"/>
          <w:szCs w:val="22"/>
        </w:rPr>
        <w:t>S</w:t>
      </w:r>
      <w:r w:rsidR="0024722A" w:rsidRPr="00A6380F">
        <w:rPr>
          <w:rFonts w:ascii="Arial" w:hAnsi="Arial" w:cs="Arial"/>
          <w:sz w:val="22"/>
          <w:szCs w:val="22"/>
        </w:rPr>
        <w:t xml:space="preserve">tavební </w:t>
      </w:r>
      <w:r w:rsidRPr="00A6380F">
        <w:rPr>
          <w:rFonts w:ascii="Arial" w:hAnsi="Arial" w:cs="Arial"/>
          <w:sz w:val="22"/>
          <w:szCs w:val="22"/>
        </w:rPr>
        <w:t xml:space="preserve">a demoliční </w:t>
      </w:r>
      <w:r w:rsidR="0024722A" w:rsidRPr="00A6380F">
        <w:rPr>
          <w:rFonts w:ascii="Arial" w:hAnsi="Arial" w:cs="Arial"/>
          <w:sz w:val="22"/>
          <w:szCs w:val="22"/>
        </w:rPr>
        <w:t xml:space="preserve">odpad </w:t>
      </w:r>
      <w:r w:rsidR="00940656" w:rsidRPr="00A6380F">
        <w:rPr>
          <w:rFonts w:ascii="Arial" w:hAnsi="Arial" w:cs="Arial"/>
          <w:sz w:val="22"/>
          <w:szCs w:val="22"/>
        </w:rPr>
        <w:t>lze</w:t>
      </w:r>
      <w:r w:rsidR="0024722A" w:rsidRPr="00A6380F">
        <w:rPr>
          <w:rFonts w:ascii="Arial" w:hAnsi="Arial" w:cs="Arial"/>
          <w:sz w:val="22"/>
          <w:szCs w:val="22"/>
        </w:rPr>
        <w:t xml:space="preserve"> </w:t>
      </w:r>
      <w:r w:rsidR="00A6380F" w:rsidRPr="00A6380F">
        <w:rPr>
          <w:rFonts w:ascii="Arial" w:hAnsi="Arial" w:cs="Arial"/>
          <w:sz w:val="22"/>
          <w:szCs w:val="22"/>
        </w:rPr>
        <w:t>použít, předat a odstranit zákonem stanoveným způsobem.</w:t>
      </w:r>
    </w:p>
    <w:p w14:paraId="7C0B4BF7" w14:textId="77777777" w:rsidR="00F84739" w:rsidRDefault="00F84739" w:rsidP="00F84739">
      <w:pPr>
        <w:pStyle w:val="Odstavecseseznamem"/>
        <w:rPr>
          <w:rFonts w:ascii="Arial" w:hAnsi="Arial" w:cs="Arial"/>
        </w:rPr>
      </w:pPr>
    </w:p>
    <w:p w14:paraId="2DC51033" w14:textId="77777777" w:rsidR="00F84739" w:rsidRPr="00A6380F" w:rsidRDefault="00F84739" w:rsidP="00F84739">
      <w:pPr>
        <w:jc w:val="both"/>
        <w:rPr>
          <w:rFonts w:ascii="Arial" w:hAnsi="Arial" w:cs="Arial"/>
          <w:sz w:val="22"/>
          <w:szCs w:val="22"/>
        </w:rPr>
      </w:pPr>
    </w:p>
    <w:p w14:paraId="7BE62257" w14:textId="77777777" w:rsidR="00A81D11" w:rsidRPr="00A6380F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B54E9E1" w14:textId="0372D7D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2D21CD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7530111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A6380F">
        <w:rPr>
          <w:rFonts w:ascii="Arial" w:hAnsi="Arial" w:cs="Arial"/>
          <w:sz w:val="22"/>
          <w:szCs w:val="22"/>
        </w:rPr>
        <w:t xml:space="preserve"> Horka II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A6380F">
        <w:rPr>
          <w:rFonts w:ascii="Arial" w:hAnsi="Arial" w:cs="Arial"/>
          <w:sz w:val="22"/>
          <w:szCs w:val="22"/>
        </w:rPr>
        <w:t> 2/2018, o stanovení systému shromažďování, sběru, přepravy, třídění, využívání a odstraňování komunálních odpadů a nakládání se stavebním odpadem na území obce Horka II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A6380F">
        <w:rPr>
          <w:rFonts w:ascii="Arial" w:hAnsi="Arial" w:cs="Arial"/>
          <w:sz w:val="22"/>
          <w:szCs w:val="22"/>
        </w:rPr>
        <w:t>11. prosince 2018.</w:t>
      </w:r>
    </w:p>
    <w:p w14:paraId="65805F43" w14:textId="77777777" w:rsidR="00A6380F" w:rsidRPr="001A2ACF" w:rsidRDefault="00A6380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7C18F1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D21CD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8883E6" w14:textId="77777777" w:rsidR="00F02B3E" w:rsidRDefault="00F02B3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04C7B2" w14:textId="77777777" w:rsidR="005E73D7" w:rsidRDefault="005E73D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6B22C74" w14:textId="77777777" w:rsidR="005E73D7" w:rsidRPr="005E73D7" w:rsidRDefault="005E73D7" w:rsidP="005E73D7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Cs/>
          <w:sz w:val="22"/>
          <w:szCs w:val="22"/>
        </w:rPr>
      </w:pPr>
      <w:r w:rsidRPr="005E73D7">
        <w:rPr>
          <w:rFonts w:ascii="Arial" w:hAnsi="Arial" w:cs="Arial"/>
          <w:iCs/>
          <w:sz w:val="22"/>
          <w:szCs w:val="22"/>
        </w:rPr>
        <w:tab/>
        <w:t>Simona Vacíková v. r.                                        Radek Filip v. r.</w:t>
      </w:r>
    </w:p>
    <w:p w14:paraId="2C60543B" w14:textId="77777777" w:rsidR="005E73D7" w:rsidRPr="005E73D7" w:rsidRDefault="005E73D7" w:rsidP="005E73D7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sz w:val="22"/>
          <w:szCs w:val="22"/>
        </w:rPr>
      </w:pPr>
      <w:r w:rsidRPr="005E73D7">
        <w:rPr>
          <w:rFonts w:ascii="Arial" w:hAnsi="Arial" w:cs="Arial"/>
          <w:iCs/>
          <w:sz w:val="22"/>
          <w:szCs w:val="22"/>
        </w:rPr>
        <w:tab/>
        <w:t xml:space="preserve">                </w:t>
      </w:r>
      <w:r w:rsidRPr="005E73D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5E73D7">
        <w:rPr>
          <w:rFonts w:ascii="Arial" w:hAnsi="Arial" w:cs="Arial"/>
          <w:sz w:val="22"/>
          <w:szCs w:val="22"/>
        </w:rPr>
        <w:t xml:space="preserve">starosta  </w:t>
      </w:r>
      <w:r w:rsidRPr="005E73D7">
        <w:rPr>
          <w:rFonts w:ascii="Arial" w:hAnsi="Arial" w:cs="Arial"/>
          <w:sz w:val="22"/>
          <w:szCs w:val="22"/>
        </w:rPr>
        <w:tab/>
      </w:r>
      <w:proofErr w:type="gramEnd"/>
      <w:r w:rsidRPr="005E73D7">
        <w:rPr>
          <w:rFonts w:ascii="Arial" w:hAnsi="Arial" w:cs="Arial"/>
          <w:sz w:val="22"/>
          <w:szCs w:val="22"/>
        </w:rPr>
        <w:t>místostarosta</w:t>
      </w:r>
    </w:p>
    <w:p w14:paraId="068C191A" w14:textId="77777777" w:rsidR="005E73D7" w:rsidRPr="005E73D7" w:rsidRDefault="005E73D7" w:rsidP="005E73D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7812710" w14:textId="77777777" w:rsidR="005E73D7" w:rsidRDefault="005E73D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7C6D6A9" w14:textId="77777777" w:rsidR="005E73D7" w:rsidRPr="00074576" w:rsidRDefault="005E73D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sectPr w:rsidR="005E73D7" w:rsidRPr="0007457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820E" w14:textId="77777777" w:rsidR="00AA5734" w:rsidRDefault="00AA5734">
      <w:r>
        <w:separator/>
      </w:r>
    </w:p>
  </w:endnote>
  <w:endnote w:type="continuationSeparator" w:id="0">
    <w:p w14:paraId="35C32B61" w14:textId="77777777" w:rsidR="00AA5734" w:rsidRDefault="00AA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3349F" w:rsidRDefault="00A3349F"/>
  <w:p w14:paraId="4FE3CA25" w14:textId="77777777" w:rsidR="00A3349F" w:rsidRDefault="00A334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09DC" w14:textId="77777777" w:rsidR="00AA5734" w:rsidRDefault="00AA5734">
      <w:r>
        <w:separator/>
      </w:r>
    </w:p>
  </w:footnote>
  <w:footnote w:type="continuationSeparator" w:id="0">
    <w:p w14:paraId="4C3287E2" w14:textId="77777777" w:rsidR="00AA5734" w:rsidRDefault="00AA573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3B06A32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52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B51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E6BD7"/>
    <w:rsid w:val="001F0C3A"/>
    <w:rsid w:val="001F6A4E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16D4"/>
    <w:rsid w:val="002B7E6B"/>
    <w:rsid w:val="002C32D2"/>
    <w:rsid w:val="002C3644"/>
    <w:rsid w:val="002C442F"/>
    <w:rsid w:val="002C4C02"/>
    <w:rsid w:val="002D21CD"/>
    <w:rsid w:val="002D64B8"/>
    <w:rsid w:val="002D7DAC"/>
    <w:rsid w:val="002F4026"/>
    <w:rsid w:val="002F6C9F"/>
    <w:rsid w:val="0031415A"/>
    <w:rsid w:val="00320CF7"/>
    <w:rsid w:val="00325FDC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DC1"/>
    <w:rsid w:val="003934B6"/>
    <w:rsid w:val="003A0DB1"/>
    <w:rsid w:val="003A755D"/>
    <w:rsid w:val="003A7FC0"/>
    <w:rsid w:val="003C597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050E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804"/>
    <w:rsid w:val="005C7FAC"/>
    <w:rsid w:val="005D29B1"/>
    <w:rsid w:val="005D6CD7"/>
    <w:rsid w:val="005D78B7"/>
    <w:rsid w:val="005E114F"/>
    <w:rsid w:val="005E2539"/>
    <w:rsid w:val="005E3069"/>
    <w:rsid w:val="005E73D7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257"/>
    <w:rsid w:val="00714B2D"/>
    <w:rsid w:val="00715DFB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DE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0BDC"/>
    <w:rsid w:val="0099441B"/>
    <w:rsid w:val="009A0DDF"/>
    <w:rsid w:val="009A1A48"/>
    <w:rsid w:val="009A64B8"/>
    <w:rsid w:val="009B3B4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49F"/>
    <w:rsid w:val="00A33FDC"/>
    <w:rsid w:val="00A342C0"/>
    <w:rsid w:val="00A47650"/>
    <w:rsid w:val="00A532C2"/>
    <w:rsid w:val="00A61EAE"/>
    <w:rsid w:val="00A625BA"/>
    <w:rsid w:val="00A62EC3"/>
    <w:rsid w:val="00A6380F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73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C0C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A5D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34C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2B3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73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Horka II</cp:lastModifiedBy>
  <cp:revision>2</cp:revision>
  <cp:lastPrinted>2020-12-03T09:05:00Z</cp:lastPrinted>
  <dcterms:created xsi:type="dcterms:W3CDTF">2026-05-06T09:22:00Z</dcterms:created>
  <dcterms:modified xsi:type="dcterms:W3CDTF">2026-05-06T09:22:00Z</dcterms:modified>
</cp:coreProperties>
</file>