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4586"/>
        <w:gridCol w:w="2927"/>
      </w:tblGrid>
      <w:tr w:rsidR="004F27E8">
        <w:trPr>
          <w:cantSplit/>
          <w:trHeight w:val="899"/>
        </w:trPr>
        <w:tc>
          <w:tcPr>
            <w:tcW w:w="21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282E0B">
            <w:r>
              <w:rPr>
                <w:rFonts w:ascii="Open Sans" w:hAnsi="Open Sans" w:cs="Open Sans"/>
                <w:sz w:val="20"/>
              </w:rPr>
              <w:object w:dxaOrig="1440" w:dyaOrig="1440" w14:anchorId="41AD3B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9.75pt;margin-top:-101.75pt;width:92.25pt;height:97.5pt;z-index:251659264;visibility:visible;mso-wrap-style:square;mso-position-horizontal-relative:text;mso-position-vertical-relative:text" wrapcoords="-176 0 -176 21434 21600 21434 21600 0 -176 0">
                  <v:imagedata r:id="rId7" o:title=""/>
                  <w10:wrap type="tight"/>
                </v:shape>
                <o:OLEObject Type="Embed" ProgID="Unknown" ShapeID="Object 2" DrawAspect="Content" ObjectID="_1820377879" r:id="rId8"/>
              </w:object>
            </w:r>
            <w:r w:rsidR="0025562A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25562A">
            <w:pPr>
              <w:rPr>
                <w:rFonts w:ascii="Open Sans" w:hAnsi="Open Sans" w:cs="Open Sans"/>
                <w:b/>
                <w:sz w:val="44"/>
              </w:rPr>
            </w:pPr>
            <w:r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:rsidR="004F27E8" w:rsidRDefault="0025562A">
            <w:pPr>
              <w:pStyle w:val="Nadpis1"/>
              <w:jc w:val="left"/>
              <w:rPr>
                <w:rFonts w:ascii="Open Sans" w:hAnsi="Open Sans" w:cs="Open Sans"/>
                <w:lang w:eastAsia="cs-CZ"/>
              </w:rPr>
            </w:pPr>
            <w:r>
              <w:rPr>
                <w:rFonts w:ascii="Open Sans" w:hAnsi="Open Sans" w:cs="Open Sans"/>
                <w:lang w:eastAsia="cs-CZ"/>
              </w:rPr>
              <w:t>Zastupitelstvo města</w:t>
            </w:r>
          </w:p>
        </w:tc>
      </w:tr>
      <w:tr w:rsidR="004F27E8">
        <w:trPr>
          <w:cantSplit/>
          <w:trHeight w:val="920"/>
        </w:trPr>
        <w:tc>
          <w:tcPr>
            <w:tcW w:w="216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4F27E8">
            <w:pPr>
              <w:rPr>
                <w:rFonts w:ascii="Open Sans" w:hAnsi="Open Sans" w:cs="Open Sans"/>
              </w:rPr>
            </w:pPr>
          </w:p>
        </w:tc>
        <w:tc>
          <w:tcPr>
            <w:tcW w:w="4586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4F27E8">
            <w:pPr>
              <w:rPr>
                <w:rFonts w:ascii="Open Sans" w:hAnsi="Open Sans" w:cs="Open Sans"/>
              </w:rPr>
            </w:pPr>
          </w:p>
        </w:tc>
        <w:tc>
          <w:tcPr>
            <w:tcW w:w="2927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4F27E8">
            <w:pPr>
              <w:rPr>
                <w:rFonts w:ascii="Open Sans" w:hAnsi="Open Sans" w:cs="Open Sans"/>
              </w:rPr>
            </w:pPr>
          </w:p>
        </w:tc>
      </w:tr>
    </w:tbl>
    <w:p w:rsidR="00CA721C" w:rsidRDefault="00CA721C">
      <w:pPr>
        <w:pStyle w:val="Zkladntextodsazen"/>
        <w:spacing w:after="60"/>
        <w:ind w:firstLine="0"/>
        <w:jc w:val="center"/>
        <w:rPr>
          <w:rFonts w:ascii="Open Sans" w:hAnsi="Open Sans" w:cs="Open Sans"/>
          <w:b/>
          <w:szCs w:val="24"/>
        </w:rPr>
      </w:pPr>
    </w:p>
    <w:p w:rsidR="004F27E8" w:rsidRDefault="0025562A">
      <w:pPr>
        <w:pStyle w:val="Zkladntextodsazen"/>
        <w:spacing w:after="60"/>
        <w:ind w:firstLine="0"/>
        <w:jc w:val="center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b/>
          <w:szCs w:val="24"/>
        </w:rPr>
        <w:t>Obecně závazná vyhláška města,</w:t>
      </w:r>
      <w:r>
        <w:rPr>
          <w:rFonts w:ascii="Open Sans" w:hAnsi="Open Sans" w:cs="Open Sans"/>
          <w:b/>
          <w:szCs w:val="24"/>
        </w:rPr>
        <w:br/>
        <w:t>kterou se vydává požární řád města Úvaly</w:t>
      </w:r>
    </w:p>
    <w:p w:rsidR="004F27E8" w:rsidRDefault="004F27E8">
      <w:pPr>
        <w:pStyle w:val="Zkladntextodsazen"/>
        <w:ind w:firstLine="0"/>
        <w:jc w:val="center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Default"/>
      </w:pPr>
      <w:r>
        <w:rPr>
          <w:rFonts w:ascii="Open Sans" w:hAnsi="Open Sans" w:cs="Open Sans"/>
          <w:sz w:val="22"/>
          <w:szCs w:val="22"/>
        </w:rPr>
        <w:t xml:space="preserve">Zastupitelstvo </w:t>
      </w:r>
      <w:r>
        <w:rPr>
          <w:rFonts w:ascii="Open Sans" w:hAnsi="Open Sans" w:cs="Open Sans"/>
        </w:rPr>
        <w:t xml:space="preserve">města Úvaly </w:t>
      </w:r>
      <w:r>
        <w:rPr>
          <w:rFonts w:ascii="Open Sans" w:hAnsi="Open Sans" w:cs="Open Sans"/>
          <w:sz w:val="22"/>
          <w:szCs w:val="22"/>
        </w:rPr>
        <w:t xml:space="preserve">se na svém </w:t>
      </w:r>
      <w:r w:rsidRPr="00062C57">
        <w:rPr>
          <w:rFonts w:ascii="Open Sans" w:hAnsi="Open Sans" w:cs="Open Sans"/>
          <w:color w:val="auto"/>
          <w:sz w:val="22"/>
          <w:szCs w:val="22"/>
        </w:rPr>
        <w:t xml:space="preserve">zasedání </w:t>
      </w:r>
      <w:r w:rsidR="00205CFE" w:rsidRPr="00062C57">
        <w:rPr>
          <w:rFonts w:ascii="Open Sans" w:hAnsi="Open Sans" w:cs="Open Sans"/>
          <w:color w:val="auto"/>
          <w:sz w:val="22"/>
          <w:szCs w:val="22"/>
        </w:rPr>
        <w:t>25</w:t>
      </w:r>
      <w:r w:rsidR="00CA721C" w:rsidRPr="00062C57">
        <w:rPr>
          <w:rFonts w:ascii="Open Sans" w:hAnsi="Open Sans" w:cs="Open Sans"/>
          <w:sz w:val="22"/>
          <w:szCs w:val="22"/>
        </w:rPr>
        <w:t>.</w:t>
      </w:r>
      <w:r w:rsidR="00205CFE" w:rsidRPr="00062C57">
        <w:rPr>
          <w:rFonts w:ascii="Open Sans" w:hAnsi="Open Sans" w:cs="Open Sans"/>
          <w:sz w:val="22"/>
          <w:szCs w:val="22"/>
        </w:rPr>
        <w:t xml:space="preserve"> 9</w:t>
      </w:r>
      <w:r w:rsidR="00CA721C" w:rsidRPr="00062C57">
        <w:rPr>
          <w:rFonts w:ascii="Open Sans" w:hAnsi="Open Sans" w:cs="Open Sans"/>
          <w:sz w:val="22"/>
          <w:szCs w:val="22"/>
        </w:rPr>
        <w:t>.</w:t>
      </w:r>
      <w:r w:rsidR="00205CFE" w:rsidRPr="00062C57">
        <w:rPr>
          <w:rFonts w:ascii="Open Sans" w:hAnsi="Open Sans" w:cs="Open Sans"/>
          <w:sz w:val="22"/>
          <w:szCs w:val="22"/>
        </w:rPr>
        <w:t xml:space="preserve"> </w:t>
      </w:r>
      <w:r w:rsidR="00CA721C" w:rsidRPr="00062C57">
        <w:rPr>
          <w:rFonts w:ascii="Open Sans" w:hAnsi="Open Sans" w:cs="Open Sans"/>
          <w:sz w:val="22"/>
          <w:szCs w:val="22"/>
        </w:rPr>
        <w:t>202</w:t>
      </w:r>
      <w:r w:rsidR="00205CFE" w:rsidRPr="00062C57">
        <w:rPr>
          <w:rFonts w:ascii="Open Sans" w:hAnsi="Open Sans" w:cs="Open Sans"/>
          <w:sz w:val="22"/>
          <w:szCs w:val="22"/>
        </w:rPr>
        <w:t>5</w:t>
      </w:r>
      <w:r w:rsidR="00CA721C" w:rsidRPr="00062C57">
        <w:rPr>
          <w:rFonts w:ascii="Open Sans" w:hAnsi="Open Sans" w:cs="Open Sans"/>
          <w:sz w:val="22"/>
          <w:szCs w:val="22"/>
        </w:rPr>
        <w:t xml:space="preserve"> usnesením Z - </w:t>
      </w:r>
      <w:r w:rsidR="00062C57" w:rsidRPr="00062C57">
        <w:rPr>
          <w:rFonts w:ascii="Open Sans" w:hAnsi="Open Sans" w:cs="Open Sans"/>
          <w:sz w:val="22"/>
          <w:szCs w:val="22"/>
        </w:rPr>
        <w:t>74</w:t>
      </w:r>
      <w:r w:rsidR="00CA721C" w:rsidRPr="00062C57">
        <w:rPr>
          <w:rFonts w:ascii="Open Sans" w:hAnsi="Open Sans" w:cs="Open Sans"/>
          <w:sz w:val="22"/>
          <w:szCs w:val="22"/>
        </w:rPr>
        <w:t>/202</w:t>
      </w:r>
      <w:r w:rsidR="00205CFE" w:rsidRPr="00062C57">
        <w:rPr>
          <w:rFonts w:ascii="Open Sans" w:hAnsi="Open Sans" w:cs="Open Sans"/>
          <w:sz w:val="22"/>
          <w:szCs w:val="22"/>
        </w:rPr>
        <w:t>5</w:t>
      </w:r>
      <w:r w:rsidR="00CA721C">
        <w:rPr>
          <w:rFonts w:ascii="Open Sans" w:hAnsi="Open Sans" w:cs="Open Sans"/>
          <w:sz w:val="22"/>
          <w:szCs w:val="22"/>
        </w:rPr>
        <w:t xml:space="preserve"> </w:t>
      </w:r>
      <w:r w:rsidRPr="0025562A">
        <w:rPr>
          <w:rFonts w:ascii="Open Sans" w:hAnsi="Open Sans" w:cs="Open Sans"/>
          <w:color w:val="auto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4F27E8" w:rsidRDefault="004F27E8">
      <w:pPr>
        <w:pStyle w:val="Odstavec"/>
        <w:rPr>
          <w:rFonts w:ascii="Open Sans" w:hAnsi="Open Sans" w:cs="Open Sans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1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Úvodní ustanovení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ormlnweb"/>
        <w:spacing w:before="0" w:after="0"/>
        <w:ind w:firstLine="0"/>
      </w:pPr>
      <w:r>
        <w:rPr>
          <w:rFonts w:ascii="Open Sans" w:hAnsi="Open Sans" w:cs="Open Sans"/>
          <w:sz w:val="22"/>
          <w:szCs w:val="22"/>
        </w:rPr>
        <w:t>(1)</w:t>
      </w:r>
      <w:r>
        <w:rPr>
          <w:rFonts w:ascii="Open Sans" w:hAnsi="Open Sans" w:cs="Open Sans"/>
          <w:sz w:val="22"/>
          <w:szCs w:val="22"/>
        </w:rPr>
        <w:tab/>
        <w:t>Tato vyhláška</w:t>
      </w:r>
      <w:r>
        <w:rPr>
          <w:rFonts w:ascii="Open Sans" w:hAnsi="Open Sans" w:cs="Open Sans"/>
          <w:color w:val="auto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upravuje organizaci a zásady zabezpečení požární ochrany v obci. </w:t>
      </w:r>
    </w:p>
    <w:p w:rsidR="004F27E8" w:rsidRDefault="0025562A">
      <w:pPr>
        <w:pStyle w:val="Normlnweb"/>
        <w:spacing w:before="0" w:after="0"/>
        <w:ind w:left="705" w:hanging="705"/>
      </w:pPr>
      <w:r>
        <w:rPr>
          <w:rFonts w:ascii="Open Sans" w:hAnsi="Open Sans" w:cs="Open Sans"/>
          <w:sz w:val="22"/>
          <w:szCs w:val="22"/>
        </w:rPr>
        <w:t>(2)</w:t>
      </w:r>
      <w:r>
        <w:rPr>
          <w:rFonts w:ascii="Open Sans" w:hAnsi="Open Sans" w:cs="Open Sans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4F27E8" w:rsidRDefault="004F27E8">
      <w:pPr>
        <w:pStyle w:val="Odstavec"/>
        <w:rPr>
          <w:rFonts w:ascii="Open Sans" w:hAnsi="Open Sans" w:cs="Open Sans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2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Vymezení činnosti osob pověřených zabezpečováním požární ochrany v obci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Ochrana životů, zdraví a majetku občanů před požáry, živelními pohromami a jinými mimořádnými událostmi na území města Úvaly (dále jen „město“) je zajištěna jednotkou sboru dobrovolných hasičů města (dále jen „JSDH města“) podle čl. 5 této vyhlášky a dále jednotkami požární ochrany uvedenými v příloze č. 1 této vyhlášky. </w:t>
      </w:r>
    </w:p>
    <w:p w:rsidR="004F27E8" w:rsidRDefault="0025562A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4F27E8" w:rsidRDefault="0025562A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r>
        <w:rPr>
          <w:rFonts w:ascii="Open Sans" w:hAnsi="Open Sans" w:cs="Open Sans"/>
          <w:lang w:val="cs-CZ"/>
        </w:rPr>
        <w:t>zastupitelstvo obce -</w:t>
      </w:r>
      <w:r>
        <w:rPr>
          <w:rFonts w:ascii="Open Sans" w:hAnsi="Open Sans" w:cs="Open Sans"/>
          <w:color w:val="FF0000"/>
          <w:lang w:val="cs-CZ"/>
        </w:rPr>
        <w:t xml:space="preserve"> </w:t>
      </w:r>
      <w:r>
        <w:rPr>
          <w:rFonts w:ascii="Open Sans" w:eastAsia="Times New Roman" w:hAnsi="Open Sans" w:cs="Open Sans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:rsidR="004F27E8" w:rsidRDefault="0025562A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r>
        <w:rPr>
          <w:rFonts w:ascii="Open Sans" w:hAnsi="Open Sans" w:cs="Open Sans"/>
          <w:lang w:val="cs-CZ"/>
        </w:rPr>
        <w:t>starosta -</w:t>
      </w:r>
      <w:r>
        <w:rPr>
          <w:rFonts w:ascii="Open Sans" w:hAnsi="Open Sans" w:cs="Open Sans"/>
          <w:color w:val="FF0000"/>
          <w:lang w:val="cs-CZ"/>
        </w:rPr>
        <w:t xml:space="preserve"> </w:t>
      </w:r>
      <w:r>
        <w:rPr>
          <w:rFonts w:ascii="Open Sans" w:eastAsia="Times New Roman" w:hAnsi="Open Sans" w:cs="Open Sans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4F27E8" w:rsidRDefault="004F27E8">
      <w:pPr>
        <w:pStyle w:val="Odstavecseseznamem"/>
        <w:autoSpaceDE w:val="0"/>
        <w:spacing w:after="0" w:line="240" w:lineRule="auto"/>
        <w:ind w:left="1418"/>
        <w:jc w:val="both"/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lastRenderedPageBreak/>
        <w:t>Čl. 3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Podmínky požární bezpečnosti při činnostech a v objektech se zvýšeným nebezpečím vzniku požáru se zřetelem na místní situaci</w:t>
      </w:r>
    </w:p>
    <w:p w:rsidR="004F27E8" w:rsidRDefault="004F27E8">
      <w:pPr>
        <w:ind w:left="500"/>
        <w:jc w:val="both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Obec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nestanoví</w:t>
      </w:r>
      <w:proofErr w:type="spellEnd"/>
      <w:r>
        <w:rPr>
          <w:rFonts w:ascii="Open Sans" w:hAnsi="Open Sans" w:cs="Open Sans"/>
        </w:rPr>
        <w:t xml:space="preserve"> se </w:t>
      </w:r>
      <w:proofErr w:type="spellStart"/>
      <w:r>
        <w:rPr>
          <w:rFonts w:ascii="Open Sans" w:hAnsi="Open Sans" w:cs="Open Sans"/>
        </w:rPr>
        <w:t>zřetelem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na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místní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situaci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žádné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činnosti</w:t>
      </w:r>
      <w:proofErr w:type="spellEnd"/>
      <w:r>
        <w:rPr>
          <w:rFonts w:ascii="Open Sans" w:hAnsi="Open Sans" w:cs="Open Sans"/>
        </w:rPr>
        <w:t xml:space="preserve"> ani </w:t>
      </w:r>
      <w:proofErr w:type="spellStart"/>
      <w:r>
        <w:rPr>
          <w:rFonts w:ascii="Open Sans" w:hAnsi="Open Sans" w:cs="Open Sans"/>
        </w:rPr>
        <w:t>objekty</w:t>
      </w:r>
      <w:proofErr w:type="spellEnd"/>
      <w:r>
        <w:rPr>
          <w:rFonts w:ascii="Open Sans" w:hAnsi="Open Sans" w:cs="Open Sans"/>
        </w:rPr>
        <w:t xml:space="preserve"> se </w:t>
      </w:r>
      <w:proofErr w:type="spellStart"/>
      <w:r>
        <w:rPr>
          <w:rFonts w:ascii="Open Sans" w:hAnsi="Open Sans" w:cs="Open Sans"/>
        </w:rPr>
        <w:t>zvýšeným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nebezpečím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vzniku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požáru</w:t>
      </w:r>
      <w:proofErr w:type="spellEnd"/>
      <w:r>
        <w:rPr>
          <w:rFonts w:ascii="Open Sans" w:hAnsi="Open Sans" w:cs="Open Sans"/>
        </w:rPr>
        <w:t xml:space="preserve"> ani </w:t>
      </w:r>
      <w:proofErr w:type="spellStart"/>
      <w:r>
        <w:rPr>
          <w:rFonts w:ascii="Open Sans" w:hAnsi="Open Sans" w:cs="Open Sans"/>
        </w:rPr>
        <w:t>podmínky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požární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bezpečnosti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vztahující</w:t>
      </w:r>
      <w:proofErr w:type="spellEnd"/>
      <w:r>
        <w:rPr>
          <w:rFonts w:ascii="Open Sans" w:hAnsi="Open Sans" w:cs="Open Sans"/>
        </w:rPr>
        <w:t xml:space="preserve"> se k </w:t>
      </w:r>
      <w:proofErr w:type="spellStart"/>
      <w:r>
        <w:rPr>
          <w:rFonts w:ascii="Open Sans" w:hAnsi="Open Sans" w:cs="Open Sans"/>
        </w:rPr>
        <w:t>takovým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činnostem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či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objektům</w:t>
      </w:r>
      <w:proofErr w:type="spellEnd"/>
      <w:r>
        <w:rPr>
          <w:rFonts w:ascii="Open Sans" w:hAnsi="Open Sans" w:cs="Open Sans"/>
        </w:rPr>
        <w:t>.</w:t>
      </w: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4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Způsob nepřetržitého zabezpečení požární ochrany v obci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color w:val="auto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4F27E8" w:rsidRDefault="0025562A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5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Kategorie jednotky sboru dobrovolných hasičů obce, její početní stav a vybavení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b/>
          <w:color w:val="auto"/>
        </w:rPr>
      </w:pPr>
    </w:p>
    <w:p w:rsidR="004F27E8" w:rsidRDefault="0025562A">
      <w:pPr>
        <w:pStyle w:val="Normlnweb"/>
        <w:numPr>
          <w:ilvl w:val="0"/>
          <w:numId w:val="5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4F27E8" w:rsidRDefault="0025562A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Open Sans" w:hAnsi="Open Sans" w:cs="Open Sans"/>
          <w:sz w:val="22"/>
          <w:szCs w:val="22"/>
        </w:rPr>
        <w:t>Členové JSDH obce se při vyhlášení požárního poplachu dostaví ve stanoveném čase do hasičské stanice JSDH obce na adrese</w:t>
      </w:r>
      <w:r>
        <w:rPr>
          <w:rFonts w:ascii="Open Sans" w:hAnsi="Open Sans" w:cs="Open Sans"/>
          <w:color w:val="auto"/>
          <w:sz w:val="22"/>
          <w:szCs w:val="22"/>
        </w:rPr>
        <w:t xml:space="preserve"> Klánovická č.p. 918 </w:t>
      </w:r>
      <w:proofErr w:type="gramStart"/>
      <w:r>
        <w:rPr>
          <w:rFonts w:ascii="Open Sans" w:hAnsi="Open Sans" w:cs="Open Sans"/>
          <w:sz w:val="22"/>
          <w:szCs w:val="22"/>
        </w:rPr>
        <w:t>a nebo</w:t>
      </w:r>
      <w:proofErr w:type="gramEnd"/>
      <w:r>
        <w:rPr>
          <w:rFonts w:ascii="Open Sans" w:hAnsi="Open Sans" w:cs="Open Sans"/>
          <w:sz w:val="22"/>
          <w:szCs w:val="22"/>
        </w:rPr>
        <w:t xml:space="preserve"> na jiné místo, stanovené velitelem JSDH.</w:t>
      </w:r>
    </w:p>
    <w:p w:rsidR="004F27E8" w:rsidRDefault="004F27E8">
      <w:pPr>
        <w:pStyle w:val="Nadpis4"/>
        <w:jc w:val="center"/>
        <w:rPr>
          <w:rFonts w:ascii="Open Sans" w:hAnsi="Open Sans" w:cs="Open Sans"/>
          <w:b/>
          <w:i w:val="0"/>
          <w:color w:val="auto"/>
          <w:szCs w:val="24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6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 xml:space="preserve">Přehled o zdrojích vody pro hašení požárů a podmínky jejich trvalé použitelnosti 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6"/>
        </w:numPr>
        <w:spacing w:before="0" w:after="0"/>
        <w:ind w:left="567" w:hanging="567"/>
      </w:pPr>
      <w:r>
        <w:rPr>
          <w:rFonts w:ascii="Open Sans" w:hAnsi="Open Sans" w:cs="Open Sans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Open Sans" w:hAnsi="Open Sans" w:cs="Open Sans"/>
          <w:color w:val="auto"/>
          <w:sz w:val="22"/>
          <w:szCs w:val="22"/>
        </w:rPr>
        <w:footnoteReference w:id="1"/>
      </w:r>
      <w:r>
        <w:rPr>
          <w:rFonts w:ascii="Open Sans" w:hAnsi="Open Sans" w:cs="Open Sans"/>
          <w:color w:val="auto"/>
          <w:sz w:val="22"/>
          <w:szCs w:val="22"/>
        </w:rPr>
        <w:t xml:space="preserve">. </w:t>
      </w:r>
    </w:p>
    <w:p w:rsidR="004F27E8" w:rsidRDefault="0025562A">
      <w:pPr>
        <w:pStyle w:val="Normlnweb"/>
        <w:numPr>
          <w:ilvl w:val="0"/>
          <w:numId w:val="6"/>
        </w:numPr>
        <w:spacing w:before="0" w:after="0"/>
        <w:ind w:left="567" w:hanging="567"/>
      </w:pPr>
      <w:r>
        <w:rPr>
          <w:rFonts w:ascii="Open Sans" w:hAnsi="Open Sans" w:cs="Open Sans"/>
          <w:color w:val="auto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Open Sans" w:hAnsi="Open Sans" w:cs="Open Sans"/>
          <w:color w:val="auto"/>
          <w:sz w:val="22"/>
          <w:szCs w:val="22"/>
        </w:rPr>
        <w:footnoteReference w:id="2"/>
      </w:r>
      <w:r>
        <w:rPr>
          <w:rFonts w:ascii="Open Sans" w:hAnsi="Open Sans" w:cs="Open Sans"/>
          <w:color w:val="auto"/>
          <w:sz w:val="22"/>
          <w:szCs w:val="22"/>
        </w:rPr>
        <w:t>. Zdroje vody pro hašení požárů na území obce jsou uvedeny v příloze č. 3 vyhlášky.</w:t>
      </w:r>
    </w:p>
    <w:p w:rsidR="004F27E8" w:rsidRDefault="0025562A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r>
        <w:rPr>
          <w:rFonts w:ascii="Open Sans" w:hAnsi="Open Sans" w:cs="Open Sans"/>
          <w:color w:val="auto"/>
          <w:sz w:val="22"/>
          <w:szCs w:val="22"/>
        </w:rPr>
        <w:t>Obec nad rámec nařízení kraje nestanovila další zdroje vody pro hašení požárů.</w:t>
      </w:r>
    </w:p>
    <w:p w:rsidR="004F27E8" w:rsidRDefault="004F27E8">
      <w:pPr>
        <w:pStyle w:val="Normlnweb"/>
        <w:spacing w:before="0" w:after="0"/>
        <w:ind w:firstLine="0"/>
        <w:rPr>
          <w:rFonts w:ascii="Open Sans" w:eastAsia="Calibri" w:hAnsi="Open Sans" w:cs="Open Sans"/>
          <w:color w:val="auto"/>
          <w:sz w:val="22"/>
          <w:szCs w:val="22"/>
          <w:lang w:val="en-GB" w:eastAsia="en-US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7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Seznam ohlašoven požárů a dalších míst, odkud lze hlásit požár, a způsob jejich označení</w:t>
      </w:r>
    </w:p>
    <w:p w:rsidR="004F27E8" w:rsidRDefault="004F27E8">
      <w:pPr>
        <w:pStyle w:val="Normlnweb"/>
        <w:spacing w:before="0" w:after="0"/>
        <w:ind w:firstLine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7"/>
        </w:numPr>
        <w:spacing w:before="0" w:after="0"/>
        <w:ind w:left="567" w:hanging="567"/>
      </w:pPr>
      <w:r>
        <w:rPr>
          <w:rFonts w:ascii="Open Sans" w:hAnsi="Open Sans" w:cs="Open Sans"/>
          <w:sz w:val="22"/>
          <w:szCs w:val="22"/>
        </w:rPr>
        <w:t xml:space="preserve">Obec zřídila následující ohlašovnu požárů, která je trvale označena tabulkou „Ohlašovna požárů”: </w:t>
      </w:r>
      <w:r>
        <w:rPr>
          <w:rFonts w:ascii="Open Sans" w:hAnsi="Open Sans" w:cs="Open Sans"/>
          <w:color w:val="auto"/>
          <w:sz w:val="22"/>
          <w:szCs w:val="22"/>
        </w:rPr>
        <w:t>služebna Městské policie Úvaly, Pražská 276, Úvaly</w:t>
      </w:r>
      <w:r>
        <w:rPr>
          <w:rFonts w:ascii="Open Sans" w:hAnsi="Open Sans" w:cs="Open Sans"/>
          <w:color w:val="auto"/>
          <w:sz w:val="22"/>
          <w:szCs w:val="22"/>
        </w:rPr>
        <w:tab/>
      </w:r>
      <w:r>
        <w:rPr>
          <w:rFonts w:ascii="Open Sans" w:hAnsi="Open Sans" w:cs="Open Sans"/>
          <w:color w:val="FF0000"/>
          <w:sz w:val="22"/>
          <w:szCs w:val="22"/>
        </w:rPr>
        <w:tab/>
      </w:r>
    </w:p>
    <w:p w:rsidR="004F27E8" w:rsidRDefault="004F27E8">
      <w:pPr>
        <w:ind w:left="6372"/>
        <w:jc w:val="both"/>
        <w:rPr>
          <w:rFonts w:ascii="Open Sans" w:hAnsi="Open Sans" w:cs="Open Sans"/>
          <w:color w:val="FF0000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7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:rsidR="004F27E8" w:rsidRDefault="004F27E8">
      <w:pPr>
        <w:rPr>
          <w:rFonts w:ascii="Open Sans" w:hAnsi="Open Sans" w:cs="Open Sans"/>
          <w:color w:val="FF0000"/>
          <w:sz w:val="22"/>
          <w:szCs w:val="22"/>
        </w:rPr>
      </w:pPr>
    </w:p>
    <w:p w:rsidR="004F27E8" w:rsidRDefault="0025562A">
      <w:pPr>
        <w:pStyle w:val="Odstavecseseznamem"/>
        <w:numPr>
          <w:ilvl w:val="0"/>
          <w:numId w:val="8"/>
        </w:numPr>
        <w:spacing w:after="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hasičská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zbrojnice</w:t>
      </w:r>
      <w:proofErr w:type="spellEnd"/>
      <w:r>
        <w:rPr>
          <w:rFonts w:ascii="Open Sans" w:hAnsi="Open Sans" w:cs="Open Sans"/>
        </w:rPr>
        <w:t xml:space="preserve"> v </w:t>
      </w:r>
      <w:proofErr w:type="spellStart"/>
      <w:r>
        <w:rPr>
          <w:rFonts w:ascii="Open Sans" w:hAnsi="Open Sans" w:cs="Open Sans"/>
        </w:rPr>
        <w:t>ulici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Klánovická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č.p</w:t>
      </w:r>
      <w:proofErr w:type="spellEnd"/>
      <w:r>
        <w:rPr>
          <w:rFonts w:ascii="Open Sans" w:hAnsi="Open Sans" w:cs="Open Sans"/>
        </w:rPr>
        <w:t>. 918</w:t>
      </w:r>
      <w:r>
        <w:rPr>
          <w:rFonts w:ascii="Open Sans" w:hAnsi="Open Sans" w:cs="Open Sans"/>
        </w:rPr>
        <w:tab/>
      </w:r>
      <w:proofErr w:type="spellStart"/>
      <w:r>
        <w:rPr>
          <w:rFonts w:ascii="Open Sans" w:hAnsi="Open Sans" w:cs="Open Sans"/>
        </w:rPr>
        <w:t>tel</w:t>
      </w:r>
      <w:proofErr w:type="spellEnd"/>
      <w:r>
        <w:rPr>
          <w:rFonts w:ascii="Open Sans" w:hAnsi="Open Sans" w:cs="Open Sans"/>
        </w:rPr>
        <w:t>: 725 535 198</w:t>
      </w:r>
    </w:p>
    <w:p w:rsidR="004F27E8" w:rsidRDefault="0025562A">
      <w:pPr>
        <w:pStyle w:val="Odstavecseseznamem"/>
        <w:numPr>
          <w:ilvl w:val="0"/>
          <w:numId w:val="8"/>
        </w:numPr>
        <w:spacing w:after="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územní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ohlašovna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požárů</w:t>
      </w:r>
      <w:proofErr w:type="spellEnd"/>
      <w:r>
        <w:rPr>
          <w:rFonts w:ascii="Open Sans" w:hAnsi="Open Sans" w:cs="Open Sans"/>
        </w:rPr>
        <w:t xml:space="preserve"> – </w:t>
      </w:r>
      <w:proofErr w:type="spellStart"/>
      <w:r>
        <w:rPr>
          <w:rFonts w:ascii="Open Sans" w:hAnsi="Open Sans" w:cs="Open Sans"/>
        </w:rPr>
        <w:t>Hasičský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záchranný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sbor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Středočeského</w:t>
      </w:r>
      <w:proofErr w:type="spellEnd"/>
      <w:r>
        <w:rPr>
          <w:rFonts w:ascii="Open Sans" w:hAnsi="Open Sans" w:cs="Open Sans"/>
        </w:rPr>
        <w:t xml:space="preserve"> kraje tel. 150, </w:t>
      </w:r>
      <w:proofErr w:type="spellStart"/>
      <w:r>
        <w:rPr>
          <w:rFonts w:ascii="Open Sans" w:hAnsi="Open Sans" w:cs="Open Sans"/>
        </w:rPr>
        <w:t>nebo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tísňová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linka</w:t>
      </w:r>
      <w:proofErr w:type="spellEnd"/>
      <w:r>
        <w:rPr>
          <w:rFonts w:ascii="Open Sans" w:hAnsi="Open Sans" w:cs="Open Sans"/>
        </w:rPr>
        <w:t xml:space="preserve"> 112 </w:t>
      </w:r>
    </w:p>
    <w:p w:rsidR="004F27E8" w:rsidRDefault="004F27E8">
      <w:pPr>
        <w:pStyle w:val="Nadpis4"/>
        <w:jc w:val="center"/>
        <w:rPr>
          <w:rFonts w:ascii="Open Sans" w:hAnsi="Open Sans" w:cs="Open Sans"/>
          <w:b/>
          <w:bCs/>
          <w:i w:val="0"/>
          <w:iCs w:val="0"/>
          <w:sz w:val="22"/>
          <w:szCs w:val="22"/>
        </w:rPr>
      </w:pPr>
    </w:p>
    <w:p w:rsidR="004F27E8" w:rsidRDefault="0025562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Čl. 8</w:t>
      </w:r>
      <w:r>
        <w:rPr>
          <w:rFonts w:ascii="Open Sans" w:hAnsi="Open Sans" w:cs="Open Sans"/>
          <w:b/>
        </w:rPr>
        <w:br/>
        <w:t>Způsob vyhlášení požárního poplachu v obci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  <w:shd w:val="clear" w:color="auto" w:fill="00FFFF"/>
        </w:rPr>
      </w:pPr>
    </w:p>
    <w:p w:rsidR="004F27E8" w:rsidRDefault="0025562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Vyhlášení požárního poplachu v obci se provádí: </w:t>
      </w:r>
    </w:p>
    <w:p w:rsidR="004F27E8" w:rsidRDefault="0025562A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signálem</w:t>
      </w:r>
      <w:proofErr w:type="spellEnd"/>
      <w:r>
        <w:rPr>
          <w:rFonts w:ascii="Open Sans" w:hAnsi="Open Sans" w:cs="Open Sans"/>
        </w:rPr>
        <w:t xml:space="preserve"> „POŽÁRNÍ POPLACH”, </w:t>
      </w:r>
      <w:proofErr w:type="spellStart"/>
      <w:r>
        <w:rPr>
          <w:rFonts w:ascii="Open Sans" w:hAnsi="Open Sans" w:cs="Open Sans"/>
        </w:rPr>
        <w:t>který</w:t>
      </w:r>
      <w:proofErr w:type="spellEnd"/>
      <w:r>
        <w:rPr>
          <w:rFonts w:ascii="Open Sans" w:hAnsi="Open Sans" w:cs="Open Sans"/>
        </w:rPr>
        <w:t xml:space="preserve"> je </w:t>
      </w:r>
      <w:proofErr w:type="spellStart"/>
      <w:r>
        <w:rPr>
          <w:rFonts w:ascii="Open Sans" w:hAnsi="Open Sans" w:cs="Open Sans"/>
        </w:rPr>
        <w:t>vyhlašován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přerušovaným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tónem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sirény</w:t>
      </w:r>
      <w:proofErr w:type="spellEnd"/>
      <w:r>
        <w:rPr>
          <w:rFonts w:ascii="Open Sans" w:hAnsi="Open Sans" w:cs="Open Sans"/>
        </w:rPr>
        <w:t xml:space="preserve"> po </w:t>
      </w:r>
      <w:proofErr w:type="spellStart"/>
      <w:r>
        <w:rPr>
          <w:rFonts w:ascii="Open Sans" w:hAnsi="Open Sans" w:cs="Open Sans"/>
        </w:rPr>
        <w:t>dobu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jedné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minuty</w:t>
      </w:r>
      <w:proofErr w:type="spellEnd"/>
      <w:r>
        <w:rPr>
          <w:rFonts w:ascii="Open Sans" w:hAnsi="Open Sans" w:cs="Open Sans"/>
        </w:rPr>
        <w:t xml:space="preserve"> (25 sec. </w:t>
      </w:r>
      <w:proofErr w:type="spellStart"/>
      <w:r>
        <w:rPr>
          <w:rFonts w:ascii="Open Sans" w:hAnsi="Open Sans" w:cs="Open Sans"/>
        </w:rPr>
        <w:t>tón</w:t>
      </w:r>
      <w:proofErr w:type="spellEnd"/>
      <w:r>
        <w:rPr>
          <w:rFonts w:ascii="Open Sans" w:hAnsi="Open Sans" w:cs="Open Sans"/>
        </w:rPr>
        <w:t xml:space="preserve"> – 10 sec. </w:t>
      </w:r>
      <w:proofErr w:type="spellStart"/>
      <w:r>
        <w:rPr>
          <w:rFonts w:ascii="Open Sans" w:hAnsi="Open Sans" w:cs="Open Sans"/>
        </w:rPr>
        <w:t>pauza</w:t>
      </w:r>
      <w:proofErr w:type="spellEnd"/>
      <w:r>
        <w:rPr>
          <w:rFonts w:ascii="Open Sans" w:hAnsi="Open Sans" w:cs="Open Sans"/>
        </w:rPr>
        <w:t xml:space="preserve"> – 25 sec. </w:t>
      </w:r>
      <w:proofErr w:type="spellStart"/>
      <w:r>
        <w:rPr>
          <w:rFonts w:ascii="Open Sans" w:hAnsi="Open Sans" w:cs="Open Sans"/>
        </w:rPr>
        <w:t>tón</w:t>
      </w:r>
      <w:proofErr w:type="spellEnd"/>
      <w:r>
        <w:rPr>
          <w:rFonts w:ascii="Open Sans" w:hAnsi="Open Sans" w:cs="Open Sans"/>
        </w:rPr>
        <w:t xml:space="preserve">) </w:t>
      </w:r>
      <w:proofErr w:type="spellStart"/>
      <w:r>
        <w:rPr>
          <w:rFonts w:ascii="Open Sans" w:hAnsi="Open Sans" w:cs="Open Sans"/>
        </w:rPr>
        <w:t>nebo</w:t>
      </w:r>
      <w:proofErr w:type="spellEnd"/>
    </w:p>
    <w:p w:rsidR="004F27E8" w:rsidRDefault="0025562A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spuštěním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sirény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přímo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operačním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střediskem</w:t>
      </w:r>
      <w:proofErr w:type="spellEnd"/>
      <w:r>
        <w:rPr>
          <w:rFonts w:ascii="Open Sans" w:hAnsi="Open Sans" w:cs="Open Sans"/>
        </w:rPr>
        <w:t xml:space="preserve"> HZS KOPIS Kladno</w:t>
      </w:r>
    </w:p>
    <w:p w:rsidR="004F27E8" w:rsidRDefault="0025562A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svolávacím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zařízením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Fireport</w:t>
      </w:r>
      <w:proofErr w:type="spellEnd"/>
    </w:p>
    <w:p w:rsidR="004F27E8" w:rsidRDefault="0025562A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mobilními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telefony</w:t>
      </w:r>
      <w:proofErr w:type="spellEnd"/>
    </w:p>
    <w:p w:rsidR="004F27E8" w:rsidRDefault="0025562A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v </w:t>
      </w:r>
      <w:proofErr w:type="spellStart"/>
      <w:r>
        <w:rPr>
          <w:rFonts w:ascii="Open Sans" w:hAnsi="Open Sans" w:cs="Open Sans"/>
        </w:rPr>
        <w:t>případě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poruchy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technických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zařízení</w:t>
      </w:r>
      <w:proofErr w:type="spellEnd"/>
      <w:r>
        <w:rPr>
          <w:rFonts w:ascii="Open Sans" w:hAnsi="Open Sans" w:cs="Open Sans"/>
        </w:rPr>
        <w:t xml:space="preserve"> pro </w:t>
      </w:r>
      <w:proofErr w:type="spellStart"/>
      <w:r>
        <w:rPr>
          <w:rFonts w:ascii="Open Sans" w:hAnsi="Open Sans" w:cs="Open Sans"/>
        </w:rPr>
        <w:t>vyhlášení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požárního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poplachu</w:t>
      </w:r>
      <w:proofErr w:type="spellEnd"/>
      <w:r>
        <w:rPr>
          <w:rFonts w:ascii="Open Sans" w:hAnsi="Open Sans" w:cs="Open Sans"/>
        </w:rPr>
        <w:t xml:space="preserve"> se </w:t>
      </w:r>
      <w:proofErr w:type="spellStart"/>
      <w:r>
        <w:rPr>
          <w:rFonts w:ascii="Open Sans" w:hAnsi="Open Sans" w:cs="Open Sans"/>
        </w:rPr>
        <w:t>požární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poplach</w:t>
      </w:r>
      <w:proofErr w:type="spellEnd"/>
      <w:r>
        <w:rPr>
          <w:rFonts w:ascii="Open Sans" w:hAnsi="Open Sans" w:cs="Open Sans"/>
        </w:rPr>
        <w:t xml:space="preserve"> v </w:t>
      </w:r>
      <w:proofErr w:type="spellStart"/>
      <w:r>
        <w:rPr>
          <w:rFonts w:ascii="Open Sans" w:hAnsi="Open Sans" w:cs="Open Sans"/>
        </w:rPr>
        <w:t>obci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vyhlašuje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obecním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rozhlasem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případně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dopravním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prostředkem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vybaveným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audiotechnikou</w:t>
      </w:r>
      <w:proofErr w:type="spellEnd"/>
    </w:p>
    <w:p w:rsidR="004F27E8" w:rsidRDefault="004F27E8">
      <w:pPr>
        <w:pStyle w:val="Normlnweb"/>
        <w:spacing w:before="0" w:after="0"/>
        <w:rPr>
          <w:rFonts w:ascii="Open Sans" w:hAnsi="Open Sans" w:cs="Open Sans"/>
          <w:color w:val="FF0000"/>
          <w:sz w:val="22"/>
          <w:szCs w:val="22"/>
        </w:rPr>
      </w:pPr>
    </w:p>
    <w:p w:rsidR="004F27E8" w:rsidRDefault="004F27E8">
      <w:pPr>
        <w:pStyle w:val="Normlnweb"/>
        <w:spacing w:before="0" w:after="0"/>
        <w:ind w:firstLine="0"/>
        <w:rPr>
          <w:rFonts w:ascii="Open Sans" w:hAnsi="Open Sans" w:cs="Open Sans"/>
          <w:color w:val="FF0000"/>
          <w:sz w:val="22"/>
          <w:szCs w:val="22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9</w:t>
      </w:r>
    </w:p>
    <w:p w:rsidR="004F27E8" w:rsidRDefault="0025562A">
      <w:pPr>
        <w:pStyle w:val="nzevzkona"/>
        <w:spacing w:before="0"/>
        <w:outlineLvl w:val="9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Seznam sil a prostředků jednotek požární ochrany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b/>
          <w:color w:val="auto"/>
        </w:rPr>
      </w:pPr>
    </w:p>
    <w:p w:rsidR="004F27E8" w:rsidRDefault="0025562A">
      <w:pPr>
        <w:pStyle w:val="Normlnweb"/>
        <w:spacing w:before="0" w:after="0"/>
        <w:ind w:firstLine="0"/>
      </w:pPr>
      <w:r>
        <w:rPr>
          <w:rFonts w:ascii="Open Sans" w:hAnsi="Open Sans" w:cs="Open Sans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ascii="Open Sans" w:hAnsi="Open Sans" w:cs="Open Sans"/>
          <w:color w:val="auto"/>
          <w:sz w:val="22"/>
          <w:szCs w:val="22"/>
        </w:rPr>
        <w:t xml:space="preserve">středočeského </w:t>
      </w:r>
      <w:r>
        <w:rPr>
          <w:rFonts w:ascii="Open Sans" w:hAnsi="Open Sans" w:cs="Open Sans"/>
          <w:sz w:val="22"/>
          <w:szCs w:val="22"/>
        </w:rPr>
        <w:t xml:space="preserve">kraje je uveden v příloze </w:t>
      </w:r>
      <w:r>
        <w:rPr>
          <w:rFonts w:ascii="Open Sans" w:hAnsi="Open Sans" w:cs="Open Sans"/>
          <w:color w:val="auto"/>
          <w:sz w:val="22"/>
          <w:szCs w:val="22"/>
        </w:rPr>
        <w:t>č. 1 vyhlášky.</w:t>
      </w:r>
    </w:p>
    <w:p w:rsidR="004F27E8" w:rsidRDefault="004F27E8">
      <w:pPr>
        <w:pStyle w:val="Zkladntext"/>
        <w:spacing w:after="0"/>
        <w:jc w:val="center"/>
        <w:rPr>
          <w:rFonts w:ascii="Open Sans" w:hAnsi="Open Sans" w:cs="Open Sans"/>
          <w:b/>
          <w:sz w:val="22"/>
          <w:szCs w:val="22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10</w:t>
      </w:r>
    </w:p>
    <w:p w:rsidR="004F27E8" w:rsidRDefault="0025562A">
      <w:pPr>
        <w:pStyle w:val="Zkladntext"/>
        <w:spacing w:after="0"/>
        <w:jc w:val="center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b/>
          <w:szCs w:val="24"/>
        </w:rPr>
        <w:t>Zrušovací ustanovení</w:t>
      </w:r>
    </w:p>
    <w:p w:rsidR="004F27E8" w:rsidRDefault="004F27E8">
      <w:pPr>
        <w:pStyle w:val="Zkladntext"/>
        <w:spacing w:after="0"/>
        <w:jc w:val="center"/>
        <w:rPr>
          <w:rFonts w:ascii="Open Sans" w:hAnsi="Open Sans" w:cs="Open Sans"/>
          <w:b/>
          <w:sz w:val="22"/>
          <w:szCs w:val="22"/>
        </w:rPr>
      </w:pPr>
    </w:p>
    <w:p w:rsidR="004F27E8" w:rsidRDefault="0025562A">
      <w:pPr>
        <w:pStyle w:val="Seznamoslovan"/>
        <w:spacing w:after="0"/>
        <w:ind w:left="0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Touto vyhláškou se ruší obecně závazná vyhláška č. </w:t>
      </w:r>
      <w:r w:rsidR="00EB3CBC">
        <w:rPr>
          <w:rFonts w:ascii="Open Sans" w:hAnsi="Open Sans" w:cs="Open Sans"/>
          <w:sz w:val="22"/>
          <w:szCs w:val="22"/>
        </w:rPr>
        <w:t>5</w:t>
      </w:r>
      <w:r>
        <w:rPr>
          <w:rFonts w:ascii="Open Sans" w:hAnsi="Open Sans" w:cs="Open Sans"/>
          <w:sz w:val="22"/>
          <w:szCs w:val="22"/>
        </w:rPr>
        <w:t>/20</w:t>
      </w:r>
      <w:r w:rsidR="00EB3CBC">
        <w:rPr>
          <w:rFonts w:ascii="Open Sans" w:hAnsi="Open Sans" w:cs="Open Sans"/>
          <w:sz w:val="22"/>
          <w:szCs w:val="22"/>
        </w:rPr>
        <w:t>24, kterou se vydává požární řád města Úvaly</w:t>
      </w:r>
      <w:r>
        <w:rPr>
          <w:rFonts w:ascii="Open Sans" w:hAnsi="Open Sans" w:cs="Open Sans"/>
          <w:sz w:val="22"/>
          <w:szCs w:val="22"/>
        </w:rPr>
        <w:t xml:space="preserve"> ze dne </w:t>
      </w:r>
      <w:r w:rsidR="00AE3539">
        <w:rPr>
          <w:rFonts w:ascii="Open Sans" w:hAnsi="Open Sans" w:cs="Open Sans"/>
          <w:sz w:val="22"/>
          <w:szCs w:val="22"/>
        </w:rPr>
        <w:t>7</w:t>
      </w:r>
      <w:r>
        <w:rPr>
          <w:rFonts w:ascii="Open Sans" w:hAnsi="Open Sans" w:cs="Open Sans"/>
          <w:sz w:val="22"/>
          <w:szCs w:val="22"/>
        </w:rPr>
        <w:t>.</w:t>
      </w:r>
      <w:r w:rsidR="00AE3539">
        <w:rPr>
          <w:rFonts w:ascii="Open Sans" w:hAnsi="Open Sans" w:cs="Open Sans"/>
          <w:sz w:val="22"/>
          <w:szCs w:val="22"/>
        </w:rPr>
        <w:t>11.</w:t>
      </w:r>
      <w:r>
        <w:rPr>
          <w:rFonts w:ascii="Open Sans" w:hAnsi="Open Sans" w:cs="Open Sans"/>
          <w:sz w:val="22"/>
          <w:szCs w:val="22"/>
        </w:rPr>
        <w:t>20</w:t>
      </w:r>
      <w:r w:rsidR="00AE3539">
        <w:rPr>
          <w:rFonts w:ascii="Open Sans" w:hAnsi="Open Sans" w:cs="Open Sans"/>
          <w:sz w:val="22"/>
          <w:szCs w:val="22"/>
        </w:rPr>
        <w:t>24</w:t>
      </w:r>
      <w:r w:rsidR="00EB3CBC">
        <w:rPr>
          <w:rFonts w:ascii="Open Sans" w:hAnsi="Open Sans" w:cs="Open Sans"/>
          <w:sz w:val="22"/>
          <w:szCs w:val="22"/>
        </w:rPr>
        <w:t>.</w:t>
      </w:r>
    </w:p>
    <w:p w:rsidR="004F27E8" w:rsidRDefault="004F27E8">
      <w:pPr>
        <w:pStyle w:val="Seznamoslovan"/>
        <w:spacing w:after="0"/>
        <w:ind w:left="0" w:firstLine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11</w:t>
      </w:r>
    </w:p>
    <w:p w:rsidR="004F27E8" w:rsidRDefault="0025562A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Účinnost</w:t>
      </w:r>
    </w:p>
    <w:p w:rsidR="004F27E8" w:rsidRDefault="004F27E8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:rsidR="004F27E8" w:rsidRDefault="0025562A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Tato vyhláška nabývá účinnosti počátkem patnáctého dne následujícího po dni jejího vyhlášení.</w:t>
      </w:r>
    </w:p>
    <w:p w:rsidR="004F27E8" w:rsidRDefault="004F27E8">
      <w:pPr>
        <w:jc w:val="both"/>
        <w:rPr>
          <w:rFonts w:ascii="Open Sans" w:hAnsi="Open Sans" w:cs="Open Sans"/>
          <w:sz w:val="22"/>
          <w:szCs w:val="22"/>
        </w:rPr>
      </w:pPr>
    </w:p>
    <w:p w:rsidR="004F27E8" w:rsidRDefault="004F27E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F27E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8D4" w:rsidRDefault="00AE3539" w:rsidP="000018D4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</w:t>
            </w:r>
            <w:r w:rsidR="0025562A">
              <w:rPr>
                <w:rFonts w:ascii="Open Sans" w:hAnsi="Open Sans" w:cs="Open Sans"/>
              </w:rPr>
              <w:t xml:space="preserve">. Markéta Rydvalová </w:t>
            </w:r>
            <w:r w:rsidR="001D3DFC">
              <w:rPr>
                <w:rFonts w:ascii="Open Sans" w:hAnsi="Open Sans" w:cs="Open Sans"/>
              </w:rPr>
              <w:t>v. r.</w:t>
            </w:r>
          </w:p>
          <w:p w:rsidR="004F27E8" w:rsidRDefault="0025562A" w:rsidP="000018D4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F27E8" w:rsidRDefault="0025562A" w:rsidP="000018D4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Ing. Alexis Kimbembe </w:t>
            </w:r>
            <w:r w:rsidR="001D3DFC">
              <w:rPr>
                <w:rFonts w:ascii="Open Sans" w:hAnsi="Open Sans" w:cs="Open Sans"/>
              </w:rPr>
              <w:t>v. r.</w:t>
            </w:r>
            <w:bookmarkStart w:id="0" w:name="_GoBack"/>
            <w:bookmarkEnd w:id="0"/>
            <w:r>
              <w:rPr>
                <w:rFonts w:ascii="Open Sans" w:hAnsi="Open Sans" w:cs="Open Sans"/>
              </w:rPr>
              <w:br/>
              <w:t xml:space="preserve"> místostarosta</w:t>
            </w:r>
          </w:p>
        </w:tc>
      </w:tr>
    </w:tbl>
    <w:p w:rsidR="004F27E8" w:rsidRDefault="004F27E8" w:rsidP="001D3DFC"/>
    <w:sectPr w:rsidR="004F27E8">
      <w:pgSz w:w="11909" w:h="16834"/>
      <w:pgMar w:top="1418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E0B" w:rsidRDefault="00282E0B">
      <w:r>
        <w:separator/>
      </w:r>
    </w:p>
  </w:endnote>
  <w:endnote w:type="continuationSeparator" w:id="0">
    <w:p w:rsidR="00282E0B" w:rsidRDefault="0028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E0B" w:rsidRDefault="00282E0B">
      <w:r>
        <w:rPr>
          <w:color w:val="000000"/>
        </w:rPr>
        <w:separator/>
      </w:r>
    </w:p>
  </w:footnote>
  <w:footnote w:type="continuationSeparator" w:id="0">
    <w:p w:rsidR="00282E0B" w:rsidRDefault="00282E0B">
      <w:r>
        <w:continuationSeparator/>
      </w:r>
    </w:p>
  </w:footnote>
  <w:footnote w:id="1">
    <w:p w:rsidR="004F27E8" w:rsidRDefault="0025562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:rsidR="004F27E8" w:rsidRDefault="0025562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nařízení Středočeského kraje č. 4/2015 ze dne 16. března 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552C"/>
    <w:multiLevelType w:val="multilevel"/>
    <w:tmpl w:val="9DFEC696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AA5"/>
    <w:multiLevelType w:val="multilevel"/>
    <w:tmpl w:val="3ACAE24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C55669"/>
    <w:multiLevelType w:val="multilevel"/>
    <w:tmpl w:val="7F5A3D0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4980"/>
    <w:multiLevelType w:val="multilevel"/>
    <w:tmpl w:val="08CE339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42C6B"/>
    <w:multiLevelType w:val="multilevel"/>
    <w:tmpl w:val="736EB1BA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A5E95"/>
    <w:multiLevelType w:val="multilevel"/>
    <w:tmpl w:val="A17E0C5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E63DC"/>
    <w:multiLevelType w:val="multilevel"/>
    <w:tmpl w:val="70FE3D5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C7C77"/>
    <w:multiLevelType w:val="multilevel"/>
    <w:tmpl w:val="479C95B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F2800"/>
    <w:multiLevelType w:val="multilevel"/>
    <w:tmpl w:val="98D4748A"/>
    <w:lvl w:ilvl="0">
      <w:start w:val="1"/>
      <w:numFmt w:val="decimal"/>
      <w:lvlText w:val="(%1)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7AA97B64"/>
    <w:multiLevelType w:val="multilevel"/>
    <w:tmpl w:val="15248A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2F6D49"/>
    <w:multiLevelType w:val="multilevel"/>
    <w:tmpl w:val="AE6615EE"/>
    <w:lvl w:ilvl="0">
      <w:start w:val="1"/>
      <w:numFmt w:val="lowerLetter"/>
      <w:lvlText w:val="%1)"/>
      <w:lvlJc w:val="left"/>
      <w:pPr>
        <w:ind w:left="1854" w:hanging="360"/>
      </w:pPr>
      <w:rPr>
        <w:rFonts w:ascii="Open Sans" w:hAnsi="Open Sans" w:cs="Open Sans"/>
        <w:b w:val="0"/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E8"/>
    <w:rsid w:val="000018D4"/>
    <w:rsid w:val="00062C57"/>
    <w:rsid w:val="00184677"/>
    <w:rsid w:val="001D3DFC"/>
    <w:rsid w:val="00205CFE"/>
    <w:rsid w:val="0025562A"/>
    <w:rsid w:val="00282E0B"/>
    <w:rsid w:val="003506D8"/>
    <w:rsid w:val="003D4CB5"/>
    <w:rsid w:val="003F6111"/>
    <w:rsid w:val="004F27E8"/>
    <w:rsid w:val="007753C3"/>
    <w:rsid w:val="007F35EA"/>
    <w:rsid w:val="009825B0"/>
    <w:rsid w:val="00AE3539"/>
    <w:rsid w:val="00CA721C"/>
    <w:rsid w:val="00E92D1C"/>
    <w:rsid w:val="00EB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AC5B88"/>
  <w15:docId w15:val="{37CB00AE-3DCD-4ED0-AF09-76171FCB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  <w:szCs w:val="21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Mangal"/>
      <w:i/>
      <w:iCs/>
      <w:color w:val="2E74B5"/>
      <w:szCs w:val="21"/>
    </w:rPr>
  </w:style>
  <w:style w:type="character" w:customStyle="1" w:styleId="Nadpis7Char">
    <w:name w:val="Nadpis 7 Char"/>
    <w:basedOn w:val="Standardnpsmoodstavce"/>
    <w:rPr>
      <w:rFonts w:ascii="Calibri Light" w:eastAsia="Times New Roman" w:hAnsi="Calibri Light" w:cs="Mangal"/>
      <w:i/>
      <w:iCs/>
      <w:color w:val="1F4D78"/>
      <w:szCs w:val="21"/>
    </w:rPr>
  </w:style>
  <w:style w:type="paragraph" w:styleId="Zkladntextodsazen">
    <w:name w:val="Body Text Indent"/>
    <w:basedOn w:val="Normln"/>
    <w:pPr>
      <w:suppressAutoHyphens w:val="0"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styleId="Odstavecseseznamem">
    <w:name w:val="List Paragraph"/>
    <w:basedOn w:val="Normln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zevzkona">
    <w:name w:val="název zákona"/>
    <w:basedOn w:val="Nzev"/>
    <w:pPr>
      <w:keepNext w:val="0"/>
      <w:suppressAutoHyphens w:val="0"/>
      <w:spacing w:after="60"/>
      <w:textAlignment w:val="auto"/>
      <w:outlineLvl w:val="0"/>
    </w:pPr>
    <w:rPr>
      <w:rFonts w:ascii="Cambria" w:eastAsia="Times New Roman" w:hAnsi="Cambria" w:cs="Times New Roman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customStyle="1" w:styleId="Hlava">
    <w:name w:val="Hlava"/>
    <w:basedOn w:val="Normln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Budilová</dc:creator>
  <cp:lastModifiedBy>Kamila Budilová</cp:lastModifiedBy>
  <cp:revision>3</cp:revision>
  <cp:lastPrinted>2025-09-26T05:41:00Z</cp:lastPrinted>
  <dcterms:created xsi:type="dcterms:W3CDTF">2025-09-26T05:26:00Z</dcterms:created>
  <dcterms:modified xsi:type="dcterms:W3CDTF">2025-09-26T05:45:00Z</dcterms:modified>
</cp:coreProperties>
</file>