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2956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5528396" w14:textId="77777777" w:rsidR="00850CCE" w:rsidRDefault="00A30EF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PODHRAD</w:t>
      </w:r>
      <w:r w:rsidR="003D5521">
        <w:rPr>
          <w:rFonts w:ascii="Arial" w:hAnsi="Arial" w:cs="Arial"/>
          <w:b/>
        </w:rPr>
        <w:t>Í</w:t>
      </w:r>
    </w:p>
    <w:p w14:paraId="698EE5E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0EFF">
        <w:rPr>
          <w:rFonts w:ascii="Arial" w:hAnsi="Arial" w:cs="Arial"/>
          <w:b/>
        </w:rPr>
        <w:t>Podhradí</w:t>
      </w:r>
    </w:p>
    <w:p w14:paraId="2A17F6D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30EFF">
        <w:rPr>
          <w:rFonts w:ascii="Arial" w:hAnsi="Arial" w:cs="Arial"/>
          <w:b/>
        </w:rPr>
        <w:t>Podhradí</w:t>
      </w:r>
      <w:r>
        <w:rPr>
          <w:rFonts w:ascii="Arial" w:hAnsi="Arial" w:cs="Arial"/>
          <w:b/>
        </w:rPr>
        <w:t xml:space="preserve"> č. </w:t>
      </w:r>
      <w:r w:rsidR="00A30EF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A30EF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14:paraId="74664B7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36AADA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E950F85" w14:textId="77777777" w:rsidR="00893F98" w:rsidRPr="0001228D" w:rsidRDefault="00850CCE" w:rsidP="003D552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30EFF">
        <w:rPr>
          <w:rFonts w:ascii="Arial" w:hAnsi="Arial" w:cs="Arial"/>
          <w:sz w:val="22"/>
          <w:szCs w:val="22"/>
        </w:rPr>
        <w:t>Podhradí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30EFF">
        <w:rPr>
          <w:rFonts w:ascii="Arial" w:hAnsi="Arial" w:cs="Arial"/>
          <w:sz w:val="22"/>
          <w:szCs w:val="22"/>
        </w:rPr>
        <w:t>9.6.2020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A30EFF">
        <w:rPr>
          <w:rFonts w:ascii="Arial" w:hAnsi="Arial" w:cs="Arial"/>
          <w:sz w:val="22"/>
          <w:szCs w:val="22"/>
        </w:rPr>
        <w:t>2/2020 bod.č.20.02.4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A30EFF">
        <w:rPr>
          <w:rFonts w:ascii="Arial" w:hAnsi="Arial" w:cs="Arial"/>
          <w:sz w:val="22"/>
          <w:szCs w:val="22"/>
        </w:rPr>
        <w:t xml:space="preserve"> a v souladu </w:t>
      </w:r>
      <w:r w:rsidR="00893F98" w:rsidRPr="0001228D">
        <w:rPr>
          <w:rFonts w:ascii="Arial" w:hAnsi="Arial" w:cs="Arial"/>
          <w:sz w:val="22"/>
          <w:szCs w:val="22"/>
        </w:rPr>
        <w:t xml:space="preserve">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>vyhláška“):</w:t>
      </w:r>
    </w:p>
    <w:p w14:paraId="37816D6F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B50089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865D3A8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30EFF" w:rsidRPr="00A30EFF">
        <w:rPr>
          <w:rFonts w:ascii="Arial" w:hAnsi="Arial" w:cs="Arial"/>
          <w:color w:val="000000"/>
          <w:sz w:val="22"/>
          <w:szCs w:val="22"/>
        </w:rPr>
        <w:t>Podhradí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575AF5F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30EFF">
        <w:rPr>
          <w:rFonts w:ascii="Arial" w:hAnsi="Arial" w:cs="Arial"/>
          <w:sz w:val="22"/>
          <w:szCs w:val="22"/>
        </w:rPr>
        <w:t>Podhradí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D5931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278F9C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6131D0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4CCE2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B8CEA9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810361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0F8C42A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30EF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A30EFF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28A39A2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BD19C13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35D3C6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AE402E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850E072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1BF37A7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FC6CB06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867785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480E00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F1E2888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305BCA6" w14:textId="77777777" w:rsidR="00A30EFF" w:rsidRPr="006250AD" w:rsidRDefault="00A30EFF" w:rsidP="00A30EF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6250AD">
        <w:rPr>
          <w:rFonts w:ascii="Arial" w:hAnsi="Arial" w:cs="Arial"/>
          <w:sz w:val="22"/>
          <w:szCs w:val="22"/>
        </w:rPr>
        <w:t>prvního psa</w:t>
      </w:r>
      <w:r w:rsidRPr="006250AD"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 xml:space="preserve"> </w:t>
      </w:r>
      <w:r w:rsidRPr="006250AD">
        <w:rPr>
          <w:rFonts w:ascii="Arial" w:hAnsi="Arial" w:cs="Arial"/>
          <w:sz w:val="22"/>
          <w:szCs w:val="22"/>
        </w:rPr>
        <w:t>100,- Kč,</w:t>
      </w:r>
    </w:p>
    <w:p w14:paraId="6E2324F0" w14:textId="77777777" w:rsidR="00A30EFF" w:rsidRPr="004035A7" w:rsidRDefault="00A30EFF" w:rsidP="00A30EFF">
      <w:pPr>
        <w:ind w:left="880" w:firstLine="14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 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54CF5F6" w14:textId="77777777" w:rsidR="00A30EFF" w:rsidRDefault="00A30EFF" w:rsidP="00A30EFF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obyvatel samoty    </w:t>
      </w:r>
    </w:p>
    <w:p w14:paraId="0484B211" w14:textId="77777777" w:rsidR="00A30EFF" w:rsidRDefault="00A30EFF" w:rsidP="00A30EFF">
      <w:pPr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</w:t>
      </w:r>
      <w:proofErr w:type="gramStart"/>
      <w:r>
        <w:rPr>
          <w:rFonts w:ascii="Arial" w:hAnsi="Arial" w:cs="Arial"/>
          <w:sz w:val="22"/>
          <w:szCs w:val="22"/>
        </w:rPr>
        <w:t>psa  …</w:t>
      </w:r>
      <w:proofErr w:type="gramEnd"/>
      <w:r>
        <w:rPr>
          <w:rFonts w:ascii="Arial" w:hAnsi="Arial" w:cs="Arial"/>
          <w:sz w:val="22"/>
          <w:szCs w:val="22"/>
        </w:rPr>
        <w:t>…………….…………………….......................................  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1AFE587" w14:textId="77777777" w:rsidR="00A30EFF" w:rsidRDefault="00A30EFF" w:rsidP="00A30EFF">
      <w:pPr>
        <w:ind w:left="1021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druhého </w:t>
      </w:r>
      <w:r>
        <w:rPr>
          <w:rFonts w:ascii="Arial" w:hAnsi="Arial" w:cs="Arial"/>
          <w:sz w:val="22"/>
          <w:szCs w:val="22"/>
        </w:rPr>
        <w:t>psa</w:t>
      </w:r>
      <w:r w:rsidRPr="004035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téhož </w:t>
      </w:r>
      <w:proofErr w:type="gramStart"/>
      <w:r>
        <w:rPr>
          <w:rFonts w:ascii="Arial" w:hAnsi="Arial" w:cs="Arial"/>
          <w:sz w:val="22"/>
          <w:szCs w:val="22"/>
        </w:rPr>
        <w:t>držitele  …</w:t>
      </w:r>
      <w:proofErr w:type="gramEnd"/>
      <w:r>
        <w:rPr>
          <w:rFonts w:ascii="Arial" w:hAnsi="Arial" w:cs="Arial"/>
          <w:sz w:val="22"/>
          <w:szCs w:val="22"/>
        </w:rPr>
        <w:t>…………………......................................100,-</w:t>
      </w:r>
      <w:r w:rsidRPr="004035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Kč,</w:t>
      </w:r>
    </w:p>
    <w:p w14:paraId="04056475" w14:textId="77777777" w:rsidR="00A30EFF" w:rsidRPr="0080616A" w:rsidRDefault="00A30EFF" w:rsidP="00A30EFF">
      <w:pPr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0616A">
        <w:rPr>
          <w:rFonts w:ascii="Arial" w:hAnsi="Arial" w:cs="Arial"/>
          <w:sz w:val="22"/>
          <w:szCs w:val="22"/>
        </w:rPr>
        <w:t>a kaž</w:t>
      </w:r>
      <w:r>
        <w:rPr>
          <w:rFonts w:ascii="Arial" w:hAnsi="Arial" w:cs="Arial"/>
          <w:sz w:val="22"/>
          <w:szCs w:val="22"/>
        </w:rPr>
        <w:t xml:space="preserve">dého dalšího psa téhož držitele.....................................................   150,-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5DEB8C1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069E89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A0C65A2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30EFF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8A3D8F5" w14:textId="77777777" w:rsidR="008D18AB" w:rsidRPr="00A30EFF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A30EFF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30EFF">
        <w:rPr>
          <w:rFonts w:ascii="Arial" w:hAnsi="Arial" w:cs="Arial"/>
          <w:sz w:val="22"/>
          <w:szCs w:val="22"/>
        </w:rPr>
        <w:t>ém poplatková povinnost vznikla</w:t>
      </w:r>
      <w:r w:rsidR="00F21D44" w:rsidRPr="00A30EFF">
        <w:rPr>
          <w:rFonts w:ascii="Arial" w:hAnsi="Arial" w:cs="Arial"/>
          <w:sz w:val="22"/>
          <w:szCs w:val="22"/>
        </w:rPr>
        <w:t xml:space="preserve"> </w:t>
      </w:r>
    </w:p>
    <w:p w14:paraId="40C7186E" w14:textId="77777777" w:rsidR="008D0936" w:rsidRDefault="008D0936" w:rsidP="003D5521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100FD5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E02DF9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F48BBE3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45CBBFF" w14:textId="77777777" w:rsidR="003D5521" w:rsidRPr="005052D1" w:rsidRDefault="003D5521" w:rsidP="003D552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4A4F8E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37ECC860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1CFCF4A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4FF723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C8EED4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17F1143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C5ED7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32C112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C25BDA4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EE9360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3CAE20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94E939D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681E326" w14:textId="77777777" w:rsidR="009E6604" w:rsidRPr="003D5521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D5521">
        <w:rPr>
          <w:rFonts w:ascii="Arial" w:hAnsi="Arial" w:cs="Arial"/>
          <w:sz w:val="22"/>
          <w:szCs w:val="22"/>
        </w:rPr>
        <w:t>Zrušuje se obecně závazná vyhláška č.</w:t>
      </w:r>
      <w:r w:rsidR="003D5521" w:rsidRPr="003D5521">
        <w:rPr>
          <w:rFonts w:ascii="Arial" w:hAnsi="Arial" w:cs="Arial"/>
          <w:sz w:val="22"/>
          <w:szCs w:val="22"/>
        </w:rPr>
        <w:t>1</w:t>
      </w:r>
      <w:r w:rsidRPr="003D5521">
        <w:rPr>
          <w:rFonts w:ascii="Arial" w:hAnsi="Arial" w:cs="Arial"/>
          <w:sz w:val="22"/>
          <w:szCs w:val="22"/>
        </w:rPr>
        <w:t>./</w:t>
      </w:r>
      <w:r w:rsidR="003D5521" w:rsidRPr="003D5521">
        <w:rPr>
          <w:rFonts w:ascii="Arial" w:hAnsi="Arial" w:cs="Arial"/>
          <w:sz w:val="22"/>
          <w:szCs w:val="22"/>
        </w:rPr>
        <w:t>2013 o místních poplatcích</w:t>
      </w:r>
      <w:r w:rsidRPr="003D5521">
        <w:rPr>
          <w:rFonts w:ascii="Arial" w:hAnsi="Arial" w:cs="Arial"/>
          <w:sz w:val="22"/>
          <w:szCs w:val="22"/>
        </w:rPr>
        <w:t xml:space="preserve">, ze dne </w:t>
      </w:r>
      <w:r w:rsidR="003D5521" w:rsidRPr="003D5521">
        <w:rPr>
          <w:rFonts w:ascii="Arial" w:hAnsi="Arial" w:cs="Arial"/>
          <w:sz w:val="22"/>
          <w:szCs w:val="22"/>
        </w:rPr>
        <w:t>24.9.2013.</w:t>
      </w:r>
    </w:p>
    <w:p w14:paraId="4FF3FF0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E8C4BD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74596AC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D5521">
        <w:rPr>
          <w:rFonts w:ascii="Arial" w:hAnsi="Arial" w:cs="Arial"/>
          <w:sz w:val="22"/>
          <w:szCs w:val="22"/>
        </w:rPr>
        <w:t>1.7.2020.</w:t>
      </w:r>
    </w:p>
    <w:p w14:paraId="53B22717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49278B1" w14:textId="77777777" w:rsidR="003D5521" w:rsidRDefault="003D5521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22D0840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A25319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D5521">
        <w:rPr>
          <w:rFonts w:ascii="Arial" w:hAnsi="Arial" w:cs="Arial"/>
          <w:sz w:val="22"/>
          <w:szCs w:val="22"/>
        </w:rPr>
        <w:t xml:space="preserve">  Jiří Talaš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D5521">
        <w:rPr>
          <w:rFonts w:ascii="Arial" w:hAnsi="Arial" w:cs="Arial"/>
          <w:sz w:val="22"/>
          <w:szCs w:val="22"/>
        </w:rPr>
        <w:t>František Koudelka</w:t>
      </w:r>
    </w:p>
    <w:p w14:paraId="625AA35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A3A63AE" w14:textId="77777777" w:rsidR="003D5521" w:rsidRDefault="003D552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0EE0D4" w14:textId="77777777" w:rsidR="003D5521" w:rsidRDefault="00893F98" w:rsidP="003D552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ED3FDF4" w14:textId="77777777" w:rsidR="00FB319D" w:rsidRPr="00A60454" w:rsidRDefault="00893F98" w:rsidP="003D552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8885" w14:textId="77777777" w:rsidR="00EB08EF" w:rsidRDefault="00EB08EF">
      <w:r>
        <w:separator/>
      </w:r>
    </w:p>
  </w:endnote>
  <w:endnote w:type="continuationSeparator" w:id="0">
    <w:p w14:paraId="015B6EC4" w14:textId="77777777" w:rsidR="00EB08EF" w:rsidRDefault="00EB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5F49" w14:textId="77777777" w:rsidR="00EB08EF" w:rsidRDefault="00EB08EF">
      <w:r>
        <w:separator/>
      </w:r>
    </w:p>
  </w:footnote>
  <w:footnote w:type="continuationSeparator" w:id="0">
    <w:p w14:paraId="54D437D8" w14:textId="77777777" w:rsidR="00EB08EF" w:rsidRDefault="00EB08EF">
      <w:r>
        <w:continuationSeparator/>
      </w:r>
    </w:p>
  </w:footnote>
  <w:footnote w:id="1">
    <w:p w14:paraId="226C2F4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B5EFED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663CA4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D542B3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10B790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2F18D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9D82639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43F552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2CB2FAC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694BB248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427AC7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544795">
    <w:abstractNumId w:val="13"/>
  </w:num>
  <w:num w:numId="2" w16cid:durableId="503933225">
    <w:abstractNumId w:val="14"/>
  </w:num>
  <w:num w:numId="3" w16cid:durableId="531655328">
    <w:abstractNumId w:val="7"/>
  </w:num>
  <w:num w:numId="4" w16cid:durableId="1007904376">
    <w:abstractNumId w:val="11"/>
  </w:num>
  <w:num w:numId="5" w16cid:durableId="1743018019">
    <w:abstractNumId w:val="12"/>
  </w:num>
  <w:num w:numId="6" w16cid:durableId="4408025">
    <w:abstractNumId w:val="4"/>
  </w:num>
  <w:num w:numId="7" w16cid:durableId="1007169743">
    <w:abstractNumId w:val="0"/>
  </w:num>
  <w:num w:numId="8" w16cid:durableId="829177721">
    <w:abstractNumId w:val="8"/>
  </w:num>
  <w:num w:numId="9" w16cid:durableId="1359118253">
    <w:abstractNumId w:val="5"/>
  </w:num>
  <w:num w:numId="10" w16cid:durableId="1474252654">
    <w:abstractNumId w:val="9"/>
  </w:num>
  <w:num w:numId="11" w16cid:durableId="2057779984">
    <w:abstractNumId w:val="2"/>
  </w:num>
  <w:num w:numId="12" w16cid:durableId="330564108">
    <w:abstractNumId w:val="3"/>
  </w:num>
  <w:num w:numId="13" w16cid:durableId="920022016">
    <w:abstractNumId w:val="10"/>
  </w:num>
  <w:num w:numId="14" w16cid:durableId="21261209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57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5521"/>
    <w:rsid w:val="003E00EB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0EFF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B08EF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B14F63"/>
  <w15:chartTrackingRefBased/>
  <w15:docId w15:val="{40E1DC29-FC38-4551-A287-2E02ABF1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Martincová</cp:lastModifiedBy>
  <cp:revision>2</cp:revision>
  <cp:lastPrinted>2019-09-23T08:46:00Z</cp:lastPrinted>
  <dcterms:created xsi:type="dcterms:W3CDTF">2023-12-17T11:30:00Z</dcterms:created>
  <dcterms:modified xsi:type="dcterms:W3CDTF">2023-12-17T11:30:00Z</dcterms:modified>
</cp:coreProperties>
</file>