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2D1D" w14:textId="77777777" w:rsidR="00F4188B" w:rsidRDefault="00F4188B" w:rsidP="00F4188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656B1C" w14:textId="5BA80E94" w:rsidR="00F4188B" w:rsidRPr="00B860C1" w:rsidRDefault="00F4188B" w:rsidP="00F4188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860C1">
        <w:rPr>
          <w:rFonts w:asciiTheme="minorHAnsi" w:hAnsiTheme="minorHAnsi" w:cstheme="minorHAnsi"/>
          <w:b/>
          <w:bCs/>
          <w:sz w:val="28"/>
          <w:szCs w:val="28"/>
        </w:rPr>
        <w:t>Městys Vranov nad Dyjí</w:t>
      </w:r>
      <w:r w:rsidRPr="00B860C1">
        <w:rPr>
          <w:rFonts w:asciiTheme="minorHAnsi" w:hAnsiTheme="minorHAnsi" w:cstheme="minorHAnsi"/>
          <w:b/>
          <w:bCs/>
          <w:sz w:val="28"/>
          <w:szCs w:val="28"/>
        </w:rPr>
        <w:br/>
        <w:t>Zastupitelstvo městyse Vranov nad Dyjí</w:t>
      </w:r>
    </w:p>
    <w:p w14:paraId="0ECADB21" w14:textId="77777777" w:rsidR="00F4188B" w:rsidRPr="00B860C1" w:rsidRDefault="00F4188B" w:rsidP="00F4188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7453F2E" w14:textId="77777777" w:rsidR="00F4188B" w:rsidRPr="00B860C1" w:rsidRDefault="00F4188B" w:rsidP="00F4188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860C1">
        <w:rPr>
          <w:rFonts w:asciiTheme="minorHAnsi" w:hAnsiTheme="minorHAnsi" w:cstheme="minorHAnsi"/>
          <w:b/>
          <w:bCs/>
          <w:sz w:val="28"/>
          <w:szCs w:val="28"/>
        </w:rPr>
        <w:t>Obecně závazná vyhláška městyse Vranov nad Dyjí,</w:t>
      </w:r>
    </w:p>
    <w:p w14:paraId="56959868" w14:textId="77777777" w:rsidR="00F4188B" w:rsidRDefault="00F4188B" w:rsidP="00F4188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Pr="00B860C1">
        <w:rPr>
          <w:rFonts w:asciiTheme="minorHAnsi" w:hAnsiTheme="minorHAnsi" w:cstheme="minorHAnsi"/>
          <w:b/>
          <w:bCs/>
          <w:sz w:val="28"/>
          <w:szCs w:val="28"/>
        </w:rPr>
        <w:t>terou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se zrušuje Obecně závazná vyhláška č. 1/1991 ze dne 17.5.1991 </w:t>
      </w:r>
    </w:p>
    <w:p w14:paraId="4404BFAC" w14:textId="77777777" w:rsidR="00F4188B" w:rsidRPr="00B860C1" w:rsidRDefault="00F4188B" w:rsidP="00F4188B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 udržování čistoty v obci Vranov nad Dyjí</w:t>
      </w:r>
      <w:r w:rsidRPr="00B860C1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053A06ED" w14:textId="77777777" w:rsidR="00F4188B" w:rsidRDefault="00F4188B" w:rsidP="00F4188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E28529E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0BF64ACC" w14:textId="547DD26C" w:rsidR="00F4188B" w:rsidRDefault="00F4188B" w:rsidP="00F4188B">
      <w:pPr>
        <w:jc w:val="both"/>
        <w:rPr>
          <w:rFonts w:asciiTheme="minorHAnsi" w:hAnsiTheme="minorHAnsi" w:cstheme="minorHAnsi"/>
        </w:rPr>
      </w:pPr>
      <w:r w:rsidRPr="00A67BDC">
        <w:rPr>
          <w:rFonts w:asciiTheme="minorHAnsi" w:hAnsiTheme="minorHAnsi" w:cstheme="minorHAnsi"/>
        </w:rPr>
        <w:t>Zastupitelstvo měst</w:t>
      </w:r>
      <w:r>
        <w:rPr>
          <w:rFonts w:asciiTheme="minorHAnsi" w:hAnsiTheme="minorHAnsi" w:cstheme="minorHAnsi"/>
        </w:rPr>
        <w:t xml:space="preserve">yse Vranov nad Dyjí </w:t>
      </w:r>
      <w:r w:rsidRPr="00A67BDC">
        <w:rPr>
          <w:rFonts w:asciiTheme="minorHAnsi" w:hAnsiTheme="minorHAnsi" w:cstheme="minorHAnsi"/>
        </w:rPr>
        <w:t xml:space="preserve">se na svém zasedání dne </w:t>
      </w:r>
      <w:r>
        <w:rPr>
          <w:rFonts w:asciiTheme="minorHAnsi" w:hAnsiTheme="minorHAnsi" w:cstheme="minorHAnsi"/>
        </w:rPr>
        <w:t>18</w:t>
      </w:r>
      <w:r w:rsidRPr="00A67BDC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6</w:t>
      </w:r>
      <w:r w:rsidRPr="00A67BDC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24</w:t>
      </w:r>
      <w:r w:rsidRPr="00A67BDC">
        <w:rPr>
          <w:rFonts w:asciiTheme="minorHAnsi" w:hAnsiTheme="minorHAnsi" w:cstheme="minorHAnsi"/>
        </w:rPr>
        <w:t xml:space="preserve"> usneslo vydat v souladu s § 84 odst. 2 písm. h) zákona č. 128/2000 Sb., o obcích (obecní zřízení), ve znění pozdějších předpisů, tuto obecně závaznou vyhlášku (dále jen „vyhláška“).</w:t>
      </w:r>
    </w:p>
    <w:p w14:paraId="02A02DF5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560FCC2C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3718885B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4333E9C5" w14:textId="77777777" w:rsidR="00F4188B" w:rsidRPr="00A97FCC" w:rsidRDefault="00F4188B" w:rsidP="00F4188B">
      <w:pPr>
        <w:jc w:val="center"/>
        <w:rPr>
          <w:rFonts w:asciiTheme="minorHAnsi" w:hAnsiTheme="minorHAnsi" w:cstheme="minorHAnsi"/>
          <w:b/>
          <w:bCs/>
        </w:rPr>
      </w:pPr>
      <w:r w:rsidRPr="00A97FCC">
        <w:rPr>
          <w:rFonts w:asciiTheme="minorHAnsi" w:hAnsiTheme="minorHAnsi" w:cstheme="minorHAnsi"/>
          <w:b/>
          <w:bCs/>
        </w:rPr>
        <w:t>Čl. 1</w:t>
      </w:r>
    </w:p>
    <w:p w14:paraId="399BF4D2" w14:textId="77777777" w:rsidR="00F4188B" w:rsidRDefault="00F4188B" w:rsidP="00F4188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Zrušovací ustanovení</w:t>
      </w:r>
    </w:p>
    <w:p w14:paraId="2F0BF65B" w14:textId="77777777" w:rsidR="00F4188B" w:rsidRPr="00B860C1" w:rsidRDefault="00F4188B" w:rsidP="00F4188B">
      <w:pPr>
        <w:jc w:val="center"/>
        <w:rPr>
          <w:rFonts w:asciiTheme="minorHAnsi" w:hAnsiTheme="minorHAnsi" w:cstheme="minorHAnsi"/>
          <w:b/>
          <w:bCs/>
        </w:rPr>
      </w:pPr>
    </w:p>
    <w:p w14:paraId="78F6C145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67BDC">
        <w:rPr>
          <w:rFonts w:asciiTheme="minorHAnsi" w:hAnsiTheme="minorHAnsi" w:cstheme="minorHAnsi"/>
        </w:rPr>
        <w:t>becně závazná vyhláška</w:t>
      </w:r>
      <w:r>
        <w:rPr>
          <w:rFonts w:asciiTheme="minorHAnsi" w:hAnsiTheme="minorHAnsi" w:cstheme="minorHAnsi"/>
        </w:rPr>
        <w:t xml:space="preserve"> obce Vranov nad Dyjí č.</w:t>
      </w:r>
      <w:r w:rsidRPr="00A67B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Pr="00A67BDC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1991</w:t>
      </w:r>
      <w:r w:rsidRPr="00A67BDC">
        <w:rPr>
          <w:rFonts w:asciiTheme="minorHAnsi" w:hAnsiTheme="minorHAnsi" w:cstheme="minorHAnsi"/>
        </w:rPr>
        <w:t xml:space="preserve"> ze dne </w:t>
      </w:r>
      <w:r>
        <w:rPr>
          <w:rFonts w:asciiTheme="minorHAnsi" w:hAnsiTheme="minorHAnsi" w:cstheme="minorHAnsi"/>
        </w:rPr>
        <w:t>15</w:t>
      </w:r>
      <w:r w:rsidRPr="00A67BD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května</w:t>
      </w:r>
      <w:r w:rsidRPr="00A67B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1991</w:t>
      </w:r>
      <w:r w:rsidRPr="00A67BDC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>udržování čistoty v obci Vranov nad Dyjí se zrušuje.</w:t>
      </w:r>
    </w:p>
    <w:p w14:paraId="2D616775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0CCAC2DB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59A20CBF" w14:textId="77777777" w:rsidR="00F4188B" w:rsidRPr="00A97FCC" w:rsidRDefault="00F4188B" w:rsidP="00F4188B">
      <w:pPr>
        <w:jc w:val="center"/>
        <w:rPr>
          <w:rFonts w:asciiTheme="minorHAnsi" w:hAnsiTheme="minorHAnsi" w:cstheme="minorHAnsi"/>
          <w:b/>
          <w:bCs/>
        </w:rPr>
      </w:pPr>
      <w:r w:rsidRPr="00A97FCC">
        <w:rPr>
          <w:rFonts w:asciiTheme="minorHAnsi" w:hAnsiTheme="minorHAnsi" w:cstheme="minorHAnsi"/>
          <w:b/>
          <w:bCs/>
        </w:rPr>
        <w:t>Čl. 2</w:t>
      </w:r>
    </w:p>
    <w:p w14:paraId="38CFD647" w14:textId="77777777" w:rsidR="00F4188B" w:rsidRPr="00A97FCC" w:rsidRDefault="00F4188B" w:rsidP="00F4188B">
      <w:pPr>
        <w:jc w:val="center"/>
        <w:rPr>
          <w:rFonts w:asciiTheme="minorHAnsi" w:hAnsiTheme="minorHAnsi" w:cstheme="minorHAnsi"/>
          <w:b/>
          <w:bCs/>
        </w:rPr>
      </w:pPr>
      <w:r w:rsidRPr="00A97FCC">
        <w:rPr>
          <w:rFonts w:asciiTheme="minorHAnsi" w:hAnsiTheme="minorHAnsi" w:cstheme="minorHAnsi"/>
          <w:b/>
          <w:bCs/>
        </w:rPr>
        <w:t>Účinnost</w:t>
      </w:r>
    </w:p>
    <w:p w14:paraId="185C21EF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18E93E2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A67BDC">
        <w:rPr>
          <w:rFonts w:asciiTheme="minorHAnsi" w:hAnsiTheme="minorHAnsi" w:cstheme="minorHAnsi"/>
        </w:rPr>
        <w:t xml:space="preserve">ato obecně závazná vyhláška nabývá účinnosti </w:t>
      </w:r>
      <w:r>
        <w:rPr>
          <w:rFonts w:asciiTheme="minorHAnsi" w:hAnsiTheme="minorHAnsi" w:cstheme="minorHAnsi"/>
        </w:rPr>
        <w:t xml:space="preserve">počátkem </w:t>
      </w:r>
      <w:r w:rsidRPr="00A67BDC">
        <w:rPr>
          <w:rFonts w:asciiTheme="minorHAnsi" w:hAnsiTheme="minorHAnsi" w:cstheme="minorHAnsi"/>
        </w:rPr>
        <w:t>patnác</w:t>
      </w:r>
      <w:r>
        <w:rPr>
          <w:rFonts w:asciiTheme="minorHAnsi" w:hAnsiTheme="minorHAnsi" w:cstheme="minorHAnsi"/>
        </w:rPr>
        <w:t>tého</w:t>
      </w:r>
      <w:r w:rsidRPr="00A67BDC">
        <w:rPr>
          <w:rFonts w:asciiTheme="minorHAnsi" w:hAnsiTheme="minorHAnsi" w:cstheme="minorHAnsi"/>
        </w:rPr>
        <w:t xml:space="preserve"> dne následující</w:t>
      </w:r>
      <w:r>
        <w:rPr>
          <w:rFonts w:asciiTheme="minorHAnsi" w:hAnsiTheme="minorHAnsi" w:cstheme="minorHAnsi"/>
        </w:rPr>
        <w:t>ho</w:t>
      </w:r>
      <w:r w:rsidRPr="00A67BDC">
        <w:rPr>
          <w:rFonts w:asciiTheme="minorHAnsi" w:hAnsiTheme="minorHAnsi" w:cstheme="minorHAnsi"/>
        </w:rPr>
        <w:t xml:space="preserve"> po dni jejího vyhlášení</w:t>
      </w:r>
      <w:r>
        <w:rPr>
          <w:rFonts w:asciiTheme="minorHAnsi" w:hAnsiTheme="minorHAnsi" w:cstheme="minorHAnsi"/>
        </w:rPr>
        <w:t xml:space="preserve">. </w:t>
      </w:r>
    </w:p>
    <w:p w14:paraId="75CC1892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31D78037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335E9C77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4FA55CF1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15EB6FFB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</w:p>
    <w:p w14:paraId="0433AF47" w14:textId="77777777" w:rsidR="00F4188B" w:rsidRDefault="00F4188B" w:rsidP="00F418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188B" w:rsidRPr="00D14216" w14:paraId="7A5850F0" w14:textId="77777777" w:rsidTr="00B929C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7E805" w14:textId="77777777" w:rsidR="00F4188B" w:rsidRPr="00D14216" w:rsidRDefault="00F4188B" w:rsidP="00B929CD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14216">
              <w:rPr>
                <w:rFonts w:ascii="Arial" w:eastAsia="Arial" w:hAnsi="Arial" w:cs="Arial"/>
                <w:sz w:val="22"/>
                <w:szCs w:val="22"/>
              </w:rPr>
              <w:t>Ing. Lubomír Vedra v. r.</w:t>
            </w:r>
            <w:r w:rsidRPr="00D14216">
              <w:rPr>
                <w:rFonts w:ascii="Arial" w:eastAsia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CEE9E" w14:textId="77777777" w:rsidR="00F4188B" w:rsidRDefault="00F4188B" w:rsidP="00B929CD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14216">
              <w:rPr>
                <w:rFonts w:ascii="Arial" w:eastAsia="Arial" w:hAnsi="Arial" w:cs="Arial"/>
                <w:sz w:val="22"/>
                <w:szCs w:val="22"/>
              </w:rPr>
              <w:t>Milada Kovářová v. r.</w:t>
            </w:r>
          </w:p>
          <w:p w14:paraId="128B0555" w14:textId="77777777" w:rsidR="00F4188B" w:rsidRPr="00D14216" w:rsidRDefault="00F4188B" w:rsidP="00B929CD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14216">
              <w:rPr>
                <w:rFonts w:ascii="Arial" w:eastAsia="Arial" w:hAnsi="Arial" w:cs="Arial"/>
                <w:sz w:val="22"/>
                <w:szCs w:val="22"/>
              </w:rPr>
              <w:t xml:space="preserve"> místostarostka</w:t>
            </w:r>
          </w:p>
        </w:tc>
      </w:tr>
      <w:tr w:rsidR="00F4188B" w:rsidRPr="00D14216" w14:paraId="7CFD844A" w14:textId="77777777" w:rsidTr="00B929C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5F6D5" w14:textId="77777777" w:rsidR="00F4188B" w:rsidRPr="00D14216" w:rsidRDefault="00F4188B" w:rsidP="00B929CD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B15BB" w14:textId="77777777" w:rsidR="00F4188B" w:rsidRPr="00D14216" w:rsidRDefault="00F4188B" w:rsidP="00B929CD">
            <w:pPr>
              <w:widowControl w:val="0"/>
              <w:suppressLineNumbers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C91786" w14:textId="77777777" w:rsidR="00F4188B" w:rsidRPr="00A67BDC" w:rsidRDefault="00F4188B" w:rsidP="00F418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0755950" w14:textId="77777777" w:rsidR="005728D7" w:rsidRDefault="005728D7"/>
    <w:sectPr w:rsidR="005728D7" w:rsidSect="00F4188B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8B"/>
    <w:rsid w:val="002F53B3"/>
    <w:rsid w:val="00307E07"/>
    <w:rsid w:val="005728D7"/>
    <w:rsid w:val="00F4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AE1E"/>
  <w15:chartTrackingRefBased/>
  <w15:docId w15:val="{0DA79AF7-1261-4B13-80B9-D8218C9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88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b w:val="0"/>
      <w:kern w:val="3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188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1</cp:revision>
  <cp:lastPrinted>2024-06-05T13:48:00Z</cp:lastPrinted>
  <dcterms:created xsi:type="dcterms:W3CDTF">2024-06-05T13:46:00Z</dcterms:created>
  <dcterms:modified xsi:type="dcterms:W3CDTF">2024-06-05T13:50:00Z</dcterms:modified>
</cp:coreProperties>
</file>